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6334F1" w14:paraId="12FF3FA0" w14:textId="77777777" w:rsidTr="00FA2C0B">
        <w:trPr>
          <w:jc w:val="center"/>
        </w:trPr>
        <w:tc>
          <w:tcPr>
            <w:tcW w:w="1727" w:type="pct"/>
          </w:tcPr>
          <w:p w14:paraId="4FA30DCE" w14:textId="1CF8BD2E" w:rsidR="00021DD2" w:rsidRPr="006334F1" w:rsidRDefault="00FA2C0B" w:rsidP="00FA2C0B">
            <w:pPr>
              <w:spacing w:line="360" w:lineRule="auto"/>
              <w:jc w:val="both"/>
              <w:rPr>
                <w:b/>
                <w:sz w:val="24"/>
                <w:szCs w:val="24"/>
              </w:rPr>
            </w:pPr>
            <w:r w:rsidRPr="006334F1">
              <w:rPr>
                <w:b/>
                <w:sz w:val="24"/>
                <w:szCs w:val="24"/>
              </w:rPr>
              <w:t>SESSION</w:t>
            </w:r>
          </w:p>
        </w:tc>
        <w:tc>
          <w:tcPr>
            <w:tcW w:w="3273" w:type="pct"/>
          </w:tcPr>
          <w:p w14:paraId="3D557892" w14:textId="719C47FC" w:rsidR="00021DD2" w:rsidRPr="006334F1" w:rsidRDefault="00FA2C0B" w:rsidP="00FA2C0B">
            <w:pPr>
              <w:spacing w:line="360" w:lineRule="auto"/>
              <w:jc w:val="both"/>
              <w:rPr>
                <w:b/>
                <w:sz w:val="24"/>
                <w:szCs w:val="24"/>
              </w:rPr>
            </w:pPr>
            <w:r w:rsidRPr="006334F1">
              <w:rPr>
                <w:b/>
                <w:sz w:val="24"/>
                <w:szCs w:val="24"/>
              </w:rPr>
              <w:t>FEB MARCH 2025</w:t>
            </w:r>
          </w:p>
        </w:tc>
      </w:tr>
      <w:tr w:rsidR="00021DD2" w:rsidRPr="006334F1" w14:paraId="39C01DE2" w14:textId="77777777" w:rsidTr="00FA2C0B">
        <w:trPr>
          <w:jc w:val="center"/>
        </w:trPr>
        <w:tc>
          <w:tcPr>
            <w:tcW w:w="1727" w:type="pct"/>
          </w:tcPr>
          <w:p w14:paraId="653894A5" w14:textId="121B73F7" w:rsidR="00021DD2" w:rsidRPr="006334F1" w:rsidRDefault="00FA2C0B" w:rsidP="00FA2C0B">
            <w:pPr>
              <w:spacing w:line="360" w:lineRule="auto"/>
              <w:jc w:val="both"/>
              <w:rPr>
                <w:b/>
                <w:sz w:val="24"/>
                <w:szCs w:val="24"/>
              </w:rPr>
            </w:pPr>
            <w:r w:rsidRPr="006334F1">
              <w:rPr>
                <w:b/>
                <w:sz w:val="24"/>
                <w:szCs w:val="24"/>
              </w:rPr>
              <w:t>PROGRAM</w:t>
            </w:r>
          </w:p>
        </w:tc>
        <w:tc>
          <w:tcPr>
            <w:tcW w:w="3273" w:type="pct"/>
          </w:tcPr>
          <w:p w14:paraId="46AB6EA2" w14:textId="434EFE74" w:rsidR="00021DD2" w:rsidRPr="006334F1" w:rsidRDefault="00FA2C0B" w:rsidP="00FA2C0B">
            <w:pPr>
              <w:spacing w:line="360" w:lineRule="auto"/>
              <w:jc w:val="both"/>
              <w:rPr>
                <w:b/>
                <w:sz w:val="24"/>
                <w:szCs w:val="24"/>
              </w:rPr>
            </w:pPr>
            <w:r w:rsidRPr="006334F1">
              <w:rPr>
                <w:b/>
                <w:sz w:val="24"/>
                <w:szCs w:val="24"/>
              </w:rPr>
              <w:t>MASTER OF BUSINESS ADMINISTRATION (MBA)</w:t>
            </w:r>
          </w:p>
        </w:tc>
      </w:tr>
      <w:tr w:rsidR="00021DD2" w:rsidRPr="006334F1" w14:paraId="45290886" w14:textId="77777777" w:rsidTr="00FA2C0B">
        <w:trPr>
          <w:jc w:val="center"/>
        </w:trPr>
        <w:tc>
          <w:tcPr>
            <w:tcW w:w="1727" w:type="pct"/>
          </w:tcPr>
          <w:p w14:paraId="1A47498F" w14:textId="1E72AC3F" w:rsidR="00021DD2" w:rsidRPr="006334F1" w:rsidRDefault="00FA2C0B" w:rsidP="00FA2C0B">
            <w:pPr>
              <w:spacing w:line="360" w:lineRule="auto"/>
              <w:jc w:val="both"/>
              <w:rPr>
                <w:b/>
                <w:sz w:val="24"/>
                <w:szCs w:val="24"/>
              </w:rPr>
            </w:pPr>
            <w:r w:rsidRPr="006334F1">
              <w:rPr>
                <w:b/>
                <w:sz w:val="24"/>
                <w:szCs w:val="24"/>
              </w:rPr>
              <w:t>SEMESTER</w:t>
            </w:r>
          </w:p>
        </w:tc>
        <w:tc>
          <w:tcPr>
            <w:tcW w:w="3273" w:type="pct"/>
          </w:tcPr>
          <w:p w14:paraId="3BDDC05A" w14:textId="224BECE5" w:rsidR="00021DD2" w:rsidRPr="006334F1" w:rsidRDefault="00FA2C0B" w:rsidP="00FA2C0B">
            <w:pPr>
              <w:spacing w:line="360" w:lineRule="auto"/>
              <w:jc w:val="both"/>
              <w:rPr>
                <w:b/>
                <w:sz w:val="24"/>
                <w:szCs w:val="24"/>
              </w:rPr>
            </w:pPr>
            <w:r w:rsidRPr="006334F1">
              <w:rPr>
                <w:b/>
                <w:sz w:val="24"/>
                <w:szCs w:val="24"/>
              </w:rPr>
              <w:t>IV</w:t>
            </w:r>
          </w:p>
        </w:tc>
      </w:tr>
      <w:tr w:rsidR="00021DD2" w:rsidRPr="006334F1" w14:paraId="5FC21E5B" w14:textId="77777777" w:rsidTr="00FA2C0B">
        <w:trPr>
          <w:jc w:val="center"/>
        </w:trPr>
        <w:tc>
          <w:tcPr>
            <w:tcW w:w="1727" w:type="pct"/>
          </w:tcPr>
          <w:p w14:paraId="5238CFA0" w14:textId="09E3D5A9" w:rsidR="00021DD2" w:rsidRPr="006334F1" w:rsidRDefault="00FA2C0B" w:rsidP="00FA2C0B">
            <w:pPr>
              <w:spacing w:line="360" w:lineRule="auto"/>
              <w:jc w:val="both"/>
              <w:rPr>
                <w:b/>
                <w:sz w:val="24"/>
                <w:szCs w:val="24"/>
              </w:rPr>
            </w:pPr>
            <w:r w:rsidRPr="006334F1">
              <w:rPr>
                <w:b/>
                <w:sz w:val="24"/>
                <w:szCs w:val="24"/>
              </w:rPr>
              <w:t>COURSE CODE &amp; NAME</w:t>
            </w:r>
          </w:p>
        </w:tc>
        <w:tc>
          <w:tcPr>
            <w:tcW w:w="3273" w:type="pct"/>
          </w:tcPr>
          <w:p w14:paraId="688209E2" w14:textId="6B5BE80D" w:rsidR="00021DD2" w:rsidRPr="006334F1" w:rsidRDefault="00FA2C0B" w:rsidP="00FA2C0B">
            <w:pPr>
              <w:spacing w:line="360" w:lineRule="auto"/>
              <w:jc w:val="both"/>
              <w:rPr>
                <w:b/>
                <w:sz w:val="24"/>
                <w:szCs w:val="24"/>
              </w:rPr>
            </w:pPr>
            <w:r w:rsidRPr="006334F1">
              <w:rPr>
                <w:b/>
                <w:sz w:val="24"/>
                <w:szCs w:val="24"/>
              </w:rPr>
              <w:t>DIBM402 GLOBAL LOGISTICS AND DISTRIBUTION MANAGEMENT</w:t>
            </w:r>
          </w:p>
        </w:tc>
      </w:tr>
      <w:tr w:rsidR="00021DD2" w:rsidRPr="006334F1" w14:paraId="482A2EBE" w14:textId="77777777" w:rsidTr="00FA2C0B">
        <w:trPr>
          <w:jc w:val="center"/>
        </w:trPr>
        <w:tc>
          <w:tcPr>
            <w:tcW w:w="1727" w:type="pct"/>
          </w:tcPr>
          <w:p w14:paraId="3513818B" w14:textId="6939462B" w:rsidR="00021DD2" w:rsidRPr="006334F1" w:rsidRDefault="00021DD2" w:rsidP="00FA2C0B">
            <w:pPr>
              <w:spacing w:line="360" w:lineRule="auto"/>
              <w:jc w:val="both"/>
              <w:rPr>
                <w:b/>
                <w:sz w:val="24"/>
                <w:szCs w:val="24"/>
              </w:rPr>
            </w:pPr>
          </w:p>
        </w:tc>
        <w:tc>
          <w:tcPr>
            <w:tcW w:w="3273" w:type="pct"/>
          </w:tcPr>
          <w:p w14:paraId="485D8E55" w14:textId="6488A545" w:rsidR="00021DD2" w:rsidRPr="006334F1" w:rsidRDefault="00021DD2" w:rsidP="00FA2C0B">
            <w:pPr>
              <w:spacing w:line="360" w:lineRule="auto"/>
              <w:jc w:val="both"/>
              <w:rPr>
                <w:b/>
                <w:sz w:val="24"/>
                <w:szCs w:val="24"/>
              </w:rPr>
            </w:pPr>
          </w:p>
        </w:tc>
      </w:tr>
      <w:tr w:rsidR="00021DD2" w:rsidRPr="006334F1" w14:paraId="68B78FE1" w14:textId="77777777" w:rsidTr="00FA2C0B">
        <w:trPr>
          <w:jc w:val="center"/>
        </w:trPr>
        <w:tc>
          <w:tcPr>
            <w:tcW w:w="1727" w:type="pct"/>
          </w:tcPr>
          <w:p w14:paraId="154FFD07" w14:textId="72F0A71C" w:rsidR="00021DD2" w:rsidRPr="006334F1" w:rsidRDefault="00021DD2" w:rsidP="00FA2C0B">
            <w:pPr>
              <w:spacing w:line="360" w:lineRule="auto"/>
              <w:jc w:val="both"/>
              <w:rPr>
                <w:b/>
                <w:sz w:val="24"/>
                <w:szCs w:val="24"/>
              </w:rPr>
            </w:pPr>
          </w:p>
        </w:tc>
        <w:tc>
          <w:tcPr>
            <w:tcW w:w="3273" w:type="pct"/>
          </w:tcPr>
          <w:p w14:paraId="06A450AC" w14:textId="5545D45C" w:rsidR="00021DD2" w:rsidRPr="006334F1" w:rsidRDefault="00021DD2" w:rsidP="00FA2C0B">
            <w:pPr>
              <w:spacing w:line="360" w:lineRule="auto"/>
              <w:jc w:val="both"/>
              <w:rPr>
                <w:b/>
                <w:sz w:val="24"/>
                <w:szCs w:val="24"/>
              </w:rPr>
            </w:pPr>
          </w:p>
        </w:tc>
      </w:tr>
    </w:tbl>
    <w:p w14:paraId="68EAAEFE" w14:textId="77777777" w:rsidR="008A05BE" w:rsidRPr="006334F1" w:rsidRDefault="008A05BE" w:rsidP="00FA2C0B">
      <w:pPr>
        <w:spacing w:line="360" w:lineRule="auto"/>
        <w:jc w:val="both"/>
        <w:rPr>
          <w:rFonts w:ascii="Times New Roman" w:hAnsi="Times New Roman" w:cs="Times New Roman"/>
          <w:b/>
          <w:sz w:val="24"/>
          <w:szCs w:val="24"/>
        </w:rPr>
      </w:pPr>
    </w:p>
    <w:p w14:paraId="2D75FCA6" w14:textId="77777777" w:rsidR="00FA2C0B" w:rsidRPr="006334F1" w:rsidRDefault="00FA2C0B" w:rsidP="00FA2C0B">
      <w:pPr>
        <w:spacing w:line="360" w:lineRule="auto"/>
        <w:jc w:val="both"/>
        <w:rPr>
          <w:rFonts w:ascii="Times New Roman" w:hAnsi="Times New Roman" w:cs="Times New Roman"/>
          <w:b/>
          <w:sz w:val="24"/>
          <w:szCs w:val="24"/>
        </w:rPr>
      </w:pPr>
    </w:p>
    <w:p w14:paraId="226A422D" w14:textId="5AC51E7E" w:rsidR="00FA2C0B" w:rsidRPr="006334F1" w:rsidRDefault="00FA2C0B" w:rsidP="006334F1">
      <w:pPr>
        <w:spacing w:line="360" w:lineRule="auto"/>
        <w:jc w:val="center"/>
        <w:rPr>
          <w:rFonts w:ascii="Times New Roman" w:hAnsi="Times New Roman" w:cs="Times New Roman"/>
          <w:b/>
          <w:sz w:val="24"/>
          <w:szCs w:val="24"/>
        </w:rPr>
      </w:pPr>
      <w:r w:rsidRPr="006334F1">
        <w:rPr>
          <w:rFonts w:ascii="Times New Roman" w:hAnsi="Times New Roman" w:cs="Times New Roman"/>
          <w:b/>
          <w:sz w:val="24"/>
          <w:szCs w:val="24"/>
        </w:rPr>
        <w:t>Assignment Set – 1</w:t>
      </w:r>
    </w:p>
    <w:p w14:paraId="5D4BA82F" w14:textId="1697956B" w:rsidR="00FA2C0B" w:rsidRPr="006334F1" w:rsidRDefault="00FA2C0B" w:rsidP="00FA2C0B">
      <w:pPr>
        <w:spacing w:line="360" w:lineRule="auto"/>
        <w:jc w:val="both"/>
        <w:rPr>
          <w:rFonts w:ascii="Times New Roman" w:hAnsi="Times New Roman" w:cs="Times New Roman"/>
          <w:b/>
          <w:sz w:val="24"/>
          <w:szCs w:val="24"/>
        </w:rPr>
      </w:pPr>
    </w:p>
    <w:p w14:paraId="504BF27A" w14:textId="77777777" w:rsidR="006334F1" w:rsidRPr="006334F1" w:rsidRDefault="006334F1" w:rsidP="00FA2C0B">
      <w:pPr>
        <w:spacing w:line="360" w:lineRule="auto"/>
        <w:jc w:val="both"/>
        <w:rPr>
          <w:rFonts w:ascii="Times New Roman" w:hAnsi="Times New Roman" w:cs="Times New Roman"/>
          <w:b/>
          <w:sz w:val="24"/>
          <w:szCs w:val="24"/>
        </w:rPr>
      </w:pPr>
    </w:p>
    <w:p w14:paraId="0B1604B9" w14:textId="0E626734" w:rsidR="00FA2C0B" w:rsidRPr="006334F1" w:rsidRDefault="006334F1" w:rsidP="00FA2C0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A2C0B" w:rsidRPr="006334F1">
        <w:rPr>
          <w:rFonts w:ascii="Times New Roman" w:hAnsi="Times New Roman" w:cs="Times New Roman"/>
          <w:b/>
          <w:sz w:val="24"/>
          <w:szCs w:val="24"/>
        </w:rPr>
        <w:t>1. a. What are the factors influencing the global trade environment? Explain any two briefly</w:t>
      </w:r>
    </w:p>
    <w:p w14:paraId="5A3C3737" w14:textId="5175DE6B" w:rsidR="00FA2C0B" w:rsidRPr="006334F1" w:rsidRDefault="00FA2C0B" w:rsidP="00FA2C0B">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b. How does production dispersion strategy contribute to promoting global trade? Explain briefly.</w:t>
      </w:r>
    </w:p>
    <w:p w14:paraId="25ACD900" w14:textId="1EF093CA" w:rsidR="00FA2C0B" w:rsidRPr="006334F1" w:rsidRDefault="006334F1" w:rsidP="00FA2C0B">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Ans 1.</w:t>
      </w:r>
    </w:p>
    <w:p w14:paraId="09BCAB6E" w14:textId="77777777"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Factors Influencing the Global Trade Environment</w:t>
      </w:r>
    </w:p>
    <w:p w14:paraId="26095D33" w14:textId="77777777" w:rsidR="00F174F2" w:rsidRPr="006334F1" w:rsidRDefault="00F174F2" w:rsidP="00F174F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The </w:t>
      </w:r>
      <w:r w:rsidRPr="006334F1">
        <w:rPr>
          <w:rFonts w:ascii="Times New Roman" w:hAnsi="Times New Roman" w:cs="Times New Roman"/>
          <w:bCs/>
          <w:sz w:val="24"/>
          <w:szCs w:val="24"/>
        </w:rPr>
        <w:t>global trade environment</w:t>
      </w:r>
      <w:r w:rsidRPr="006334F1">
        <w:rPr>
          <w:rFonts w:ascii="Times New Roman" w:hAnsi="Times New Roman" w:cs="Times New Roman"/>
          <w:sz w:val="24"/>
          <w:szCs w:val="24"/>
        </w:rPr>
        <w:t xml:space="preserve"> refers to the overall ecosystem of rules, policies, and conditions under which international business takes place. Several dynamic factors shape and influence this environment, determining the flow of goods, services, capital, and information across borders. These factors can either facilitate or hinder trade activities depending on their nature and impact.</w:t>
      </w:r>
    </w:p>
    <w:p w14:paraId="02307B06" w14:textId="7544695A" w:rsidR="00F174F2" w:rsidRPr="006334F1" w:rsidRDefault="00F174F2" w:rsidP="0006687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One important factor is </w:t>
      </w:r>
      <w:r w:rsidRPr="006334F1">
        <w:rPr>
          <w:rFonts w:ascii="Times New Roman" w:hAnsi="Times New Roman" w:cs="Times New Roman"/>
          <w:bCs/>
          <w:sz w:val="24"/>
          <w:szCs w:val="24"/>
        </w:rPr>
        <w:t>political stability and policy environment</w:t>
      </w:r>
      <w:r w:rsidRPr="006334F1">
        <w:rPr>
          <w:rFonts w:ascii="Times New Roman" w:hAnsi="Times New Roman" w:cs="Times New Roman"/>
          <w:sz w:val="24"/>
          <w:szCs w:val="24"/>
        </w:rPr>
        <w:t xml:space="preserve">. Countries with stable governments, transparent policies, and strong legal systems attract more international trade. </w:t>
      </w:r>
    </w:p>
    <w:p w14:paraId="5C8A9A67" w14:textId="77777777" w:rsidR="00066872" w:rsidRDefault="00066872" w:rsidP="0006687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C52533C" w14:textId="77777777" w:rsidR="00066872" w:rsidRDefault="00066872" w:rsidP="00066872">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0D4FFB44" w14:textId="77777777" w:rsidR="00066872" w:rsidRDefault="00066872" w:rsidP="0006687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50672AB5" w14:textId="77777777" w:rsidR="00066872" w:rsidRDefault="00066872" w:rsidP="0006687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20DE34C7" w14:textId="77777777" w:rsidR="00066872" w:rsidRDefault="00066872" w:rsidP="0006687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79B73AA" w14:textId="77777777" w:rsidR="00066872" w:rsidRDefault="00066872" w:rsidP="0006687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1B0EB2A" w14:textId="77777777" w:rsidR="00066872" w:rsidRDefault="00066872" w:rsidP="0006687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B3AA31E" w14:textId="77777777" w:rsidR="00066872" w:rsidRDefault="00066872" w:rsidP="00066872">
      <w:pPr>
        <w:spacing w:before="240" w:after="240" w:line="240" w:lineRule="auto"/>
        <w:jc w:val="center"/>
        <w:rPr>
          <w:rFonts w:ascii="Georgia" w:hAnsi="Georgia"/>
          <w:b/>
          <w:sz w:val="32"/>
          <w:szCs w:val="32"/>
        </w:rPr>
      </w:pPr>
      <w:r>
        <w:rPr>
          <w:rFonts w:ascii="Georgia" w:hAnsi="Georgia"/>
          <w:b/>
          <w:sz w:val="32"/>
          <w:szCs w:val="32"/>
        </w:rPr>
        <w:t>OR</w:t>
      </w:r>
    </w:p>
    <w:p w14:paraId="03908F4B" w14:textId="77777777" w:rsidR="00066872" w:rsidRDefault="00066872" w:rsidP="0006687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BD5D81B" w14:textId="77777777" w:rsidR="00066872" w:rsidRDefault="00066872" w:rsidP="0006687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9EFC5E5" w14:textId="77777777" w:rsidR="006334F1" w:rsidRDefault="006334F1" w:rsidP="006334F1">
      <w:pPr>
        <w:spacing w:line="360" w:lineRule="auto"/>
        <w:jc w:val="both"/>
        <w:rPr>
          <w:rFonts w:ascii="Times New Roman" w:hAnsi="Times New Roman" w:cs="Times New Roman"/>
          <w:sz w:val="24"/>
          <w:szCs w:val="24"/>
        </w:rPr>
      </w:pPr>
    </w:p>
    <w:p w14:paraId="064B6758" w14:textId="77777777" w:rsidR="006334F1" w:rsidRDefault="006334F1" w:rsidP="006334F1">
      <w:pPr>
        <w:spacing w:line="360" w:lineRule="auto"/>
        <w:jc w:val="both"/>
        <w:rPr>
          <w:rFonts w:ascii="Times New Roman" w:hAnsi="Times New Roman" w:cs="Times New Roman"/>
          <w:sz w:val="24"/>
          <w:szCs w:val="24"/>
        </w:rPr>
      </w:pPr>
    </w:p>
    <w:p w14:paraId="3648F017" w14:textId="51BEC9D7" w:rsidR="006334F1" w:rsidRPr="006334F1" w:rsidRDefault="006334F1" w:rsidP="006334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334F1">
        <w:rPr>
          <w:rFonts w:ascii="Times New Roman" w:hAnsi="Times New Roman" w:cs="Times New Roman"/>
          <w:b/>
          <w:sz w:val="24"/>
          <w:szCs w:val="24"/>
        </w:rPr>
        <w:t>2. a. What are the types of tunnels? Explain the key benefits of tunnels in supply chain and logistics.</w:t>
      </w:r>
    </w:p>
    <w:p w14:paraId="272F815E" w14:textId="2EF8C90A" w:rsidR="006334F1" w:rsidRDefault="006334F1" w:rsidP="006334F1">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b. Modern shipping technology is a vital lifeline of global trade and connectivity. Justify.</w:t>
      </w:r>
    </w:p>
    <w:p w14:paraId="194550EA" w14:textId="7B8CB61A" w:rsidR="006334F1" w:rsidRPr="006334F1" w:rsidRDefault="006334F1" w:rsidP="006334F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0FDD053F" w14:textId="77777777"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Types of Tunnels and Their Benefits in Supply Chain and Logistics</w:t>
      </w:r>
    </w:p>
    <w:p w14:paraId="2D1EFB35" w14:textId="77777777" w:rsidR="00F174F2" w:rsidRPr="006334F1" w:rsidRDefault="00F174F2" w:rsidP="00F174F2">
      <w:pPr>
        <w:spacing w:line="360" w:lineRule="auto"/>
        <w:jc w:val="both"/>
        <w:rPr>
          <w:rFonts w:ascii="Times New Roman" w:hAnsi="Times New Roman" w:cs="Times New Roman"/>
          <w:sz w:val="24"/>
          <w:szCs w:val="24"/>
        </w:rPr>
      </w:pPr>
      <w:r w:rsidRPr="006334F1">
        <w:rPr>
          <w:rFonts w:ascii="Times New Roman" w:hAnsi="Times New Roman" w:cs="Times New Roman"/>
          <w:bCs/>
          <w:sz w:val="24"/>
          <w:szCs w:val="24"/>
        </w:rPr>
        <w:t>Tunnels</w:t>
      </w:r>
      <w:r w:rsidRPr="006334F1">
        <w:rPr>
          <w:rFonts w:ascii="Times New Roman" w:hAnsi="Times New Roman" w:cs="Times New Roman"/>
          <w:sz w:val="24"/>
          <w:szCs w:val="24"/>
        </w:rPr>
        <w:t xml:space="preserve"> play a strategic role in transportation logistics by providing direct and uninterrupted routes through mountains, under rivers, or across dense urban areas. They facilitate the efficient movement of goods and enhance supply chain resilience. Based on their purpose, tunnels can be classified into several types:</w:t>
      </w:r>
    </w:p>
    <w:p w14:paraId="248D22CB" w14:textId="35D075ED" w:rsidR="00F174F2" w:rsidRPr="006334F1" w:rsidRDefault="00F174F2" w:rsidP="00066872">
      <w:pPr>
        <w:numPr>
          <w:ilvl w:val="0"/>
          <w:numId w:val="29"/>
        </w:numPr>
        <w:spacing w:line="360" w:lineRule="auto"/>
        <w:jc w:val="both"/>
        <w:rPr>
          <w:rFonts w:ascii="Times New Roman" w:hAnsi="Times New Roman" w:cs="Times New Roman"/>
          <w:sz w:val="24"/>
          <w:szCs w:val="24"/>
        </w:rPr>
      </w:pPr>
      <w:r w:rsidRPr="00F174F2">
        <w:rPr>
          <w:rFonts w:ascii="Times New Roman" w:hAnsi="Times New Roman" w:cs="Times New Roman"/>
          <w:b/>
          <w:bCs/>
          <w:sz w:val="24"/>
          <w:szCs w:val="24"/>
        </w:rPr>
        <w:t>Road Tunnels</w:t>
      </w:r>
      <w:r w:rsidRPr="00F174F2">
        <w:rPr>
          <w:rFonts w:ascii="Times New Roman" w:hAnsi="Times New Roman" w:cs="Times New Roman"/>
          <w:sz w:val="24"/>
          <w:szCs w:val="24"/>
        </w:rPr>
        <w:t xml:space="preserve"> – Built for vehicular traffic, they reduce travel time and improve access </w:t>
      </w:r>
      <w:r w:rsidR="006334F1">
        <w:rPr>
          <w:rFonts w:ascii="Times New Roman" w:hAnsi="Times New Roman" w:cs="Times New Roman"/>
          <w:sz w:val="24"/>
          <w:szCs w:val="24"/>
        </w:rPr>
        <w:t>M</w:t>
      </w:r>
      <w:r w:rsidRPr="006334F1">
        <w:rPr>
          <w:rFonts w:ascii="Times New Roman" w:hAnsi="Times New Roman" w:cs="Times New Roman"/>
          <w:sz w:val="24"/>
          <w:szCs w:val="24"/>
        </w:rPr>
        <w:t xml:space="preserve">odern shipping technologies enhance </w:t>
      </w:r>
      <w:r w:rsidRPr="006334F1">
        <w:rPr>
          <w:rFonts w:ascii="Times New Roman" w:hAnsi="Times New Roman" w:cs="Times New Roman"/>
          <w:bCs/>
          <w:sz w:val="24"/>
          <w:szCs w:val="24"/>
        </w:rPr>
        <w:t>global connectivity</w:t>
      </w:r>
      <w:r w:rsidRPr="006334F1">
        <w:rPr>
          <w:rFonts w:ascii="Times New Roman" w:hAnsi="Times New Roman" w:cs="Times New Roman"/>
          <w:sz w:val="24"/>
          <w:szCs w:val="24"/>
        </w:rPr>
        <w:t>, reduce supply chain bottlenecks, and play an indispensable role in sustaining international commerce in today’s highly integrated economy.</w:t>
      </w:r>
    </w:p>
    <w:p w14:paraId="7EF7F04C" w14:textId="06B36DED" w:rsidR="00FA2C0B" w:rsidRDefault="00FA2C0B" w:rsidP="00FA2C0B">
      <w:pPr>
        <w:spacing w:line="360" w:lineRule="auto"/>
        <w:jc w:val="both"/>
        <w:rPr>
          <w:rFonts w:ascii="Times New Roman" w:hAnsi="Times New Roman" w:cs="Times New Roman"/>
          <w:sz w:val="24"/>
          <w:szCs w:val="24"/>
        </w:rPr>
      </w:pPr>
    </w:p>
    <w:p w14:paraId="2C8CE3C2" w14:textId="77777777" w:rsidR="006334F1" w:rsidRPr="00FA2C0B" w:rsidRDefault="006334F1" w:rsidP="00FA2C0B">
      <w:pPr>
        <w:spacing w:line="360" w:lineRule="auto"/>
        <w:jc w:val="both"/>
        <w:rPr>
          <w:rFonts w:ascii="Times New Roman" w:hAnsi="Times New Roman" w:cs="Times New Roman"/>
          <w:sz w:val="24"/>
          <w:szCs w:val="24"/>
        </w:rPr>
      </w:pPr>
    </w:p>
    <w:p w14:paraId="5CC97900" w14:textId="340A47F8" w:rsidR="00FA2C0B" w:rsidRPr="006334F1" w:rsidRDefault="006334F1" w:rsidP="00FA2C0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A2C0B" w:rsidRPr="006334F1">
        <w:rPr>
          <w:rFonts w:ascii="Times New Roman" w:hAnsi="Times New Roman" w:cs="Times New Roman"/>
          <w:b/>
          <w:sz w:val="24"/>
          <w:szCs w:val="24"/>
        </w:rPr>
        <w:t>3. a. What is a charter agreement for shipping? Differentiate between voyage charter and time charter agreements.</w:t>
      </w:r>
    </w:p>
    <w:p w14:paraId="51595A61" w14:textId="77777777" w:rsidR="006334F1" w:rsidRDefault="00FA2C0B" w:rsidP="00FA2C0B">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b. Explain the key components of the ocean liner contract system.</w:t>
      </w:r>
    </w:p>
    <w:p w14:paraId="3833DC8D" w14:textId="101FAADA" w:rsidR="00FA2C0B" w:rsidRPr="006334F1" w:rsidRDefault="006334F1" w:rsidP="00FA2C0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FA2C0B" w:rsidRPr="006334F1">
        <w:rPr>
          <w:rFonts w:ascii="Times New Roman" w:hAnsi="Times New Roman" w:cs="Times New Roman"/>
          <w:b/>
          <w:sz w:val="24"/>
          <w:szCs w:val="24"/>
        </w:rPr>
        <w:tab/>
      </w:r>
    </w:p>
    <w:p w14:paraId="1ADBBAFF" w14:textId="77777777"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What is a Charter Agreement for Shipping?</w:t>
      </w:r>
    </w:p>
    <w:p w14:paraId="7AA1772A" w14:textId="77777777" w:rsidR="00F174F2" w:rsidRPr="006334F1" w:rsidRDefault="00F174F2" w:rsidP="00F174F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A </w:t>
      </w:r>
      <w:r w:rsidRPr="006334F1">
        <w:rPr>
          <w:rFonts w:ascii="Times New Roman" w:hAnsi="Times New Roman" w:cs="Times New Roman"/>
          <w:bCs/>
          <w:sz w:val="24"/>
          <w:szCs w:val="24"/>
        </w:rPr>
        <w:t>charter agreement</w:t>
      </w:r>
      <w:r w:rsidRPr="006334F1">
        <w:rPr>
          <w:rFonts w:ascii="Times New Roman" w:hAnsi="Times New Roman" w:cs="Times New Roman"/>
          <w:sz w:val="24"/>
          <w:szCs w:val="24"/>
        </w:rPr>
        <w:t xml:space="preserve"> in shipping is a contract between a shipowner and a charterer (the party hiring the vessel), under which the shipowner agrees to lease out their vessel for the transportation of cargo. The agreement outlines the terms of usage, responsibilities, duration, payment terms, and liabilities associated with the use of the ship.</w:t>
      </w:r>
    </w:p>
    <w:p w14:paraId="5EA12CBA" w14:textId="1948D114" w:rsidR="00F174F2" w:rsidRPr="006334F1" w:rsidRDefault="00F174F2" w:rsidP="0006687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Charter agreements are essential in </w:t>
      </w:r>
      <w:r w:rsidRPr="006334F1">
        <w:rPr>
          <w:rFonts w:ascii="Times New Roman" w:hAnsi="Times New Roman" w:cs="Times New Roman"/>
          <w:bCs/>
          <w:sz w:val="24"/>
          <w:szCs w:val="24"/>
        </w:rPr>
        <w:t>bulk cargo transportation</w:t>
      </w:r>
      <w:r w:rsidRPr="006334F1">
        <w:rPr>
          <w:rFonts w:ascii="Times New Roman" w:hAnsi="Times New Roman" w:cs="Times New Roman"/>
          <w:sz w:val="24"/>
          <w:szCs w:val="24"/>
        </w:rPr>
        <w:t xml:space="preserve"> such as coal, iron ore, oil, or grain, </w:t>
      </w:r>
    </w:p>
    <w:p w14:paraId="683DB6FB" w14:textId="67DB8B7E" w:rsidR="00F174F2" w:rsidRDefault="00F174F2" w:rsidP="00F174F2">
      <w:pPr>
        <w:spacing w:line="360" w:lineRule="auto"/>
        <w:jc w:val="both"/>
        <w:rPr>
          <w:rFonts w:ascii="Times New Roman" w:hAnsi="Times New Roman" w:cs="Times New Roman"/>
          <w:sz w:val="24"/>
          <w:szCs w:val="24"/>
        </w:rPr>
      </w:pPr>
    </w:p>
    <w:p w14:paraId="6C835DD4" w14:textId="77777777" w:rsidR="006334F1" w:rsidRDefault="006334F1" w:rsidP="00F174F2">
      <w:pPr>
        <w:spacing w:line="360" w:lineRule="auto"/>
        <w:jc w:val="both"/>
        <w:rPr>
          <w:rFonts w:ascii="Times New Roman" w:hAnsi="Times New Roman" w:cs="Times New Roman"/>
          <w:sz w:val="24"/>
          <w:szCs w:val="24"/>
        </w:rPr>
      </w:pPr>
    </w:p>
    <w:p w14:paraId="22A0FDB8" w14:textId="77777777" w:rsidR="006334F1" w:rsidRPr="006334F1" w:rsidRDefault="006334F1" w:rsidP="006334F1">
      <w:pPr>
        <w:spacing w:line="360" w:lineRule="auto"/>
        <w:jc w:val="center"/>
        <w:rPr>
          <w:rFonts w:ascii="Times New Roman" w:hAnsi="Times New Roman" w:cs="Times New Roman"/>
          <w:b/>
          <w:sz w:val="24"/>
          <w:szCs w:val="24"/>
        </w:rPr>
      </w:pPr>
      <w:r w:rsidRPr="006334F1">
        <w:rPr>
          <w:rFonts w:ascii="Times New Roman" w:hAnsi="Times New Roman" w:cs="Times New Roman"/>
          <w:b/>
          <w:sz w:val="24"/>
          <w:szCs w:val="24"/>
        </w:rPr>
        <w:t>Assignment Set – 2</w:t>
      </w:r>
    </w:p>
    <w:p w14:paraId="15323817" w14:textId="4F96DFED" w:rsidR="006334F1" w:rsidRPr="006334F1" w:rsidRDefault="006334F1" w:rsidP="006334F1">
      <w:pPr>
        <w:spacing w:line="360" w:lineRule="auto"/>
        <w:jc w:val="both"/>
        <w:rPr>
          <w:rFonts w:ascii="Times New Roman" w:hAnsi="Times New Roman" w:cs="Times New Roman"/>
          <w:b/>
          <w:sz w:val="24"/>
          <w:szCs w:val="24"/>
        </w:rPr>
      </w:pPr>
    </w:p>
    <w:p w14:paraId="6A195CD0" w14:textId="77777777" w:rsidR="006334F1" w:rsidRPr="006334F1" w:rsidRDefault="006334F1" w:rsidP="006334F1">
      <w:pPr>
        <w:spacing w:line="360" w:lineRule="auto"/>
        <w:jc w:val="both"/>
        <w:rPr>
          <w:rFonts w:ascii="Times New Roman" w:hAnsi="Times New Roman" w:cs="Times New Roman"/>
          <w:b/>
          <w:sz w:val="24"/>
          <w:szCs w:val="24"/>
        </w:rPr>
      </w:pPr>
    </w:p>
    <w:p w14:paraId="429E7F54" w14:textId="77777777" w:rsidR="006334F1" w:rsidRPr="006334F1" w:rsidRDefault="006334F1" w:rsidP="006334F1">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4. a. Explain the role of cargo insurance in international Air Transportation</w:t>
      </w:r>
    </w:p>
    <w:p w14:paraId="56A56859" w14:textId="1E7EBD58" w:rsidR="006334F1" w:rsidRPr="006334F1" w:rsidRDefault="006334F1" w:rsidP="006334F1">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b. Intermodal containers are essential in global logistics and supply chain management. Justify.</w:t>
      </w:r>
    </w:p>
    <w:p w14:paraId="7F329356" w14:textId="41D01C54" w:rsidR="006334F1" w:rsidRPr="006334F1" w:rsidRDefault="006334F1" w:rsidP="006334F1">
      <w:pPr>
        <w:spacing w:line="360" w:lineRule="auto"/>
        <w:jc w:val="both"/>
        <w:rPr>
          <w:rFonts w:ascii="Times New Roman" w:hAnsi="Times New Roman" w:cs="Times New Roman"/>
          <w:b/>
          <w:sz w:val="24"/>
          <w:szCs w:val="24"/>
        </w:rPr>
      </w:pPr>
      <w:r w:rsidRPr="006334F1">
        <w:rPr>
          <w:rFonts w:ascii="Times New Roman" w:hAnsi="Times New Roman" w:cs="Times New Roman"/>
          <w:b/>
          <w:sz w:val="24"/>
          <w:szCs w:val="24"/>
        </w:rPr>
        <w:t>Ans 4.</w:t>
      </w:r>
    </w:p>
    <w:p w14:paraId="4BE962E9" w14:textId="77777777"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Role of Cargo Insurance in International Air Transportation</w:t>
      </w:r>
    </w:p>
    <w:p w14:paraId="5384532B" w14:textId="77777777" w:rsidR="00F174F2" w:rsidRPr="006334F1" w:rsidRDefault="00F174F2" w:rsidP="00F174F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Cargo insurance plays a crucial role in </w:t>
      </w:r>
      <w:r w:rsidRPr="006334F1">
        <w:rPr>
          <w:rFonts w:ascii="Times New Roman" w:hAnsi="Times New Roman" w:cs="Times New Roman"/>
          <w:bCs/>
          <w:sz w:val="24"/>
          <w:szCs w:val="24"/>
        </w:rPr>
        <w:t>protecting the value of goods</w:t>
      </w:r>
      <w:r w:rsidRPr="006334F1">
        <w:rPr>
          <w:rFonts w:ascii="Times New Roman" w:hAnsi="Times New Roman" w:cs="Times New Roman"/>
          <w:sz w:val="24"/>
          <w:szCs w:val="24"/>
        </w:rPr>
        <w:t xml:space="preserve"> being transported by air across international borders. In air transportation, shipments are exposed to risks such as theft, damage, misrouting, delays, or destruction due to accidents or natural disasters. Cargo insurance helps mitigate these risks by providing </w:t>
      </w:r>
      <w:r w:rsidRPr="006334F1">
        <w:rPr>
          <w:rFonts w:ascii="Times New Roman" w:hAnsi="Times New Roman" w:cs="Times New Roman"/>
          <w:bCs/>
          <w:sz w:val="24"/>
          <w:szCs w:val="24"/>
        </w:rPr>
        <w:t>financial compensation</w:t>
      </w:r>
      <w:r w:rsidRPr="006334F1">
        <w:rPr>
          <w:rFonts w:ascii="Times New Roman" w:hAnsi="Times New Roman" w:cs="Times New Roman"/>
          <w:sz w:val="24"/>
          <w:szCs w:val="24"/>
        </w:rPr>
        <w:t xml:space="preserve"> in case of loss or damage.</w:t>
      </w:r>
    </w:p>
    <w:p w14:paraId="594C86A4" w14:textId="1989A6CA" w:rsidR="00FA2C0B" w:rsidRDefault="00F174F2" w:rsidP="00066872">
      <w:pPr>
        <w:spacing w:line="360" w:lineRule="auto"/>
        <w:jc w:val="both"/>
        <w:rPr>
          <w:rFonts w:ascii="Times New Roman" w:hAnsi="Times New Roman" w:cs="Times New Roman"/>
          <w:sz w:val="24"/>
          <w:szCs w:val="24"/>
        </w:rPr>
      </w:pPr>
      <w:r w:rsidRPr="006334F1">
        <w:rPr>
          <w:rFonts w:ascii="Times New Roman" w:hAnsi="Times New Roman" w:cs="Times New Roman"/>
          <w:sz w:val="24"/>
          <w:szCs w:val="24"/>
        </w:rPr>
        <w:t xml:space="preserve">Air cargo insurance is generally classified into </w:t>
      </w:r>
      <w:r w:rsidRPr="006334F1">
        <w:rPr>
          <w:rFonts w:ascii="Times New Roman" w:hAnsi="Times New Roman" w:cs="Times New Roman"/>
          <w:bCs/>
          <w:sz w:val="24"/>
          <w:szCs w:val="24"/>
        </w:rPr>
        <w:t>all-risk</w:t>
      </w:r>
      <w:r w:rsidRPr="006334F1">
        <w:rPr>
          <w:rFonts w:ascii="Times New Roman" w:hAnsi="Times New Roman" w:cs="Times New Roman"/>
          <w:sz w:val="24"/>
          <w:szCs w:val="24"/>
        </w:rPr>
        <w:t xml:space="preserve"> and </w:t>
      </w:r>
      <w:r w:rsidRPr="006334F1">
        <w:rPr>
          <w:rFonts w:ascii="Times New Roman" w:hAnsi="Times New Roman" w:cs="Times New Roman"/>
          <w:bCs/>
          <w:sz w:val="24"/>
          <w:szCs w:val="24"/>
        </w:rPr>
        <w:t>named perils</w:t>
      </w:r>
      <w:r w:rsidRPr="006334F1">
        <w:rPr>
          <w:rFonts w:ascii="Times New Roman" w:hAnsi="Times New Roman" w:cs="Times New Roman"/>
          <w:sz w:val="24"/>
          <w:szCs w:val="24"/>
        </w:rPr>
        <w:t xml:space="preserve"> coverage. All-risk </w:t>
      </w:r>
    </w:p>
    <w:p w14:paraId="4F233AC7" w14:textId="77777777" w:rsidR="00754384" w:rsidRPr="00FA2C0B" w:rsidRDefault="00754384" w:rsidP="00FA2C0B">
      <w:pPr>
        <w:spacing w:line="360" w:lineRule="auto"/>
        <w:jc w:val="both"/>
        <w:rPr>
          <w:rFonts w:ascii="Times New Roman" w:hAnsi="Times New Roman" w:cs="Times New Roman"/>
          <w:sz w:val="24"/>
          <w:szCs w:val="24"/>
        </w:rPr>
      </w:pPr>
    </w:p>
    <w:p w14:paraId="1D9B95E3" w14:textId="1592B18C" w:rsidR="00FA2C0B" w:rsidRPr="00754384" w:rsidRDefault="00754384" w:rsidP="00FA2C0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proofErr w:type="gramStart"/>
      <w:r w:rsidR="00FA2C0B" w:rsidRPr="00754384">
        <w:rPr>
          <w:rFonts w:ascii="Times New Roman" w:hAnsi="Times New Roman" w:cs="Times New Roman"/>
          <w:b/>
          <w:sz w:val="24"/>
          <w:szCs w:val="24"/>
        </w:rPr>
        <w:t>5.a.</w:t>
      </w:r>
      <w:proofErr w:type="gramEnd"/>
      <w:r w:rsidR="00FA2C0B" w:rsidRPr="00754384">
        <w:rPr>
          <w:rFonts w:ascii="Times New Roman" w:hAnsi="Times New Roman" w:cs="Times New Roman"/>
          <w:b/>
          <w:sz w:val="24"/>
          <w:szCs w:val="24"/>
        </w:rPr>
        <w:t xml:space="preserve"> Explain various logistics intermediaries used in global logistics.</w:t>
      </w:r>
    </w:p>
    <w:p w14:paraId="74D1F243" w14:textId="15F18C21" w:rsidR="00FA2C0B" w:rsidRPr="00754384" w:rsidRDefault="00FA2C0B" w:rsidP="00FA2C0B">
      <w:pPr>
        <w:spacing w:line="360" w:lineRule="auto"/>
        <w:jc w:val="both"/>
        <w:rPr>
          <w:rFonts w:ascii="Times New Roman" w:hAnsi="Times New Roman" w:cs="Times New Roman"/>
          <w:b/>
          <w:sz w:val="24"/>
          <w:szCs w:val="24"/>
        </w:rPr>
      </w:pPr>
      <w:r w:rsidRPr="00754384">
        <w:rPr>
          <w:rFonts w:ascii="Times New Roman" w:hAnsi="Times New Roman" w:cs="Times New Roman"/>
          <w:b/>
          <w:sz w:val="24"/>
          <w:szCs w:val="24"/>
        </w:rPr>
        <w:t xml:space="preserve">b. What are Automated Clearing House's (ACH) features in Global Logistics? </w:t>
      </w:r>
      <w:r w:rsidRPr="00754384">
        <w:rPr>
          <w:rFonts w:ascii="Times New Roman" w:hAnsi="Times New Roman" w:cs="Times New Roman"/>
          <w:b/>
          <w:sz w:val="24"/>
          <w:szCs w:val="24"/>
        </w:rPr>
        <w:tab/>
      </w:r>
    </w:p>
    <w:p w14:paraId="439371F0" w14:textId="672BED6C" w:rsidR="00754384" w:rsidRDefault="00754384" w:rsidP="00F174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14FB7DA6" w14:textId="37B205C0"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Various Logistics Intermediaries Used in Global Logistics</w:t>
      </w:r>
    </w:p>
    <w:p w14:paraId="0F0FF837" w14:textId="77777777" w:rsidR="00F174F2" w:rsidRPr="00754384" w:rsidRDefault="00F174F2" w:rsidP="00F174F2">
      <w:pPr>
        <w:spacing w:line="360" w:lineRule="auto"/>
        <w:jc w:val="both"/>
        <w:rPr>
          <w:rFonts w:ascii="Times New Roman" w:hAnsi="Times New Roman" w:cs="Times New Roman"/>
          <w:sz w:val="24"/>
          <w:szCs w:val="24"/>
        </w:rPr>
      </w:pPr>
      <w:r w:rsidRPr="00754384">
        <w:rPr>
          <w:rFonts w:ascii="Times New Roman" w:hAnsi="Times New Roman" w:cs="Times New Roman"/>
          <w:sz w:val="24"/>
          <w:szCs w:val="24"/>
        </w:rPr>
        <w:t xml:space="preserve">In global logistics, </w:t>
      </w:r>
      <w:r w:rsidRPr="00754384">
        <w:rPr>
          <w:rFonts w:ascii="Times New Roman" w:hAnsi="Times New Roman" w:cs="Times New Roman"/>
          <w:bCs/>
          <w:sz w:val="24"/>
          <w:szCs w:val="24"/>
        </w:rPr>
        <w:t>logistics intermediaries</w:t>
      </w:r>
      <w:r w:rsidRPr="00754384">
        <w:rPr>
          <w:rFonts w:ascii="Times New Roman" w:hAnsi="Times New Roman" w:cs="Times New Roman"/>
          <w:sz w:val="24"/>
          <w:szCs w:val="24"/>
        </w:rPr>
        <w:t xml:space="preserve"> play a vital role in facilitating the movement, storage, and delivery of goods across borders. These intermediaries bridge the gap between shippers, carriers, and consignees by offering specialized services that enhance efficiency, reduce risk, and improve supply chain coordination.</w:t>
      </w:r>
    </w:p>
    <w:p w14:paraId="656078DD" w14:textId="50D0418A" w:rsidR="00F174F2" w:rsidRPr="00754384" w:rsidRDefault="00F174F2" w:rsidP="00066872">
      <w:pPr>
        <w:spacing w:line="360" w:lineRule="auto"/>
        <w:jc w:val="both"/>
        <w:rPr>
          <w:rFonts w:ascii="Times New Roman" w:hAnsi="Times New Roman" w:cs="Times New Roman"/>
          <w:sz w:val="24"/>
          <w:szCs w:val="24"/>
        </w:rPr>
      </w:pPr>
      <w:r w:rsidRPr="00754384">
        <w:rPr>
          <w:rFonts w:ascii="Times New Roman" w:hAnsi="Times New Roman" w:cs="Times New Roman"/>
          <w:sz w:val="24"/>
          <w:szCs w:val="24"/>
        </w:rPr>
        <w:t xml:space="preserve">One of the most important intermediaries is the </w:t>
      </w:r>
      <w:r w:rsidRPr="00754384">
        <w:rPr>
          <w:rFonts w:ascii="Times New Roman" w:hAnsi="Times New Roman" w:cs="Times New Roman"/>
          <w:bCs/>
          <w:sz w:val="24"/>
          <w:szCs w:val="24"/>
        </w:rPr>
        <w:t>Freight Forwarder</w:t>
      </w:r>
      <w:r w:rsidRPr="00754384">
        <w:rPr>
          <w:rFonts w:ascii="Times New Roman" w:hAnsi="Times New Roman" w:cs="Times New Roman"/>
          <w:sz w:val="24"/>
          <w:szCs w:val="24"/>
        </w:rPr>
        <w:t xml:space="preserve">. A freight forwarder acts as </w:t>
      </w:r>
    </w:p>
    <w:p w14:paraId="62C70EFE" w14:textId="1B4035B5" w:rsidR="006334F1" w:rsidRDefault="006334F1" w:rsidP="006334F1">
      <w:pPr>
        <w:spacing w:line="360" w:lineRule="auto"/>
        <w:jc w:val="both"/>
        <w:rPr>
          <w:rFonts w:ascii="Times New Roman" w:hAnsi="Times New Roman" w:cs="Times New Roman"/>
          <w:sz w:val="24"/>
          <w:szCs w:val="24"/>
        </w:rPr>
      </w:pPr>
    </w:p>
    <w:p w14:paraId="095922B2" w14:textId="77777777" w:rsidR="00754384" w:rsidRPr="00FA2C0B" w:rsidRDefault="00754384" w:rsidP="006334F1">
      <w:pPr>
        <w:spacing w:line="360" w:lineRule="auto"/>
        <w:jc w:val="both"/>
        <w:rPr>
          <w:rFonts w:ascii="Times New Roman" w:hAnsi="Times New Roman" w:cs="Times New Roman"/>
          <w:sz w:val="24"/>
          <w:szCs w:val="24"/>
        </w:rPr>
      </w:pPr>
    </w:p>
    <w:p w14:paraId="09970549" w14:textId="3B94B425" w:rsidR="006334F1" w:rsidRPr="00754384" w:rsidRDefault="00754384" w:rsidP="006334F1">
      <w:pPr>
        <w:spacing w:line="360" w:lineRule="auto"/>
        <w:jc w:val="both"/>
        <w:rPr>
          <w:rFonts w:ascii="Times New Roman" w:hAnsi="Times New Roman" w:cs="Times New Roman"/>
          <w:b/>
          <w:sz w:val="24"/>
          <w:szCs w:val="24"/>
        </w:rPr>
      </w:pPr>
      <w:r w:rsidRPr="00754384">
        <w:rPr>
          <w:rFonts w:ascii="Times New Roman" w:hAnsi="Times New Roman" w:cs="Times New Roman"/>
          <w:b/>
          <w:sz w:val="24"/>
          <w:szCs w:val="24"/>
        </w:rPr>
        <w:t>Q</w:t>
      </w:r>
      <w:r w:rsidR="006334F1" w:rsidRPr="00754384">
        <w:rPr>
          <w:rFonts w:ascii="Times New Roman" w:hAnsi="Times New Roman" w:cs="Times New Roman"/>
          <w:b/>
          <w:sz w:val="24"/>
          <w:szCs w:val="24"/>
        </w:rPr>
        <w:t>6. a. Explain the components of a Cargo insurance policy.</w:t>
      </w:r>
    </w:p>
    <w:p w14:paraId="01B2814A" w14:textId="77777777" w:rsidR="006334F1" w:rsidRPr="00754384" w:rsidRDefault="006334F1" w:rsidP="006334F1">
      <w:pPr>
        <w:spacing w:line="360" w:lineRule="auto"/>
        <w:jc w:val="both"/>
        <w:rPr>
          <w:rFonts w:ascii="Times New Roman" w:hAnsi="Times New Roman" w:cs="Times New Roman"/>
          <w:b/>
          <w:sz w:val="24"/>
          <w:szCs w:val="24"/>
        </w:rPr>
      </w:pPr>
      <w:r w:rsidRPr="00754384">
        <w:rPr>
          <w:rFonts w:ascii="Times New Roman" w:hAnsi="Times New Roman" w:cs="Times New Roman"/>
          <w:b/>
          <w:sz w:val="24"/>
          <w:szCs w:val="24"/>
        </w:rPr>
        <w:t>b. Explain the inventory holding costs in global sourcing.</w:t>
      </w:r>
      <w:r w:rsidRPr="00754384">
        <w:rPr>
          <w:rFonts w:ascii="Times New Roman" w:hAnsi="Times New Roman" w:cs="Times New Roman"/>
          <w:b/>
          <w:sz w:val="24"/>
          <w:szCs w:val="24"/>
        </w:rPr>
        <w:tab/>
      </w:r>
    </w:p>
    <w:p w14:paraId="09E22FE4" w14:textId="591E653D" w:rsidR="00754384" w:rsidRDefault="00754384" w:rsidP="00F174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143046A0" w14:textId="52CFD318" w:rsidR="00F174F2" w:rsidRPr="00F174F2" w:rsidRDefault="00F174F2" w:rsidP="00F174F2">
      <w:pPr>
        <w:spacing w:line="360" w:lineRule="auto"/>
        <w:jc w:val="both"/>
        <w:rPr>
          <w:rFonts w:ascii="Times New Roman" w:hAnsi="Times New Roman" w:cs="Times New Roman"/>
          <w:b/>
          <w:bCs/>
          <w:sz w:val="24"/>
          <w:szCs w:val="24"/>
        </w:rPr>
      </w:pPr>
      <w:r w:rsidRPr="00F174F2">
        <w:rPr>
          <w:rFonts w:ascii="Times New Roman" w:hAnsi="Times New Roman" w:cs="Times New Roman"/>
          <w:b/>
          <w:bCs/>
          <w:sz w:val="24"/>
          <w:szCs w:val="24"/>
        </w:rPr>
        <w:t>a. Components of a Cargo Insurance Policy</w:t>
      </w:r>
    </w:p>
    <w:p w14:paraId="1B122319" w14:textId="77777777" w:rsidR="00F174F2" w:rsidRPr="00754384" w:rsidRDefault="00F174F2" w:rsidP="00F174F2">
      <w:pPr>
        <w:spacing w:line="360" w:lineRule="auto"/>
        <w:jc w:val="both"/>
        <w:rPr>
          <w:rFonts w:ascii="Times New Roman" w:hAnsi="Times New Roman" w:cs="Times New Roman"/>
          <w:sz w:val="24"/>
          <w:szCs w:val="24"/>
        </w:rPr>
      </w:pPr>
      <w:r w:rsidRPr="00754384">
        <w:rPr>
          <w:rFonts w:ascii="Times New Roman" w:hAnsi="Times New Roman" w:cs="Times New Roman"/>
          <w:sz w:val="24"/>
          <w:szCs w:val="24"/>
        </w:rPr>
        <w:t xml:space="preserve">A </w:t>
      </w:r>
      <w:r w:rsidRPr="00754384">
        <w:rPr>
          <w:rFonts w:ascii="Times New Roman" w:hAnsi="Times New Roman" w:cs="Times New Roman"/>
          <w:bCs/>
          <w:sz w:val="24"/>
          <w:szCs w:val="24"/>
        </w:rPr>
        <w:t>cargo insurance policy</w:t>
      </w:r>
      <w:r w:rsidRPr="00754384">
        <w:rPr>
          <w:rFonts w:ascii="Times New Roman" w:hAnsi="Times New Roman" w:cs="Times New Roman"/>
          <w:sz w:val="24"/>
          <w:szCs w:val="24"/>
        </w:rPr>
        <w:t xml:space="preserve"> provides financial protection against loss or damage to goods during transit by air, sea, or land. It is crucial for exporters and importers in international trade, where shipments are exposed to multiple risks across long distances and multiple handling points.</w:t>
      </w:r>
    </w:p>
    <w:p w14:paraId="381CA824" w14:textId="606F20C6" w:rsidR="00F174F2" w:rsidRPr="00754384" w:rsidRDefault="00F174F2" w:rsidP="00066872">
      <w:pPr>
        <w:spacing w:line="360" w:lineRule="auto"/>
        <w:jc w:val="both"/>
        <w:rPr>
          <w:rFonts w:ascii="Times New Roman" w:hAnsi="Times New Roman" w:cs="Times New Roman"/>
          <w:sz w:val="24"/>
          <w:szCs w:val="24"/>
        </w:rPr>
      </w:pPr>
      <w:r w:rsidRPr="00754384">
        <w:rPr>
          <w:rFonts w:ascii="Times New Roman" w:hAnsi="Times New Roman" w:cs="Times New Roman"/>
          <w:sz w:val="24"/>
          <w:szCs w:val="24"/>
        </w:rPr>
        <w:t xml:space="preserve">The first major component is the </w:t>
      </w:r>
      <w:r w:rsidRPr="00754384">
        <w:rPr>
          <w:rFonts w:ascii="Times New Roman" w:hAnsi="Times New Roman" w:cs="Times New Roman"/>
          <w:bCs/>
          <w:sz w:val="24"/>
          <w:szCs w:val="24"/>
        </w:rPr>
        <w:t>insured value</w:t>
      </w:r>
      <w:r w:rsidRPr="00754384">
        <w:rPr>
          <w:rFonts w:ascii="Times New Roman" w:hAnsi="Times New Roman" w:cs="Times New Roman"/>
          <w:sz w:val="24"/>
          <w:szCs w:val="24"/>
        </w:rPr>
        <w:t xml:space="preserve">, which typically includes the cost of goods, freight charges, and an additional percentage (usually 10%) to cover potential profit loss. This </w:t>
      </w:r>
      <w:bookmarkStart w:id="0" w:name="_GoBack"/>
      <w:bookmarkEnd w:id="0"/>
    </w:p>
    <w:p w14:paraId="70C63939" w14:textId="4BD57027" w:rsidR="0060010A" w:rsidRPr="00FA2C0B" w:rsidRDefault="0060010A" w:rsidP="00FA2C0B">
      <w:pPr>
        <w:spacing w:line="360" w:lineRule="auto"/>
        <w:jc w:val="both"/>
        <w:rPr>
          <w:rFonts w:ascii="Times New Roman" w:hAnsi="Times New Roman" w:cs="Times New Roman"/>
          <w:sz w:val="24"/>
          <w:szCs w:val="24"/>
        </w:rPr>
      </w:pPr>
    </w:p>
    <w:sectPr w:rsidR="0060010A" w:rsidRPr="00FA2C0B"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0CBA" w14:textId="77777777" w:rsidR="0046198D" w:rsidRDefault="0046198D">
      <w:pPr>
        <w:spacing w:after="0" w:line="240" w:lineRule="auto"/>
      </w:pPr>
      <w:r>
        <w:separator/>
      </w:r>
    </w:p>
  </w:endnote>
  <w:endnote w:type="continuationSeparator" w:id="0">
    <w:p w14:paraId="094211CB" w14:textId="77777777" w:rsidR="0046198D" w:rsidRDefault="0046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A307" w14:textId="77777777" w:rsidR="0046198D" w:rsidRDefault="0046198D">
      <w:pPr>
        <w:spacing w:after="0" w:line="240" w:lineRule="auto"/>
      </w:pPr>
      <w:r>
        <w:separator/>
      </w:r>
    </w:p>
  </w:footnote>
  <w:footnote w:type="continuationSeparator" w:id="0">
    <w:p w14:paraId="33565701" w14:textId="77777777" w:rsidR="0046198D" w:rsidRDefault="0046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5FB8ECBA"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1" w15:restartNumberingAfterBreak="0">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F0D64"/>
    <w:multiLevelType w:val="multilevel"/>
    <w:tmpl w:val="BCD4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7B669D"/>
    <w:multiLevelType w:val="hybridMultilevel"/>
    <w:tmpl w:val="7EDEAC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356B83"/>
    <w:multiLevelType w:val="hybridMultilevel"/>
    <w:tmpl w:val="641E4D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B05FC6"/>
    <w:multiLevelType w:val="hybridMultilevel"/>
    <w:tmpl w:val="7EDEAC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1967CB"/>
    <w:multiLevelType w:val="multilevel"/>
    <w:tmpl w:val="49A4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7"/>
  </w:num>
  <w:num w:numId="3">
    <w:abstractNumId w:val="12"/>
  </w:num>
  <w:num w:numId="4">
    <w:abstractNumId w:val="8"/>
  </w:num>
  <w:num w:numId="5">
    <w:abstractNumId w:val="10"/>
  </w:num>
  <w:num w:numId="6">
    <w:abstractNumId w:val="24"/>
  </w:num>
  <w:num w:numId="7">
    <w:abstractNumId w:val="14"/>
  </w:num>
  <w:num w:numId="8">
    <w:abstractNumId w:val="23"/>
  </w:num>
  <w:num w:numId="9">
    <w:abstractNumId w:val="16"/>
  </w:num>
  <w:num w:numId="10">
    <w:abstractNumId w:val="21"/>
  </w:num>
  <w:num w:numId="11">
    <w:abstractNumId w:val="26"/>
  </w:num>
  <w:num w:numId="12">
    <w:abstractNumId w:val="5"/>
  </w:num>
  <w:num w:numId="13">
    <w:abstractNumId w:val="4"/>
  </w:num>
  <w:num w:numId="14">
    <w:abstractNumId w:val="6"/>
  </w:num>
  <w:num w:numId="15">
    <w:abstractNumId w:val="28"/>
  </w:num>
  <w:num w:numId="16">
    <w:abstractNumId w:val="22"/>
  </w:num>
  <w:num w:numId="17">
    <w:abstractNumId w:val="18"/>
  </w:num>
  <w:num w:numId="18">
    <w:abstractNumId w:val="19"/>
  </w:num>
  <w:num w:numId="19">
    <w:abstractNumId w:val="29"/>
  </w:num>
  <w:num w:numId="20">
    <w:abstractNumId w:val="15"/>
  </w:num>
  <w:num w:numId="21">
    <w:abstractNumId w:val="1"/>
  </w:num>
  <w:num w:numId="22">
    <w:abstractNumId w:val="13"/>
  </w:num>
  <w:num w:numId="23">
    <w:abstractNumId w:val="20"/>
  </w:num>
  <w:num w:numId="24">
    <w:abstractNumId w:val="3"/>
  </w:num>
  <w:num w:numId="25">
    <w:abstractNumId w:val="0"/>
  </w:num>
  <w:num w:numId="26">
    <w:abstractNumId w:val="11"/>
  </w:num>
  <w:num w:numId="27">
    <w:abstractNumId w:val="9"/>
  </w:num>
  <w:num w:numId="28">
    <w:abstractNumId w:val="17"/>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5616"/>
    <w:rsid w:val="0000604E"/>
    <w:rsid w:val="00012D31"/>
    <w:rsid w:val="00021A35"/>
    <w:rsid w:val="00021DD2"/>
    <w:rsid w:val="00023AB9"/>
    <w:rsid w:val="00035CE9"/>
    <w:rsid w:val="0003691F"/>
    <w:rsid w:val="00047DA4"/>
    <w:rsid w:val="00056D08"/>
    <w:rsid w:val="00066872"/>
    <w:rsid w:val="00067803"/>
    <w:rsid w:val="000E1911"/>
    <w:rsid w:val="000F1153"/>
    <w:rsid w:val="00115232"/>
    <w:rsid w:val="0014035D"/>
    <w:rsid w:val="00160DBF"/>
    <w:rsid w:val="00172BF4"/>
    <w:rsid w:val="001734B2"/>
    <w:rsid w:val="00182E43"/>
    <w:rsid w:val="001922FA"/>
    <w:rsid w:val="001A6BC6"/>
    <w:rsid w:val="001C01B0"/>
    <w:rsid w:val="001E494A"/>
    <w:rsid w:val="001E4CD4"/>
    <w:rsid w:val="001E5513"/>
    <w:rsid w:val="001E6A9F"/>
    <w:rsid w:val="001F14FD"/>
    <w:rsid w:val="001F4636"/>
    <w:rsid w:val="00212FCF"/>
    <w:rsid w:val="002240C1"/>
    <w:rsid w:val="00235CF6"/>
    <w:rsid w:val="00255E9E"/>
    <w:rsid w:val="00261049"/>
    <w:rsid w:val="0027106F"/>
    <w:rsid w:val="00274A2A"/>
    <w:rsid w:val="002855F8"/>
    <w:rsid w:val="00297A0E"/>
    <w:rsid w:val="002A4F5C"/>
    <w:rsid w:val="002B621C"/>
    <w:rsid w:val="002C3BC6"/>
    <w:rsid w:val="002C7228"/>
    <w:rsid w:val="002D4402"/>
    <w:rsid w:val="002D75E6"/>
    <w:rsid w:val="002E0E9F"/>
    <w:rsid w:val="00327C14"/>
    <w:rsid w:val="00330AF0"/>
    <w:rsid w:val="00351C1A"/>
    <w:rsid w:val="00354B12"/>
    <w:rsid w:val="003B6C21"/>
    <w:rsid w:val="003E27B8"/>
    <w:rsid w:val="003F214E"/>
    <w:rsid w:val="004214AB"/>
    <w:rsid w:val="00426027"/>
    <w:rsid w:val="0046198D"/>
    <w:rsid w:val="00481CCB"/>
    <w:rsid w:val="00490A6F"/>
    <w:rsid w:val="004B0D91"/>
    <w:rsid w:val="004C1A52"/>
    <w:rsid w:val="004C2D2B"/>
    <w:rsid w:val="004C6CC0"/>
    <w:rsid w:val="004D14FE"/>
    <w:rsid w:val="004E7BC2"/>
    <w:rsid w:val="004F4FAD"/>
    <w:rsid w:val="004F72F6"/>
    <w:rsid w:val="00507373"/>
    <w:rsid w:val="005378AA"/>
    <w:rsid w:val="005532B6"/>
    <w:rsid w:val="00554803"/>
    <w:rsid w:val="005560DD"/>
    <w:rsid w:val="00562407"/>
    <w:rsid w:val="00574964"/>
    <w:rsid w:val="00582A11"/>
    <w:rsid w:val="005952CB"/>
    <w:rsid w:val="00595428"/>
    <w:rsid w:val="005A2DDA"/>
    <w:rsid w:val="005A4423"/>
    <w:rsid w:val="005A472D"/>
    <w:rsid w:val="005D137A"/>
    <w:rsid w:val="005E06BA"/>
    <w:rsid w:val="005F0A71"/>
    <w:rsid w:val="0060010A"/>
    <w:rsid w:val="00610449"/>
    <w:rsid w:val="00622846"/>
    <w:rsid w:val="006334F1"/>
    <w:rsid w:val="00636547"/>
    <w:rsid w:val="00646910"/>
    <w:rsid w:val="00666615"/>
    <w:rsid w:val="00677098"/>
    <w:rsid w:val="006832DE"/>
    <w:rsid w:val="00684412"/>
    <w:rsid w:val="0069117B"/>
    <w:rsid w:val="006A2489"/>
    <w:rsid w:val="006B0D2F"/>
    <w:rsid w:val="006B1E4D"/>
    <w:rsid w:val="006B7E40"/>
    <w:rsid w:val="006C35BE"/>
    <w:rsid w:val="006D21C2"/>
    <w:rsid w:val="006D31DA"/>
    <w:rsid w:val="006E4757"/>
    <w:rsid w:val="007053FD"/>
    <w:rsid w:val="00707C6F"/>
    <w:rsid w:val="0071170A"/>
    <w:rsid w:val="00712B8B"/>
    <w:rsid w:val="00717B25"/>
    <w:rsid w:val="00754384"/>
    <w:rsid w:val="00754FE4"/>
    <w:rsid w:val="007616EB"/>
    <w:rsid w:val="00765818"/>
    <w:rsid w:val="007B5A9D"/>
    <w:rsid w:val="007D6CD9"/>
    <w:rsid w:val="007F0C2B"/>
    <w:rsid w:val="00816193"/>
    <w:rsid w:val="00820AC7"/>
    <w:rsid w:val="00832975"/>
    <w:rsid w:val="00837A49"/>
    <w:rsid w:val="008444C9"/>
    <w:rsid w:val="0086174A"/>
    <w:rsid w:val="00875B8D"/>
    <w:rsid w:val="008903F4"/>
    <w:rsid w:val="008928A6"/>
    <w:rsid w:val="008A05BE"/>
    <w:rsid w:val="008A7D25"/>
    <w:rsid w:val="008C7B84"/>
    <w:rsid w:val="008E017F"/>
    <w:rsid w:val="008E3563"/>
    <w:rsid w:val="008E3FB1"/>
    <w:rsid w:val="0090082B"/>
    <w:rsid w:val="00902253"/>
    <w:rsid w:val="00920E7B"/>
    <w:rsid w:val="009255D1"/>
    <w:rsid w:val="0092623C"/>
    <w:rsid w:val="009372D9"/>
    <w:rsid w:val="00961C43"/>
    <w:rsid w:val="00963BD1"/>
    <w:rsid w:val="00975A9B"/>
    <w:rsid w:val="0098285D"/>
    <w:rsid w:val="009A63E3"/>
    <w:rsid w:val="009A68ED"/>
    <w:rsid w:val="009B4ED7"/>
    <w:rsid w:val="009B510E"/>
    <w:rsid w:val="009B7832"/>
    <w:rsid w:val="009C7F8B"/>
    <w:rsid w:val="009D48F2"/>
    <w:rsid w:val="009D5085"/>
    <w:rsid w:val="009E3AD0"/>
    <w:rsid w:val="009E7425"/>
    <w:rsid w:val="00A22A8C"/>
    <w:rsid w:val="00A232AD"/>
    <w:rsid w:val="00A27537"/>
    <w:rsid w:val="00A55565"/>
    <w:rsid w:val="00A56F3F"/>
    <w:rsid w:val="00A6067C"/>
    <w:rsid w:val="00A67371"/>
    <w:rsid w:val="00A74566"/>
    <w:rsid w:val="00AB187E"/>
    <w:rsid w:val="00AB1FDB"/>
    <w:rsid w:val="00AB5469"/>
    <w:rsid w:val="00AF0680"/>
    <w:rsid w:val="00B0048A"/>
    <w:rsid w:val="00B054C4"/>
    <w:rsid w:val="00B27284"/>
    <w:rsid w:val="00B313B3"/>
    <w:rsid w:val="00B52FE8"/>
    <w:rsid w:val="00B64FAD"/>
    <w:rsid w:val="00B7006E"/>
    <w:rsid w:val="00B70798"/>
    <w:rsid w:val="00BC682B"/>
    <w:rsid w:val="00BD417C"/>
    <w:rsid w:val="00BF7B13"/>
    <w:rsid w:val="00C00752"/>
    <w:rsid w:val="00C15A33"/>
    <w:rsid w:val="00C65CBA"/>
    <w:rsid w:val="00C81CA6"/>
    <w:rsid w:val="00C8383F"/>
    <w:rsid w:val="00CC17A1"/>
    <w:rsid w:val="00CC230F"/>
    <w:rsid w:val="00CC7E12"/>
    <w:rsid w:val="00CD5302"/>
    <w:rsid w:val="00D148DE"/>
    <w:rsid w:val="00D1657D"/>
    <w:rsid w:val="00D26486"/>
    <w:rsid w:val="00D35033"/>
    <w:rsid w:val="00D82BE5"/>
    <w:rsid w:val="00D94E64"/>
    <w:rsid w:val="00DC66E5"/>
    <w:rsid w:val="00E01D6B"/>
    <w:rsid w:val="00E02C12"/>
    <w:rsid w:val="00E05F71"/>
    <w:rsid w:val="00E205F3"/>
    <w:rsid w:val="00E305A1"/>
    <w:rsid w:val="00E43412"/>
    <w:rsid w:val="00E57A1E"/>
    <w:rsid w:val="00E60655"/>
    <w:rsid w:val="00E650F8"/>
    <w:rsid w:val="00E703FD"/>
    <w:rsid w:val="00E752BC"/>
    <w:rsid w:val="00E82B0A"/>
    <w:rsid w:val="00E97EAE"/>
    <w:rsid w:val="00EA32C9"/>
    <w:rsid w:val="00EA792F"/>
    <w:rsid w:val="00EB61A9"/>
    <w:rsid w:val="00EC50C5"/>
    <w:rsid w:val="00F1403C"/>
    <w:rsid w:val="00F174F2"/>
    <w:rsid w:val="00F24E81"/>
    <w:rsid w:val="00F318D2"/>
    <w:rsid w:val="00F46D65"/>
    <w:rsid w:val="00F56982"/>
    <w:rsid w:val="00F838A0"/>
    <w:rsid w:val="00FA1868"/>
    <w:rsid w:val="00FA2C0B"/>
    <w:rsid w:val="00FA714F"/>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Hyperlink">
    <w:name w:val="Hyperlink"/>
    <w:uiPriority w:val="99"/>
    <w:semiHidden/>
    <w:unhideWhenUsed/>
    <w:rsid w:val="000668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9588">
      <w:bodyDiv w:val="1"/>
      <w:marLeft w:val="0"/>
      <w:marRight w:val="0"/>
      <w:marTop w:val="0"/>
      <w:marBottom w:val="0"/>
      <w:divBdr>
        <w:top w:val="none" w:sz="0" w:space="0" w:color="auto"/>
        <w:left w:val="none" w:sz="0" w:space="0" w:color="auto"/>
        <w:bottom w:val="none" w:sz="0" w:space="0" w:color="auto"/>
        <w:right w:val="none" w:sz="0" w:space="0" w:color="auto"/>
      </w:divBdr>
    </w:div>
    <w:div w:id="1220357546">
      <w:bodyDiv w:val="1"/>
      <w:marLeft w:val="0"/>
      <w:marRight w:val="0"/>
      <w:marTop w:val="0"/>
      <w:marBottom w:val="0"/>
      <w:divBdr>
        <w:top w:val="none" w:sz="0" w:space="0" w:color="auto"/>
        <w:left w:val="none" w:sz="0" w:space="0" w:color="auto"/>
        <w:bottom w:val="none" w:sz="0" w:space="0" w:color="auto"/>
        <w:right w:val="none" w:sz="0" w:space="0" w:color="auto"/>
      </w:divBdr>
    </w:div>
    <w:div w:id="1591618297">
      <w:bodyDiv w:val="1"/>
      <w:marLeft w:val="0"/>
      <w:marRight w:val="0"/>
      <w:marTop w:val="0"/>
      <w:marBottom w:val="0"/>
      <w:divBdr>
        <w:top w:val="none" w:sz="0" w:space="0" w:color="auto"/>
        <w:left w:val="none" w:sz="0" w:space="0" w:color="auto"/>
        <w:bottom w:val="none" w:sz="0" w:space="0" w:color="auto"/>
        <w:right w:val="none" w:sz="0" w:space="0" w:color="auto"/>
      </w:divBdr>
    </w:div>
    <w:div w:id="1594361595">
      <w:bodyDiv w:val="1"/>
      <w:marLeft w:val="0"/>
      <w:marRight w:val="0"/>
      <w:marTop w:val="0"/>
      <w:marBottom w:val="0"/>
      <w:divBdr>
        <w:top w:val="none" w:sz="0" w:space="0" w:color="auto"/>
        <w:left w:val="none" w:sz="0" w:space="0" w:color="auto"/>
        <w:bottom w:val="none" w:sz="0" w:space="0" w:color="auto"/>
        <w:right w:val="none" w:sz="0" w:space="0" w:color="auto"/>
      </w:divBdr>
    </w:div>
    <w:div w:id="1784307115">
      <w:bodyDiv w:val="1"/>
      <w:marLeft w:val="0"/>
      <w:marRight w:val="0"/>
      <w:marTop w:val="0"/>
      <w:marBottom w:val="0"/>
      <w:divBdr>
        <w:top w:val="none" w:sz="0" w:space="0" w:color="auto"/>
        <w:left w:val="none" w:sz="0" w:space="0" w:color="auto"/>
        <w:bottom w:val="none" w:sz="0" w:space="0" w:color="auto"/>
        <w:right w:val="none" w:sz="0" w:space="0" w:color="auto"/>
      </w:divBdr>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 w:id="195490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2025-05-02T18:23:00Z</dcterms:created>
  <dcterms:modified xsi:type="dcterms:W3CDTF">2025-05-10T20:03:00Z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8b464788-085e-45ba-8b18-2551a6fc6691</vt:lpwstr>
  </property>
</Properties>
</file>