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581"/>
        <w:gridCol w:w="5661"/>
      </w:tblGrid>
      <w:tr w:rsidR="00021DD2" w:rsidRPr="005166BC" w:rsidTr="00363DB3">
        <w:trPr>
          <w:jc w:val="center"/>
        </w:trPr>
        <w:tc>
          <w:tcPr>
            <w:tcW w:w="3493" w:type="dxa"/>
          </w:tcPr>
          <w:p w:rsidR="00021DD2" w:rsidRPr="005166BC" w:rsidRDefault="00363DB3" w:rsidP="00363DB3">
            <w:pPr>
              <w:spacing w:line="360" w:lineRule="auto"/>
              <w:jc w:val="both"/>
              <w:rPr>
                <w:b/>
                <w:bCs/>
                <w:sz w:val="24"/>
                <w:szCs w:val="24"/>
              </w:rPr>
            </w:pPr>
            <w:r w:rsidRPr="005166BC">
              <w:rPr>
                <w:b/>
                <w:bCs/>
                <w:sz w:val="24"/>
                <w:szCs w:val="24"/>
              </w:rPr>
              <w:t>SESSION</w:t>
            </w:r>
          </w:p>
        </w:tc>
        <w:tc>
          <w:tcPr>
            <w:tcW w:w="5523" w:type="dxa"/>
          </w:tcPr>
          <w:p w:rsidR="00021DD2" w:rsidRPr="005166BC" w:rsidRDefault="00363DB3" w:rsidP="00363DB3">
            <w:pPr>
              <w:spacing w:line="360" w:lineRule="auto"/>
              <w:jc w:val="both"/>
              <w:rPr>
                <w:b/>
                <w:bCs/>
                <w:sz w:val="24"/>
                <w:szCs w:val="24"/>
              </w:rPr>
            </w:pPr>
            <w:r w:rsidRPr="005166BC">
              <w:rPr>
                <w:b/>
                <w:bCs/>
                <w:sz w:val="24"/>
                <w:szCs w:val="24"/>
              </w:rPr>
              <w:t>JAN-FEB 2025</w:t>
            </w:r>
          </w:p>
        </w:tc>
      </w:tr>
      <w:tr w:rsidR="00021DD2" w:rsidRPr="005166BC" w:rsidTr="00363DB3">
        <w:trPr>
          <w:jc w:val="center"/>
        </w:trPr>
        <w:tc>
          <w:tcPr>
            <w:tcW w:w="3493" w:type="dxa"/>
          </w:tcPr>
          <w:p w:rsidR="00021DD2" w:rsidRPr="005166BC" w:rsidRDefault="00363DB3" w:rsidP="00363DB3">
            <w:pPr>
              <w:spacing w:line="360" w:lineRule="auto"/>
              <w:jc w:val="both"/>
              <w:rPr>
                <w:b/>
                <w:bCs/>
                <w:sz w:val="24"/>
                <w:szCs w:val="24"/>
              </w:rPr>
            </w:pPr>
            <w:r w:rsidRPr="005166BC">
              <w:rPr>
                <w:b/>
                <w:bCs/>
                <w:sz w:val="24"/>
                <w:szCs w:val="24"/>
              </w:rPr>
              <w:t>PROGRAM</w:t>
            </w:r>
          </w:p>
        </w:tc>
        <w:tc>
          <w:tcPr>
            <w:tcW w:w="5523" w:type="dxa"/>
          </w:tcPr>
          <w:p w:rsidR="00021DD2" w:rsidRPr="005166BC" w:rsidRDefault="00363DB3" w:rsidP="00363DB3">
            <w:pPr>
              <w:spacing w:line="360" w:lineRule="auto"/>
              <w:jc w:val="both"/>
              <w:rPr>
                <w:b/>
                <w:bCs/>
                <w:sz w:val="24"/>
                <w:szCs w:val="24"/>
              </w:rPr>
            </w:pPr>
            <w:r w:rsidRPr="005166BC">
              <w:rPr>
                <w:b/>
                <w:bCs/>
                <w:sz w:val="24"/>
                <w:szCs w:val="24"/>
              </w:rPr>
              <w:t>MASTER OF BUSINESS ADMINISTRATION (MBA)</w:t>
            </w:r>
          </w:p>
        </w:tc>
      </w:tr>
      <w:tr w:rsidR="00021DD2" w:rsidRPr="005166BC" w:rsidTr="00363DB3">
        <w:trPr>
          <w:jc w:val="center"/>
        </w:trPr>
        <w:tc>
          <w:tcPr>
            <w:tcW w:w="3493" w:type="dxa"/>
          </w:tcPr>
          <w:p w:rsidR="00021DD2" w:rsidRPr="005166BC" w:rsidRDefault="00363DB3" w:rsidP="00363DB3">
            <w:pPr>
              <w:spacing w:line="360" w:lineRule="auto"/>
              <w:jc w:val="both"/>
              <w:rPr>
                <w:b/>
                <w:bCs/>
                <w:sz w:val="24"/>
                <w:szCs w:val="24"/>
              </w:rPr>
            </w:pPr>
            <w:r w:rsidRPr="005166BC">
              <w:rPr>
                <w:b/>
                <w:bCs/>
                <w:sz w:val="24"/>
                <w:szCs w:val="24"/>
              </w:rPr>
              <w:t>SEMESTER</w:t>
            </w:r>
          </w:p>
        </w:tc>
        <w:tc>
          <w:tcPr>
            <w:tcW w:w="5523" w:type="dxa"/>
          </w:tcPr>
          <w:p w:rsidR="00021DD2" w:rsidRPr="005166BC" w:rsidRDefault="00363DB3" w:rsidP="00363DB3">
            <w:pPr>
              <w:spacing w:line="360" w:lineRule="auto"/>
              <w:jc w:val="both"/>
              <w:rPr>
                <w:b/>
                <w:bCs/>
                <w:sz w:val="24"/>
                <w:szCs w:val="24"/>
              </w:rPr>
            </w:pPr>
            <w:r w:rsidRPr="005166BC">
              <w:rPr>
                <w:b/>
                <w:bCs/>
                <w:sz w:val="24"/>
                <w:szCs w:val="24"/>
              </w:rPr>
              <w:t>1</w:t>
            </w:r>
          </w:p>
        </w:tc>
      </w:tr>
      <w:tr w:rsidR="00021DD2" w:rsidRPr="005166BC" w:rsidTr="00363DB3">
        <w:trPr>
          <w:jc w:val="center"/>
        </w:trPr>
        <w:tc>
          <w:tcPr>
            <w:tcW w:w="3493" w:type="dxa"/>
          </w:tcPr>
          <w:p w:rsidR="00021DD2" w:rsidRPr="005166BC" w:rsidRDefault="00363DB3" w:rsidP="00363DB3">
            <w:pPr>
              <w:spacing w:line="360" w:lineRule="auto"/>
              <w:jc w:val="both"/>
              <w:rPr>
                <w:b/>
                <w:bCs/>
                <w:sz w:val="24"/>
                <w:szCs w:val="24"/>
              </w:rPr>
            </w:pPr>
            <w:r w:rsidRPr="005166BC">
              <w:rPr>
                <w:b/>
                <w:bCs/>
                <w:sz w:val="24"/>
                <w:szCs w:val="24"/>
              </w:rPr>
              <w:t>COURSE CODE &amp; NAME</w:t>
            </w:r>
          </w:p>
        </w:tc>
        <w:tc>
          <w:tcPr>
            <w:tcW w:w="5523" w:type="dxa"/>
          </w:tcPr>
          <w:p w:rsidR="00021DD2" w:rsidRPr="005166BC" w:rsidRDefault="00363DB3" w:rsidP="00363DB3">
            <w:pPr>
              <w:spacing w:line="360" w:lineRule="auto"/>
              <w:jc w:val="both"/>
              <w:rPr>
                <w:b/>
                <w:bCs/>
                <w:sz w:val="24"/>
                <w:szCs w:val="24"/>
              </w:rPr>
            </w:pPr>
            <w:r w:rsidRPr="005166BC">
              <w:rPr>
                <w:b/>
                <w:bCs/>
                <w:sz w:val="24"/>
                <w:szCs w:val="24"/>
              </w:rPr>
              <w:t>DMBA113 ENTREPRENEURIAL PRACTICE</w:t>
            </w:r>
          </w:p>
        </w:tc>
      </w:tr>
      <w:tr w:rsidR="00021DD2" w:rsidRPr="005166BC" w:rsidTr="00363DB3">
        <w:trPr>
          <w:jc w:val="center"/>
        </w:trPr>
        <w:tc>
          <w:tcPr>
            <w:tcW w:w="3493" w:type="dxa"/>
          </w:tcPr>
          <w:p w:rsidR="00021DD2" w:rsidRPr="005166BC" w:rsidRDefault="00021DD2" w:rsidP="00363DB3">
            <w:pPr>
              <w:spacing w:line="360" w:lineRule="auto"/>
              <w:jc w:val="both"/>
              <w:rPr>
                <w:b/>
                <w:bCs/>
                <w:sz w:val="24"/>
                <w:szCs w:val="24"/>
              </w:rPr>
            </w:pPr>
          </w:p>
        </w:tc>
        <w:tc>
          <w:tcPr>
            <w:tcW w:w="5523" w:type="dxa"/>
          </w:tcPr>
          <w:p w:rsidR="00021DD2" w:rsidRPr="005166BC" w:rsidRDefault="00021DD2" w:rsidP="00363DB3">
            <w:pPr>
              <w:spacing w:line="360" w:lineRule="auto"/>
              <w:jc w:val="both"/>
              <w:rPr>
                <w:b/>
                <w:bCs/>
                <w:sz w:val="24"/>
                <w:szCs w:val="24"/>
              </w:rPr>
            </w:pPr>
          </w:p>
        </w:tc>
      </w:tr>
      <w:tr w:rsidR="00021DD2" w:rsidRPr="005166BC" w:rsidTr="00363DB3">
        <w:trPr>
          <w:jc w:val="center"/>
        </w:trPr>
        <w:tc>
          <w:tcPr>
            <w:tcW w:w="3493" w:type="dxa"/>
          </w:tcPr>
          <w:p w:rsidR="00021DD2" w:rsidRPr="005166BC" w:rsidRDefault="00021DD2" w:rsidP="00363DB3">
            <w:pPr>
              <w:spacing w:line="360" w:lineRule="auto"/>
              <w:jc w:val="both"/>
              <w:rPr>
                <w:b/>
                <w:bCs/>
                <w:sz w:val="24"/>
                <w:szCs w:val="24"/>
              </w:rPr>
            </w:pPr>
          </w:p>
        </w:tc>
        <w:tc>
          <w:tcPr>
            <w:tcW w:w="5523" w:type="dxa"/>
          </w:tcPr>
          <w:p w:rsidR="00040775" w:rsidRPr="005166BC" w:rsidRDefault="00040775" w:rsidP="00363DB3">
            <w:pPr>
              <w:spacing w:line="360" w:lineRule="auto"/>
              <w:jc w:val="both"/>
              <w:rPr>
                <w:b/>
                <w:bCs/>
                <w:sz w:val="24"/>
                <w:szCs w:val="24"/>
              </w:rPr>
            </w:pPr>
          </w:p>
        </w:tc>
      </w:tr>
    </w:tbl>
    <w:p w:rsidR="008A05BE" w:rsidRPr="005166BC" w:rsidRDefault="008A05BE" w:rsidP="00363DB3">
      <w:pPr>
        <w:spacing w:line="360" w:lineRule="auto"/>
        <w:jc w:val="both"/>
        <w:rPr>
          <w:rFonts w:ascii="Times New Roman" w:hAnsi="Times New Roman" w:cs="Times New Roman"/>
          <w:b/>
          <w:bCs/>
          <w:sz w:val="24"/>
          <w:szCs w:val="24"/>
        </w:rPr>
      </w:pPr>
    </w:p>
    <w:p w:rsidR="005166BC" w:rsidRDefault="005166BC" w:rsidP="005166BC">
      <w:pPr>
        <w:spacing w:line="360" w:lineRule="auto"/>
        <w:jc w:val="center"/>
        <w:rPr>
          <w:rFonts w:ascii="Times New Roman" w:hAnsi="Times New Roman" w:cs="Times New Roman"/>
          <w:b/>
          <w:bCs/>
          <w:sz w:val="24"/>
          <w:szCs w:val="24"/>
        </w:rPr>
      </w:pPr>
    </w:p>
    <w:p w:rsidR="00363DB3" w:rsidRPr="005166BC" w:rsidRDefault="00363DB3" w:rsidP="005166BC">
      <w:pPr>
        <w:spacing w:line="360" w:lineRule="auto"/>
        <w:jc w:val="center"/>
        <w:rPr>
          <w:rFonts w:ascii="Times New Roman" w:hAnsi="Times New Roman" w:cs="Times New Roman"/>
          <w:b/>
          <w:bCs/>
          <w:sz w:val="24"/>
          <w:szCs w:val="24"/>
        </w:rPr>
      </w:pPr>
      <w:r w:rsidRPr="005166BC">
        <w:rPr>
          <w:rFonts w:ascii="Times New Roman" w:hAnsi="Times New Roman" w:cs="Times New Roman"/>
          <w:b/>
          <w:bCs/>
          <w:sz w:val="24"/>
          <w:szCs w:val="24"/>
        </w:rPr>
        <w:t>Assignment Set – 1</w:t>
      </w:r>
    </w:p>
    <w:p w:rsidR="00363DB3" w:rsidRDefault="00363DB3" w:rsidP="00363DB3">
      <w:pPr>
        <w:spacing w:line="360" w:lineRule="auto"/>
        <w:jc w:val="both"/>
        <w:rPr>
          <w:rFonts w:ascii="Times New Roman" w:hAnsi="Times New Roman" w:cs="Times New Roman"/>
          <w:b/>
          <w:bCs/>
          <w:sz w:val="24"/>
          <w:szCs w:val="24"/>
        </w:rPr>
      </w:pPr>
    </w:p>
    <w:p w:rsidR="00516993" w:rsidRPr="005166BC" w:rsidRDefault="00516993" w:rsidP="00363DB3">
      <w:pPr>
        <w:spacing w:line="360" w:lineRule="auto"/>
        <w:jc w:val="both"/>
        <w:rPr>
          <w:rFonts w:ascii="Times New Roman" w:hAnsi="Times New Roman" w:cs="Times New Roman"/>
          <w:b/>
          <w:bCs/>
          <w:sz w:val="24"/>
          <w:szCs w:val="24"/>
        </w:rPr>
      </w:pPr>
    </w:p>
    <w:p w:rsidR="00363DB3" w:rsidRPr="005166BC" w:rsidRDefault="00516993" w:rsidP="00363DB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Q</w:t>
      </w:r>
      <w:r w:rsidR="00363DB3" w:rsidRPr="005166BC">
        <w:rPr>
          <w:rFonts w:ascii="Times New Roman" w:hAnsi="Times New Roman" w:cs="Times New Roman"/>
          <w:b/>
          <w:bCs/>
          <w:sz w:val="24"/>
          <w:szCs w:val="24"/>
        </w:rPr>
        <w:t>1. A food delivery start-up in your city survived the pandemic but now faces rising fuel costs, driver shortages, and competition from global players. The founder, a first-generation entrepreneur, is reconsidering their business model.</w:t>
      </w:r>
    </w:p>
    <w:p w:rsidR="00363DB3" w:rsidRPr="005166BC" w:rsidRDefault="00363DB3" w:rsidP="00363DB3">
      <w:pPr>
        <w:spacing w:line="360" w:lineRule="auto"/>
        <w:jc w:val="both"/>
        <w:rPr>
          <w:rFonts w:ascii="Times New Roman" w:hAnsi="Times New Roman" w:cs="Times New Roman"/>
          <w:b/>
          <w:bCs/>
          <w:sz w:val="24"/>
          <w:szCs w:val="24"/>
        </w:rPr>
      </w:pPr>
      <w:r w:rsidRPr="005166BC">
        <w:rPr>
          <w:rFonts w:ascii="Times New Roman" w:hAnsi="Times New Roman" w:cs="Times New Roman"/>
          <w:b/>
          <w:bCs/>
          <w:sz w:val="24"/>
          <w:szCs w:val="24"/>
        </w:rPr>
        <w:t>Tasks:</w:t>
      </w:r>
    </w:p>
    <w:p w:rsidR="00363DB3" w:rsidRPr="005166BC" w:rsidRDefault="00363DB3" w:rsidP="00363DB3">
      <w:pPr>
        <w:spacing w:line="360" w:lineRule="auto"/>
        <w:jc w:val="both"/>
        <w:rPr>
          <w:rFonts w:ascii="Times New Roman" w:hAnsi="Times New Roman" w:cs="Times New Roman"/>
          <w:b/>
          <w:bCs/>
          <w:sz w:val="24"/>
          <w:szCs w:val="24"/>
        </w:rPr>
      </w:pPr>
      <w:r w:rsidRPr="005166BC">
        <w:rPr>
          <w:rFonts w:ascii="Times New Roman" w:hAnsi="Times New Roman" w:cs="Times New Roman"/>
          <w:b/>
          <w:bCs/>
          <w:sz w:val="24"/>
          <w:szCs w:val="24"/>
        </w:rPr>
        <w:t>Propose two creative pivots (e.g., niche targeting, tech integration) to help the start-up adapt. Justify how these address both customer needs and operational challenges.</w:t>
      </w:r>
    </w:p>
    <w:p w:rsidR="00363DB3" w:rsidRPr="005166BC" w:rsidRDefault="00363DB3" w:rsidP="00363DB3">
      <w:pPr>
        <w:spacing w:line="360" w:lineRule="auto"/>
        <w:jc w:val="both"/>
        <w:rPr>
          <w:rFonts w:ascii="Times New Roman" w:hAnsi="Times New Roman" w:cs="Times New Roman"/>
          <w:b/>
          <w:bCs/>
          <w:sz w:val="24"/>
          <w:szCs w:val="24"/>
        </w:rPr>
      </w:pPr>
      <w:r w:rsidRPr="005166BC">
        <w:rPr>
          <w:rFonts w:ascii="Times New Roman" w:hAnsi="Times New Roman" w:cs="Times New Roman"/>
          <w:b/>
          <w:bCs/>
          <w:sz w:val="24"/>
          <w:szCs w:val="24"/>
        </w:rPr>
        <w:t>What three personal traits would the founder need to lead this change? Use examples from their background (e.g., prior failures, cultural context) to argue your case. 5+5</w:t>
      </w:r>
      <w:r w:rsidRPr="005166BC">
        <w:rPr>
          <w:rFonts w:ascii="Times New Roman" w:hAnsi="Times New Roman" w:cs="Times New Roman"/>
          <w:b/>
          <w:bCs/>
          <w:sz w:val="24"/>
          <w:szCs w:val="24"/>
        </w:rPr>
        <w:tab/>
      </w:r>
    </w:p>
    <w:p w:rsidR="005166BC" w:rsidRPr="005166BC" w:rsidRDefault="005166BC" w:rsidP="005166BC">
      <w:pPr>
        <w:spacing w:line="360" w:lineRule="auto"/>
        <w:jc w:val="both"/>
        <w:rPr>
          <w:rFonts w:ascii="Times New Roman" w:hAnsi="Times New Roman" w:cs="Times New Roman"/>
          <w:b/>
          <w:bCs/>
          <w:sz w:val="24"/>
          <w:szCs w:val="24"/>
        </w:rPr>
      </w:pPr>
      <w:r w:rsidRPr="005166BC">
        <w:rPr>
          <w:rFonts w:ascii="Times New Roman" w:hAnsi="Times New Roman" w:cs="Times New Roman"/>
          <w:b/>
          <w:bCs/>
          <w:sz w:val="24"/>
          <w:szCs w:val="24"/>
        </w:rPr>
        <w:t>Ans 1.</w:t>
      </w:r>
    </w:p>
    <w:p w:rsidR="005166BC" w:rsidRPr="005166BC" w:rsidRDefault="005166BC" w:rsidP="005166BC">
      <w:pPr>
        <w:spacing w:line="360" w:lineRule="auto"/>
        <w:jc w:val="both"/>
        <w:rPr>
          <w:rFonts w:ascii="Times New Roman" w:hAnsi="Times New Roman" w:cs="Times New Roman"/>
          <w:b/>
          <w:bCs/>
          <w:sz w:val="24"/>
          <w:szCs w:val="24"/>
        </w:rPr>
      </w:pPr>
      <w:r w:rsidRPr="005166BC">
        <w:rPr>
          <w:rFonts w:ascii="Times New Roman" w:hAnsi="Times New Roman" w:cs="Times New Roman"/>
          <w:b/>
          <w:bCs/>
          <w:sz w:val="24"/>
          <w:szCs w:val="24"/>
        </w:rPr>
        <w:t>Proposing Creative Pivots and Entrepreneurial Traits for Business Adaptation</w:t>
      </w:r>
    </w:p>
    <w:p w:rsidR="005166BC" w:rsidRPr="005166BC" w:rsidRDefault="005166BC" w:rsidP="005166BC">
      <w:pPr>
        <w:spacing w:line="360" w:lineRule="auto"/>
        <w:jc w:val="both"/>
        <w:rPr>
          <w:rFonts w:ascii="Times New Roman" w:hAnsi="Times New Roman" w:cs="Times New Roman"/>
          <w:b/>
          <w:bCs/>
          <w:sz w:val="24"/>
          <w:szCs w:val="24"/>
        </w:rPr>
      </w:pPr>
      <w:r w:rsidRPr="005166BC">
        <w:rPr>
          <w:rFonts w:ascii="Times New Roman" w:hAnsi="Times New Roman" w:cs="Times New Roman"/>
          <w:b/>
          <w:bCs/>
          <w:sz w:val="24"/>
          <w:szCs w:val="24"/>
        </w:rPr>
        <w:t>Pivot 1: Hyper-Local Niche Targeting for Market Differentiation</w:t>
      </w:r>
    </w:p>
    <w:p w:rsidR="005166BC" w:rsidRPr="005166BC" w:rsidRDefault="005166BC" w:rsidP="00C14827">
      <w:pPr>
        <w:spacing w:line="360" w:lineRule="auto"/>
        <w:jc w:val="both"/>
        <w:rPr>
          <w:rFonts w:ascii="Times New Roman" w:hAnsi="Times New Roman" w:cs="Times New Roman"/>
          <w:sz w:val="24"/>
          <w:szCs w:val="24"/>
        </w:rPr>
      </w:pPr>
      <w:r w:rsidRPr="005166BC">
        <w:rPr>
          <w:rFonts w:ascii="Times New Roman" w:hAnsi="Times New Roman" w:cs="Times New Roman"/>
          <w:sz w:val="24"/>
          <w:szCs w:val="24"/>
        </w:rPr>
        <w:t xml:space="preserve">In response to the multiple operational challenges such as rising fuel costs, limited driver availability, and increasing competition, one viable pivot for the food delivery start-up is adopting a hyper-local niche targeting model. This involves narrowing down the delivery radius to 3–5 kilometers and focusing solely on densely populated residential areas or office hubs. By concentrating services within smaller zones and establishing partnerships with local eateries, the company can significantly reduce fuel consumption and improve delivery </w:t>
      </w:r>
      <w:r w:rsidRPr="005166BC">
        <w:rPr>
          <w:rFonts w:ascii="Times New Roman" w:hAnsi="Times New Roman" w:cs="Times New Roman"/>
          <w:sz w:val="24"/>
          <w:szCs w:val="24"/>
        </w:rPr>
        <w:lastRenderedPageBreak/>
        <w:t xml:space="preserve">efficiency. This pivot also enables the firm to offer quicker delivery times and more personalized service, which is becoming an essential customer need in today’s fast-paced </w:t>
      </w:r>
    </w:p>
    <w:p w:rsidR="00C14827" w:rsidRDefault="00C14827" w:rsidP="00C14827">
      <w:pPr>
        <w:shd w:val="clear" w:color="auto" w:fill="FFFFFF"/>
        <w:spacing w:after="0" w:line="240" w:lineRule="auto"/>
        <w:jc w:val="center"/>
        <w:rPr>
          <w:rFonts w:ascii="Arial" w:hAnsi="Arial" w:cs="Times New Roman"/>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C14827" w:rsidRDefault="00C14827" w:rsidP="00C14827">
      <w:pPr>
        <w:shd w:val="clear" w:color="auto" w:fill="FFFFFF"/>
        <w:spacing w:before="240" w:after="240" w:line="240" w:lineRule="auto"/>
        <w:jc w:val="center"/>
        <w:rPr>
          <w:rFonts w:ascii="Georgia" w:hAnsi="Georgia" w:cs="Times New Roman"/>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C14827" w:rsidRDefault="00C14827" w:rsidP="00C14827">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C14827" w:rsidRDefault="00C14827" w:rsidP="00C14827">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FEB – MAR 2025</w:t>
      </w:r>
    </w:p>
    <w:p w:rsidR="00C14827" w:rsidRDefault="00C14827" w:rsidP="00C14827">
      <w:pPr>
        <w:spacing w:before="240" w:after="240" w:line="240" w:lineRule="auto"/>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C14827" w:rsidRDefault="00C14827" w:rsidP="00C14827">
      <w:pPr>
        <w:spacing w:before="240" w:after="240" w:line="240" w:lineRule="auto"/>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C14827" w:rsidRDefault="00C14827" w:rsidP="00C14827">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C14827" w:rsidRDefault="00C14827" w:rsidP="00C14827">
      <w:pPr>
        <w:spacing w:before="240" w:after="240" w:line="240" w:lineRule="auto"/>
        <w:jc w:val="center"/>
        <w:rPr>
          <w:rFonts w:ascii="Georgia" w:hAnsi="Georgia"/>
          <w:b/>
          <w:sz w:val="32"/>
          <w:szCs w:val="32"/>
        </w:rPr>
      </w:pPr>
      <w:r>
        <w:rPr>
          <w:rFonts w:ascii="Georgia" w:hAnsi="Georgia"/>
          <w:b/>
          <w:sz w:val="32"/>
          <w:szCs w:val="32"/>
        </w:rPr>
        <w:t>OR</w:t>
      </w:r>
    </w:p>
    <w:p w:rsidR="00C14827" w:rsidRDefault="00C14827" w:rsidP="00C14827">
      <w:pPr>
        <w:spacing w:before="240" w:after="240" w:line="240" w:lineRule="auto"/>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HYPERLINK "mailto:bestassignment247@gmail.com"</w:instrText>
      </w:r>
      <w:r>
        <w:fldChar w:fldCharType="separate"/>
      </w:r>
      <w:r>
        <w:rPr>
          <w:rStyle w:val="Hyperlink"/>
          <w:rFonts w:ascii="Georgia" w:hAnsi="Georgia"/>
          <w:sz w:val="32"/>
        </w:rPr>
        <w:t>bestassignment247@gmail.com</w:t>
      </w:r>
      <w:r>
        <w:fldChar w:fldCharType="end"/>
      </w:r>
    </w:p>
    <w:p w:rsidR="00C14827" w:rsidRDefault="00C14827" w:rsidP="00C14827">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8" w:history="1">
        <w:r>
          <w:rPr>
            <w:rStyle w:val="Hyperlink"/>
            <w:rFonts w:ascii="Georgia" w:hAnsi="Georgia"/>
            <w:sz w:val="32"/>
            <w:szCs w:val="32"/>
          </w:rPr>
          <w:t>www.assignmentsupport.in</w:t>
        </w:r>
      </w:hyperlink>
    </w:p>
    <w:p w:rsidR="00516993" w:rsidRDefault="00516993" w:rsidP="00363DB3">
      <w:pPr>
        <w:spacing w:line="360" w:lineRule="auto"/>
        <w:jc w:val="both"/>
        <w:rPr>
          <w:rFonts w:ascii="Times New Roman" w:hAnsi="Times New Roman" w:cs="Times New Roman"/>
          <w:b/>
          <w:bCs/>
          <w:sz w:val="24"/>
          <w:szCs w:val="24"/>
        </w:rPr>
      </w:pPr>
    </w:p>
    <w:p w:rsidR="00516993" w:rsidRDefault="00516993" w:rsidP="00363DB3">
      <w:pPr>
        <w:spacing w:line="360" w:lineRule="auto"/>
        <w:jc w:val="both"/>
        <w:rPr>
          <w:rFonts w:ascii="Times New Roman" w:hAnsi="Times New Roman" w:cs="Times New Roman"/>
          <w:b/>
          <w:bCs/>
          <w:sz w:val="24"/>
          <w:szCs w:val="24"/>
        </w:rPr>
      </w:pPr>
    </w:p>
    <w:p w:rsidR="00363DB3" w:rsidRPr="005166BC" w:rsidRDefault="00516993" w:rsidP="00363DB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Q</w:t>
      </w:r>
      <w:r w:rsidR="00363DB3" w:rsidRPr="005166BC">
        <w:rPr>
          <w:rFonts w:ascii="Times New Roman" w:hAnsi="Times New Roman" w:cs="Times New Roman"/>
          <w:b/>
          <w:bCs/>
          <w:sz w:val="24"/>
          <w:szCs w:val="24"/>
        </w:rPr>
        <w:t>2. A 50-year-old family-owned textile company wants to innovate but fears alienating loyal customers. The CEO hires you to explore "intrapreneurship" — encouraging employees to act like entrepreneurs within the company.</w:t>
      </w:r>
    </w:p>
    <w:p w:rsidR="00363DB3" w:rsidRPr="005166BC" w:rsidRDefault="00363DB3" w:rsidP="00363DB3">
      <w:pPr>
        <w:spacing w:line="360" w:lineRule="auto"/>
        <w:jc w:val="both"/>
        <w:rPr>
          <w:rFonts w:ascii="Times New Roman" w:hAnsi="Times New Roman" w:cs="Times New Roman"/>
          <w:b/>
          <w:bCs/>
          <w:sz w:val="24"/>
          <w:szCs w:val="24"/>
        </w:rPr>
      </w:pPr>
      <w:r w:rsidRPr="005166BC">
        <w:rPr>
          <w:rFonts w:ascii="Times New Roman" w:hAnsi="Times New Roman" w:cs="Times New Roman"/>
          <w:b/>
          <w:bCs/>
          <w:sz w:val="24"/>
          <w:szCs w:val="24"/>
        </w:rPr>
        <w:t>Design a 30-day pilot program (e.g., idea hackathons, cross-department teams) to foster intrapreneurship. Highlight one potential resistance point (e.g., senior management skepticism) and how to overcome it.</w:t>
      </w:r>
    </w:p>
    <w:p w:rsidR="00363DB3" w:rsidRPr="005166BC" w:rsidRDefault="00363DB3" w:rsidP="00363DB3">
      <w:pPr>
        <w:spacing w:line="360" w:lineRule="auto"/>
        <w:jc w:val="both"/>
        <w:rPr>
          <w:rFonts w:ascii="Times New Roman" w:hAnsi="Times New Roman" w:cs="Times New Roman"/>
          <w:b/>
          <w:bCs/>
          <w:sz w:val="24"/>
          <w:szCs w:val="24"/>
        </w:rPr>
      </w:pPr>
      <w:r w:rsidRPr="005166BC">
        <w:rPr>
          <w:rFonts w:ascii="Times New Roman" w:hAnsi="Times New Roman" w:cs="Times New Roman"/>
          <w:b/>
          <w:bCs/>
          <w:sz w:val="24"/>
          <w:szCs w:val="24"/>
        </w:rPr>
        <w:t xml:space="preserve">Argue whether the company should pursue incremental (e.g., eco-friendly fabrics) or disruptive (e.g., AI-driven customization) innovation first. Back your choice with market trends. </w:t>
      </w:r>
      <w:r w:rsidR="005166BC" w:rsidRPr="005166BC">
        <w:rPr>
          <w:rFonts w:ascii="Times New Roman" w:hAnsi="Times New Roman" w:cs="Times New Roman"/>
          <w:b/>
          <w:bCs/>
          <w:sz w:val="24"/>
          <w:szCs w:val="24"/>
        </w:rPr>
        <w:t xml:space="preserve"> </w:t>
      </w:r>
      <w:r w:rsidRPr="005166BC">
        <w:rPr>
          <w:rFonts w:ascii="Times New Roman" w:hAnsi="Times New Roman" w:cs="Times New Roman"/>
          <w:b/>
          <w:bCs/>
          <w:sz w:val="24"/>
          <w:szCs w:val="24"/>
        </w:rPr>
        <w:t>5+5</w:t>
      </w:r>
    </w:p>
    <w:p w:rsidR="005166BC" w:rsidRPr="005166BC" w:rsidRDefault="005166BC" w:rsidP="005166BC">
      <w:pPr>
        <w:spacing w:line="360" w:lineRule="auto"/>
        <w:jc w:val="both"/>
        <w:rPr>
          <w:rFonts w:ascii="Times New Roman" w:hAnsi="Times New Roman" w:cs="Times New Roman"/>
          <w:b/>
          <w:bCs/>
          <w:sz w:val="24"/>
          <w:szCs w:val="24"/>
        </w:rPr>
      </w:pPr>
      <w:r w:rsidRPr="005166BC">
        <w:rPr>
          <w:rFonts w:ascii="Times New Roman" w:hAnsi="Times New Roman" w:cs="Times New Roman"/>
          <w:b/>
          <w:bCs/>
          <w:sz w:val="24"/>
          <w:szCs w:val="24"/>
        </w:rPr>
        <w:t>Ans 2.</w:t>
      </w:r>
    </w:p>
    <w:p w:rsidR="005166BC" w:rsidRPr="005166BC" w:rsidRDefault="005166BC" w:rsidP="005166BC">
      <w:pPr>
        <w:spacing w:line="360" w:lineRule="auto"/>
        <w:jc w:val="both"/>
        <w:rPr>
          <w:rFonts w:ascii="Times New Roman" w:hAnsi="Times New Roman" w:cs="Times New Roman"/>
          <w:b/>
          <w:bCs/>
          <w:sz w:val="24"/>
          <w:szCs w:val="24"/>
        </w:rPr>
      </w:pPr>
      <w:r w:rsidRPr="005166BC">
        <w:rPr>
          <w:rFonts w:ascii="Times New Roman" w:hAnsi="Times New Roman" w:cs="Times New Roman"/>
          <w:b/>
          <w:bCs/>
          <w:sz w:val="24"/>
          <w:szCs w:val="24"/>
        </w:rPr>
        <w:t>Intrapreneurship Pilot Program and Innovation Strategy for a Textile Company</w:t>
      </w:r>
    </w:p>
    <w:p w:rsidR="005166BC" w:rsidRPr="005166BC" w:rsidRDefault="005166BC" w:rsidP="005166BC">
      <w:pPr>
        <w:spacing w:line="360" w:lineRule="auto"/>
        <w:jc w:val="both"/>
        <w:rPr>
          <w:rFonts w:ascii="Times New Roman" w:hAnsi="Times New Roman" w:cs="Times New Roman"/>
          <w:b/>
          <w:bCs/>
          <w:sz w:val="24"/>
          <w:szCs w:val="24"/>
        </w:rPr>
      </w:pPr>
      <w:r w:rsidRPr="005166BC">
        <w:rPr>
          <w:rFonts w:ascii="Times New Roman" w:hAnsi="Times New Roman" w:cs="Times New Roman"/>
          <w:b/>
          <w:bCs/>
          <w:sz w:val="24"/>
          <w:szCs w:val="24"/>
        </w:rPr>
        <w:lastRenderedPageBreak/>
        <w:t>30-Day Intrapreneurship Program for Driving Internal Innovation</w:t>
      </w:r>
    </w:p>
    <w:p w:rsidR="005166BC" w:rsidRPr="005166BC" w:rsidRDefault="005166BC" w:rsidP="005166BC">
      <w:pPr>
        <w:spacing w:line="360" w:lineRule="auto"/>
        <w:jc w:val="both"/>
        <w:rPr>
          <w:rFonts w:ascii="Times New Roman" w:hAnsi="Times New Roman" w:cs="Times New Roman"/>
          <w:sz w:val="24"/>
          <w:szCs w:val="24"/>
        </w:rPr>
      </w:pPr>
      <w:r w:rsidRPr="005166BC">
        <w:rPr>
          <w:rFonts w:ascii="Times New Roman" w:hAnsi="Times New Roman" w:cs="Times New Roman"/>
          <w:sz w:val="24"/>
          <w:szCs w:val="24"/>
        </w:rPr>
        <w:t>To introduce a culture of intrapreneurship in the 50-year-old textile company, a well-designed 30-day pilot program can be implemented to test employee engagement in innovation. The first phase, "Week of Exploration," can involve innovation workshops and keynote sessions on successful intrapreneurship case studies in traditional industries. These sessions will set the tone for the initiative and motivate employees.</w:t>
      </w:r>
    </w:p>
    <w:p w:rsidR="005166BC" w:rsidRPr="00363DB3" w:rsidRDefault="005166BC" w:rsidP="00C14827">
      <w:pPr>
        <w:spacing w:line="360" w:lineRule="auto"/>
        <w:jc w:val="both"/>
        <w:rPr>
          <w:rFonts w:ascii="Times New Roman" w:hAnsi="Times New Roman" w:cs="Times New Roman"/>
          <w:sz w:val="24"/>
          <w:szCs w:val="24"/>
        </w:rPr>
      </w:pPr>
      <w:r w:rsidRPr="005166BC">
        <w:rPr>
          <w:rFonts w:ascii="Times New Roman" w:hAnsi="Times New Roman" w:cs="Times New Roman"/>
          <w:sz w:val="24"/>
          <w:szCs w:val="24"/>
        </w:rPr>
        <w:t xml:space="preserve">In the second phase, "Team Activation Week," employees from various departments will be </w:t>
      </w:r>
    </w:p>
    <w:p w:rsidR="005166BC" w:rsidRDefault="005166BC" w:rsidP="00363DB3">
      <w:pPr>
        <w:spacing w:line="360" w:lineRule="auto"/>
        <w:jc w:val="both"/>
        <w:rPr>
          <w:rFonts w:ascii="Times New Roman" w:hAnsi="Times New Roman" w:cs="Times New Roman"/>
          <w:sz w:val="24"/>
          <w:szCs w:val="24"/>
        </w:rPr>
      </w:pPr>
    </w:p>
    <w:p w:rsidR="005166BC" w:rsidRDefault="005166BC" w:rsidP="00363DB3">
      <w:pPr>
        <w:spacing w:line="360" w:lineRule="auto"/>
        <w:jc w:val="both"/>
        <w:rPr>
          <w:rFonts w:ascii="Times New Roman" w:hAnsi="Times New Roman" w:cs="Times New Roman"/>
          <w:sz w:val="24"/>
          <w:szCs w:val="24"/>
        </w:rPr>
      </w:pPr>
    </w:p>
    <w:p w:rsidR="00363DB3" w:rsidRPr="00516993" w:rsidRDefault="00516993" w:rsidP="00363DB3">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363DB3" w:rsidRPr="00516993">
        <w:rPr>
          <w:rFonts w:ascii="Times New Roman" w:hAnsi="Times New Roman" w:cs="Times New Roman"/>
          <w:b/>
          <w:sz w:val="24"/>
          <w:szCs w:val="24"/>
        </w:rPr>
        <w:t>3. An Indian handicraft e-commerce platform wants to expand to Germany but struggles with pricing (high production costs), logistics, and cultural fit (e.g., Germans prioritize sustainability over "exotic" branding).</w:t>
      </w:r>
    </w:p>
    <w:p w:rsidR="00363DB3" w:rsidRPr="00516993" w:rsidRDefault="00363DB3" w:rsidP="00363DB3">
      <w:pPr>
        <w:spacing w:line="360" w:lineRule="auto"/>
        <w:jc w:val="both"/>
        <w:rPr>
          <w:rFonts w:ascii="Times New Roman" w:hAnsi="Times New Roman" w:cs="Times New Roman"/>
          <w:b/>
          <w:sz w:val="24"/>
          <w:szCs w:val="24"/>
        </w:rPr>
      </w:pPr>
      <w:r w:rsidRPr="00516993">
        <w:rPr>
          <w:rFonts w:ascii="Times New Roman" w:hAnsi="Times New Roman" w:cs="Times New Roman"/>
          <w:b/>
          <w:sz w:val="24"/>
          <w:szCs w:val="24"/>
        </w:rPr>
        <w:t>Tasks:</w:t>
      </w:r>
    </w:p>
    <w:p w:rsidR="00363DB3" w:rsidRPr="00516993" w:rsidRDefault="00363DB3" w:rsidP="00363DB3">
      <w:pPr>
        <w:spacing w:line="360" w:lineRule="auto"/>
        <w:jc w:val="both"/>
        <w:rPr>
          <w:rFonts w:ascii="Times New Roman" w:hAnsi="Times New Roman" w:cs="Times New Roman"/>
          <w:b/>
          <w:sz w:val="24"/>
          <w:szCs w:val="24"/>
        </w:rPr>
      </w:pPr>
      <w:r w:rsidRPr="00516993">
        <w:rPr>
          <w:rFonts w:ascii="Times New Roman" w:hAnsi="Times New Roman" w:cs="Times New Roman"/>
          <w:b/>
          <w:sz w:val="24"/>
          <w:szCs w:val="24"/>
        </w:rPr>
        <w:t>Localize or Globalize? Recommend two changes to their product listings (e.g., highlighting artisan wages, carbon-neutral shipping) to appeal to German consumers. Use competitor research to support your ideas.</w:t>
      </w:r>
    </w:p>
    <w:p w:rsidR="00363DB3" w:rsidRPr="00516993" w:rsidRDefault="00363DB3" w:rsidP="00363DB3">
      <w:pPr>
        <w:spacing w:line="360" w:lineRule="auto"/>
        <w:jc w:val="both"/>
        <w:rPr>
          <w:rFonts w:ascii="Times New Roman" w:hAnsi="Times New Roman" w:cs="Times New Roman"/>
          <w:b/>
          <w:sz w:val="24"/>
          <w:szCs w:val="24"/>
        </w:rPr>
      </w:pPr>
      <w:r w:rsidRPr="00516993">
        <w:rPr>
          <w:rFonts w:ascii="Times New Roman" w:hAnsi="Times New Roman" w:cs="Times New Roman"/>
          <w:b/>
          <w:sz w:val="24"/>
          <w:szCs w:val="24"/>
        </w:rPr>
        <w:t>Partnership Play: Identify one type of ally (e.g., local distributor, EU sustainability certifier) to accelerate entry. What would make them say "yes" to this collaboration? 5+5</w:t>
      </w:r>
      <w:r w:rsidRPr="00516993">
        <w:rPr>
          <w:rFonts w:ascii="Times New Roman" w:hAnsi="Times New Roman" w:cs="Times New Roman"/>
          <w:b/>
          <w:sz w:val="24"/>
          <w:szCs w:val="24"/>
        </w:rPr>
        <w:tab/>
      </w:r>
    </w:p>
    <w:p w:rsidR="00363DB3" w:rsidRPr="00516993" w:rsidRDefault="00516993" w:rsidP="00363DB3">
      <w:pPr>
        <w:spacing w:line="360" w:lineRule="auto"/>
        <w:jc w:val="both"/>
        <w:rPr>
          <w:rFonts w:ascii="Times New Roman" w:hAnsi="Times New Roman" w:cs="Times New Roman"/>
          <w:b/>
          <w:sz w:val="24"/>
          <w:szCs w:val="24"/>
        </w:rPr>
      </w:pPr>
      <w:proofErr w:type="gramStart"/>
      <w:r w:rsidRPr="00516993">
        <w:rPr>
          <w:rFonts w:ascii="Times New Roman" w:hAnsi="Times New Roman" w:cs="Times New Roman"/>
          <w:b/>
          <w:sz w:val="24"/>
          <w:szCs w:val="24"/>
        </w:rPr>
        <w:t>Ans 3.</w:t>
      </w:r>
      <w:proofErr w:type="gramEnd"/>
    </w:p>
    <w:p w:rsidR="005166BC" w:rsidRPr="005166BC" w:rsidRDefault="005166BC" w:rsidP="005166BC">
      <w:pPr>
        <w:spacing w:line="360" w:lineRule="auto"/>
        <w:jc w:val="both"/>
        <w:rPr>
          <w:rFonts w:ascii="Times New Roman" w:hAnsi="Times New Roman" w:cs="Times New Roman"/>
          <w:b/>
          <w:bCs/>
          <w:sz w:val="24"/>
          <w:szCs w:val="24"/>
        </w:rPr>
      </w:pPr>
      <w:r w:rsidRPr="005166BC">
        <w:rPr>
          <w:rFonts w:ascii="Times New Roman" w:hAnsi="Times New Roman" w:cs="Times New Roman"/>
          <w:b/>
          <w:bCs/>
          <w:sz w:val="24"/>
          <w:szCs w:val="24"/>
        </w:rPr>
        <w:t>Localize or Globalize: Product Strategy and Partnerships for German Expansion</w:t>
      </w:r>
    </w:p>
    <w:p w:rsidR="005166BC" w:rsidRPr="005166BC" w:rsidRDefault="005166BC" w:rsidP="005166BC">
      <w:pPr>
        <w:spacing w:line="360" w:lineRule="auto"/>
        <w:jc w:val="both"/>
        <w:rPr>
          <w:rFonts w:ascii="Times New Roman" w:hAnsi="Times New Roman" w:cs="Times New Roman"/>
          <w:b/>
          <w:bCs/>
          <w:sz w:val="24"/>
          <w:szCs w:val="24"/>
        </w:rPr>
      </w:pPr>
      <w:r w:rsidRPr="005166BC">
        <w:rPr>
          <w:rFonts w:ascii="Times New Roman" w:hAnsi="Times New Roman" w:cs="Times New Roman"/>
          <w:b/>
          <w:bCs/>
          <w:sz w:val="24"/>
          <w:szCs w:val="24"/>
        </w:rPr>
        <w:t>Change 1: Emphasizing Ethical Wages and Artisan Empowerment</w:t>
      </w:r>
    </w:p>
    <w:p w:rsidR="005166BC" w:rsidRPr="005166BC" w:rsidRDefault="005166BC" w:rsidP="00C14827">
      <w:pPr>
        <w:spacing w:line="360" w:lineRule="auto"/>
        <w:jc w:val="both"/>
        <w:rPr>
          <w:rFonts w:ascii="Times New Roman" w:hAnsi="Times New Roman" w:cs="Times New Roman"/>
          <w:sz w:val="24"/>
          <w:szCs w:val="24"/>
        </w:rPr>
      </w:pPr>
      <w:r w:rsidRPr="005166BC">
        <w:rPr>
          <w:rFonts w:ascii="Times New Roman" w:hAnsi="Times New Roman" w:cs="Times New Roman"/>
          <w:sz w:val="24"/>
          <w:szCs w:val="24"/>
        </w:rPr>
        <w:t xml:space="preserve">The e-commerce platform should localize its messaging by prominently featuring information about how the purchase supports artisan livelihoods and promotes ethical labor practices. German consumers are increasingly socially conscious and prefer to engage with brands that exhibit fairness in trade. Research from the </w:t>
      </w:r>
      <w:r w:rsidRPr="005166BC">
        <w:rPr>
          <w:rFonts w:ascii="Times New Roman" w:hAnsi="Times New Roman" w:cs="Times New Roman"/>
          <w:i/>
          <w:iCs/>
          <w:sz w:val="24"/>
          <w:szCs w:val="24"/>
        </w:rPr>
        <w:t>Statista Global Consumer Survey 2023</w:t>
      </w:r>
      <w:r w:rsidRPr="005166BC">
        <w:rPr>
          <w:rFonts w:ascii="Times New Roman" w:hAnsi="Times New Roman" w:cs="Times New Roman"/>
          <w:sz w:val="24"/>
          <w:szCs w:val="24"/>
        </w:rPr>
        <w:t xml:space="preserve"> revealed that nearly 70% of German consumers are willing to pay more for products that support fair </w:t>
      </w:r>
    </w:p>
    <w:p w:rsidR="005166BC" w:rsidRDefault="005166BC" w:rsidP="005166BC">
      <w:pPr>
        <w:spacing w:line="360" w:lineRule="auto"/>
        <w:jc w:val="both"/>
        <w:rPr>
          <w:rFonts w:ascii="Times New Roman" w:hAnsi="Times New Roman" w:cs="Times New Roman"/>
          <w:sz w:val="24"/>
          <w:szCs w:val="24"/>
        </w:rPr>
      </w:pPr>
    </w:p>
    <w:p w:rsidR="005166BC" w:rsidRDefault="005166BC" w:rsidP="005166BC">
      <w:pPr>
        <w:spacing w:line="360" w:lineRule="auto"/>
        <w:jc w:val="both"/>
        <w:rPr>
          <w:rFonts w:ascii="Times New Roman" w:hAnsi="Times New Roman" w:cs="Times New Roman"/>
          <w:sz w:val="24"/>
          <w:szCs w:val="24"/>
        </w:rPr>
      </w:pPr>
    </w:p>
    <w:p w:rsidR="005166BC" w:rsidRPr="00516993" w:rsidRDefault="005166BC" w:rsidP="00516993">
      <w:pPr>
        <w:spacing w:line="360" w:lineRule="auto"/>
        <w:jc w:val="center"/>
        <w:rPr>
          <w:rFonts w:ascii="Times New Roman" w:hAnsi="Times New Roman" w:cs="Times New Roman"/>
          <w:b/>
          <w:sz w:val="24"/>
          <w:szCs w:val="24"/>
        </w:rPr>
      </w:pPr>
      <w:r w:rsidRPr="00516993">
        <w:rPr>
          <w:rFonts w:ascii="Times New Roman" w:hAnsi="Times New Roman" w:cs="Times New Roman"/>
          <w:b/>
          <w:sz w:val="24"/>
          <w:szCs w:val="24"/>
        </w:rPr>
        <w:t>Assignment Set – 2</w:t>
      </w:r>
    </w:p>
    <w:p w:rsidR="005166BC" w:rsidRPr="00516993" w:rsidRDefault="005166BC" w:rsidP="005166BC">
      <w:pPr>
        <w:spacing w:line="360" w:lineRule="auto"/>
        <w:jc w:val="both"/>
        <w:rPr>
          <w:rFonts w:ascii="Times New Roman" w:hAnsi="Times New Roman" w:cs="Times New Roman"/>
          <w:b/>
          <w:sz w:val="24"/>
          <w:szCs w:val="24"/>
        </w:rPr>
      </w:pPr>
    </w:p>
    <w:p w:rsidR="005166BC" w:rsidRPr="00516993" w:rsidRDefault="00516993" w:rsidP="005166BC">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5166BC" w:rsidRPr="00516993">
        <w:rPr>
          <w:rFonts w:ascii="Times New Roman" w:hAnsi="Times New Roman" w:cs="Times New Roman"/>
          <w:b/>
          <w:sz w:val="24"/>
          <w:szCs w:val="24"/>
        </w:rPr>
        <w:t>4. A tech startup has developed an AI-powered farming tool but hasn’t protected its intellectual property. A competitor just launched a similar product, and the founder fears copycats. They have limited funds for legal fees.</w:t>
      </w:r>
    </w:p>
    <w:p w:rsidR="005166BC" w:rsidRPr="00516993" w:rsidRDefault="005166BC" w:rsidP="005166BC">
      <w:pPr>
        <w:spacing w:line="360" w:lineRule="auto"/>
        <w:jc w:val="both"/>
        <w:rPr>
          <w:rFonts w:ascii="Times New Roman" w:hAnsi="Times New Roman" w:cs="Times New Roman"/>
          <w:b/>
          <w:sz w:val="24"/>
          <w:szCs w:val="24"/>
        </w:rPr>
      </w:pPr>
      <w:r w:rsidRPr="00516993">
        <w:rPr>
          <w:rFonts w:ascii="Times New Roman" w:hAnsi="Times New Roman" w:cs="Times New Roman"/>
          <w:b/>
          <w:sz w:val="24"/>
          <w:szCs w:val="24"/>
        </w:rPr>
        <w:t>Propose two cost-effective ways to protect their innovation (e.g., provisional patent, trade secrets). What are the risks of each?</w:t>
      </w:r>
    </w:p>
    <w:p w:rsidR="005166BC" w:rsidRPr="00516993" w:rsidRDefault="005166BC" w:rsidP="005166BC">
      <w:pPr>
        <w:spacing w:line="360" w:lineRule="auto"/>
        <w:jc w:val="both"/>
        <w:rPr>
          <w:rFonts w:ascii="Times New Roman" w:hAnsi="Times New Roman" w:cs="Times New Roman"/>
          <w:b/>
          <w:sz w:val="24"/>
          <w:szCs w:val="24"/>
        </w:rPr>
      </w:pPr>
      <w:r w:rsidRPr="00516993">
        <w:rPr>
          <w:rFonts w:ascii="Times New Roman" w:hAnsi="Times New Roman" w:cs="Times New Roman"/>
          <w:b/>
          <w:sz w:val="24"/>
          <w:szCs w:val="24"/>
        </w:rPr>
        <w:t>The startup’s lawyer suggests licensing the tech to the competitor. Draft three key terms (e.g., royalty rate, exclusivity) the founder should demand—and why. 5+5</w:t>
      </w:r>
      <w:r w:rsidRPr="00516993">
        <w:rPr>
          <w:rFonts w:ascii="Times New Roman" w:hAnsi="Times New Roman" w:cs="Times New Roman"/>
          <w:b/>
          <w:sz w:val="24"/>
          <w:szCs w:val="24"/>
        </w:rPr>
        <w:tab/>
      </w:r>
    </w:p>
    <w:p w:rsidR="00516993" w:rsidRDefault="00516993" w:rsidP="005166BC">
      <w:pPr>
        <w:spacing w:line="360" w:lineRule="auto"/>
        <w:jc w:val="both"/>
        <w:rPr>
          <w:rFonts w:ascii="Times New Roman" w:hAnsi="Times New Roman" w:cs="Times New Roman"/>
          <w:b/>
          <w:bCs/>
          <w:sz w:val="24"/>
          <w:szCs w:val="24"/>
        </w:rPr>
      </w:pPr>
      <w:proofErr w:type="gramStart"/>
      <w:r w:rsidRPr="00516993">
        <w:rPr>
          <w:rFonts w:ascii="Times New Roman" w:hAnsi="Times New Roman" w:cs="Times New Roman"/>
          <w:b/>
          <w:sz w:val="24"/>
          <w:szCs w:val="24"/>
        </w:rPr>
        <w:t>Ans</w:t>
      </w:r>
      <w:r>
        <w:rPr>
          <w:rFonts w:ascii="Times New Roman" w:hAnsi="Times New Roman" w:cs="Times New Roman"/>
          <w:b/>
          <w:sz w:val="24"/>
          <w:szCs w:val="24"/>
        </w:rPr>
        <w:t xml:space="preserve"> 4.</w:t>
      </w:r>
      <w:proofErr w:type="gramEnd"/>
    </w:p>
    <w:p w:rsidR="005166BC" w:rsidRPr="005166BC" w:rsidRDefault="005166BC" w:rsidP="005166BC">
      <w:pPr>
        <w:spacing w:line="360" w:lineRule="auto"/>
        <w:jc w:val="both"/>
        <w:rPr>
          <w:rFonts w:ascii="Times New Roman" w:hAnsi="Times New Roman" w:cs="Times New Roman"/>
          <w:b/>
          <w:bCs/>
          <w:sz w:val="24"/>
          <w:szCs w:val="24"/>
        </w:rPr>
      </w:pPr>
      <w:r w:rsidRPr="005166BC">
        <w:rPr>
          <w:rFonts w:ascii="Times New Roman" w:hAnsi="Times New Roman" w:cs="Times New Roman"/>
          <w:b/>
          <w:bCs/>
          <w:sz w:val="24"/>
          <w:szCs w:val="24"/>
        </w:rPr>
        <w:t>IP Protection and Licensing Strategy for an AI-Powered Farming Tool</w:t>
      </w:r>
    </w:p>
    <w:p w:rsidR="005166BC" w:rsidRPr="005166BC" w:rsidRDefault="005166BC" w:rsidP="005166BC">
      <w:pPr>
        <w:spacing w:line="360" w:lineRule="auto"/>
        <w:jc w:val="both"/>
        <w:rPr>
          <w:rFonts w:ascii="Times New Roman" w:hAnsi="Times New Roman" w:cs="Times New Roman"/>
          <w:b/>
          <w:bCs/>
          <w:sz w:val="24"/>
          <w:szCs w:val="24"/>
        </w:rPr>
      </w:pPr>
      <w:r w:rsidRPr="005166BC">
        <w:rPr>
          <w:rFonts w:ascii="Times New Roman" w:hAnsi="Times New Roman" w:cs="Times New Roman"/>
          <w:b/>
          <w:bCs/>
          <w:sz w:val="24"/>
          <w:szCs w:val="24"/>
        </w:rPr>
        <w:t>Protection Method 1: Filing a Provisional Patent Application</w:t>
      </w:r>
    </w:p>
    <w:p w:rsidR="005166BC" w:rsidRPr="00516993" w:rsidRDefault="005166BC" w:rsidP="00C14827">
      <w:pPr>
        <w:spacing w:line="360" w:lineRule="auto"/>
        <w:jc w:val="both"/>
        <w:rPr>
          <w:rFonts w:ascii="Times New Roman" w:hAnsi="Times New Roman" w:cs="Times New Roman"/>
          <w:sz w:val="24"/>
          <w:szCs w:val="24"/>
        </w:rPr>
      </w:pPr>
      <w:r w:rsidRPr="00516993">
        <w:rPr>
          <w:rFonts w:ascii="Times New Roman" w:hAnsi="Times New Roman" w:cs="Times New Roman"/>
          <w:sz w:val="24"/>
          <w:szCs w:val="24"/>
        </w:rPr>
        <w:t xml:space="preserve">A cost-effective way to protect the innovation is by filing a </w:t>
      </w:r>
      <w:r w:rsidRPr="00516993">
        <w:rPr>
          <w:rFonts w:ascii="Times New Roman" w:hAnsi="Times New Roman" w:cs="Times New Roman"/>
          <w:bCs/>
          <w:sz w:val="24"/>
          <w:szCs w:val="24"/>
        </w:rPr>
        <w:t>provisional patent</w:t>
      </w:r>
      <w:r w:rsidRPr="00516993">
        <w:rPr>
          <w:rFonts w:ascii="Times New Roman" w:hAnsi="Times New Roman" w:cs="Times New Roman"/>
          <w:sz w:val="24"/>
          <w:szCs w:val="24"/>
        </w:rPr>
        <w:t xml:space="preserve">. This allows the startup to secure a priority date without bearing the full cost of a non-provisional patent, buying 12 months to test the product and raise funds. This method offers early protection and a competitive edge while the product is further refined. However, the risk is that if a non-provisional patent isn’t filed within that year, the protection lapses. Also, the filing must be detailed and technically sound; otherwise, the startup risks loopholes that competitors can </w:t>
      </w:r>
    </w:p>
    <w:p w:rsidR="005166BC" w:rsidRDefault="005166BC" w:rsidP="00363DB3">
      <w:pPr>
        <w:spacing w:line="360" w:lineRule="auto"/>
        <w:jc w:val="both"/>
        <w:rPr>
          <w:rFonts w:ascii="Times New Roman" w:hAnsi="Times New Roman" w:cs="Times New Roman"/>
          <w:sz w:val="24"/>
          <w:szCs w:val="24"/>
        </w:rPr>
      </w:pPr>
    </w:p>
    <w:p w:rsidR="005166BC" w:rsidRPr="00516993" w:rsidRDefault="005166BC" w:rsidP="00363DB3">
      <w:pPr>
        <w:spacing w:line="360" w:lineRule="auto"/>
        <w:jc w:val="both"/>
        <w:rPr>
          <w:rFonts w:ascii="Times New Roman" w:hAnsi="Times New Roman" w:cs="Times New Roman"/>
          <w:b/>
          <w:sz w:val="24"/>
          <w:szCs w:val="24"/>
        </w:rPr>
      </w:pPr>
    </w:p>
    <w:p w:rsidR="005166BC" w:rsidRPr="00516993" w:rsidRDefault="00516993" w:rsidP="00363DB3">
      <w:pPr>
        <w:spacing w:line="360" w:lineRule="auto"/>
        <w:jc w:val="both"/>
        <w:rPr>
          <w:rFonts w:ascii="Times New Roman" w:hAnsi="Times New Roman" w:cs="Times New Roman"/>
          <w:b/>
          <w:sz w:val="24"/>
          <w:szCs w:val="24"/>
        </w:rPr>
      </w:pPr>
      <w:r w:rsidRPr="00516993">
        <w:rPr>
          <w:rFonts w:ascii="Times New Roman" w:hAnsi="Times New Roman" w:cs="Times New Roman"/>
          <w:b/>
          <w:sz w:val="24"/>
          <w:szCs w:val="24"/>
        </w:rPr>
        <w:t>Q</w:t>
      </w:r>
      <w:r w:rsidR="00363DB3" w:rsidRPr="00516993">
        <w:rPr>
          <w:rFonts w:ascii="Times New Roman" w:hAnsi="Times New Roman" w:cs="Times New Roman"/>
          <w:b/>
          <w:sz w:val="24"/>
          <w:szCs w:val="24"/>
        </w:rPr>
        <w:t>5. A sustainable fashion brand needs $500K to scale. The founder must pitch two investors:</w:t>
      </w:r>
    </w:p>
    <w:p w:rsidR="00363DB3" w:rsidRPr="00516993" w:rsidRDefault="00363DB3" w:rsidP="00363DB3">
      <w:pPr>
        <w:spacing w:line="360" w:lineRule="auto"/>
        <w:jc w:val="both"/>
        <w:rPr>
          <w:rFonts w:ascii="Times New Roman" w:hAnsi="Times New Roman" w:cs="Times New Roman"/>
          <w:b/>
          <w:sz w:val="24"/>
          <w:szCs w:val="24"/>
        </w:rPr>
      </w:pPr>
      <w:r w:rsidRPr="00516993">
        <w:rPr>
          <w:rFonts w:ascii="Times New Roman" w:hAnsi="Times New Roman" w:cs="Times New Roman"/>
          <w:b/>
          <w:sz w:val="24"/>
          <w:szCs w:val="24"/>
        </w:rPr>
        <w:t>A venture capitalist (wants rapid growth).</w:t>
      </w:r>
    </w:p>
    <w:p w:rsidR="00363DB3" w:rsidRPr="00516993" w:rsidRDefault="00363DB3" w:rsidP="00363DB3">
      <w:pPr>
        <w:spacing w:line="360" w:lineRule="auto"/>
        <w:jc w:val="both"/>
        <w:rPr>
          <w:rFonts w:ascii="Times New Roman" w:hAnsi="Times New Roman" w:cs="Times New Roman"/>
          <w:b/>
          <w:sz w:val="24"/>
          <w:szCs w:val="24"/>
        </w:rPr>
      </w:pPr>
      <w:r w:rsidRPr="00516993">
        <w:rPr>
          <w:rFonts w:ascii="Times New Roman" w:hAnsi="Times New Roman" w:cs="Times New Roman"/>
          <w:b/>
          <w:sz w:val="24"/>
          <w:szCs w:val="24"/>
        </w:rPr>
        <w:t>An impact investor (prioritizes ethical labor practices).</w:t>
      </w:r>
    </w:p>
    <w:p w:rsidR="00363DB3" w:rsidRPr="00516993" w:rsidRDefault="00363DB3" w:rsidP="00363DB3">
      <w:pPr>
        <w:spacing w:line="360" w:lineRule="auto"/>
        <w:jc w:val="both"/>
        <w:rPr>
          <w:rFonts w:ascii="Times New Roman" w:hAnsi="Times New Roman" w:cs="Times New Roman"/>
          <w:b/>
          <w:sz w:val="24"/>
          <w:szCs w:val="24"/>
        </w:rPr>
      </w:pPr>
      <w:r w:rsidRPr="00516993">
        <w:rPr>
          <w:rFonts w:ascii="Times New Roman" w:hAnsi="Times New Roman" w:cs="Times New Roman"/>
          <w:b/>
          <w:sz w:val="24"/>
          <w:szCs w:val="24"/>
        </w:rPr>
        <w:t>Compare how the founder should adjust their financial projections (e.g., break-even timeline) and storytelling for each investor.</w:t>
      </w:r>
    </w:p>
    <w:p w:rsidR="00363DB3" w:rsidRPr="00516993" w:rsidRDefault="00363DB3" w:rsidP="00363DB3">
      <w:pPr>
        <w:spacing w:line="360" w:lineRule="auto"/>
        <w:jc w:val="both"/>
        <w:rPr>
          <w:rFonts w:ascii="Times New Roman" w:hAnsi="Times New Roman" w:cs="Times New Roman"/>
          <w:b/>
          <w:sz w:val="24"/>
          <w:szCs w:val="24"/>
        </w:rPr>
      </w:pPr>
      <w:r w:rsidRPr="00516993">
        <w:rPr>
          <w:rFonts w:ascii="Times New Roman" w:hAnsi="Times New Roman" w:cs="Times New Roman"/>
          <w:b/>
          <w:sz w:val="24"/>
          <w:szCs w:val="24"/>
        </w:rPr>
        <w:lastRenderedPageBreak/>
        <w:t>Identify one term in the term sheet (e.g., equity stake, board seat) that could clash with the founder’s values—and how to negotiate it. 5+5</w:t>
      </w:r>
    </w:p>
    <w:p w:rsidR="005166BC" w:rsidRPr="00516993" w:rsidRDefault="00516993" w:rsidP="00363DB3">
      <w:pPr>
        <w:spacing w:line="360" w:lineRule="auto"/>
        <w:jc w:val="both"/>
        <w:rPr>
          <w:rFonts w:ascii="Times New Roman" w:hAnsi="Times New Roman" w:cs="Times New Roman"/>
          <w:b/>
          <w:sz w:val="24"/>
          <w:szCs w:val="24"/>
        </w:rPr>
      </w:pPr>
      <w:proofErr w:type="gramStart"/>
      <w:r w:rsidRPr="00516993">
        <w:rPr>
          <w:rFonts w:ascii="Times New Roman" w:hAnsi="Times New Roman" w:cs="Times New Roman"/>
          <w:b/>
          <w:sz w:val="24"/>
          <w:szCs w:val="24"/>
        </w:rPr>
        <w:t>Ans 5.</w:t>
      </w:r>
      <w:proofErr w:type="gramEnd"/>
    </w:p>
    <w:p w:rsidR="005166BC" w:rsidRPr="005166BC" w:rsidRDefault="005166BC" w:rsidP="005166BC">
      <w:pPr>
        <w:spacing w:line="360" w:lineRule="auto"/>
        <w:jc w:val="both"/>
        <w:rPr>
          <w:rFonts w:ascii="Times New Roman" w:hAnsi="Times New Roman" w:cs="Times New Roman"/>
          <w:b/>
          <w:bCs/>
          <w:sz w:val="24"/>
          <w:szCs w:val="24"/>
        </w:rPr>
      </w:pPr>
      <w:r w:rsidRPr="005166BC">
        <w:rPr>
          <w:rFonts w:ascii="Times New Roman" w:hAnsi="Times New Roman" w:cs="Times New Roman"/>
          <w:b/>
          <w:bCs/>
          <w:sz w:val="24"/>
          <w:szCs w:val="24"/>
        </w:rPr>
        <w:t>Tailoring the Pitch: Sustainable Fashion Funding Strategies</w:t>
      </w:r>
    </w:p>
    <w:p w:rsidR="005166BC" w:rsidRPr="005166BC" w:rsidRDefault="005166BC" w:rsidP="005166BC">
      <w:pPr>
        <w:spacing w:line="360" w:lineRule="auto"/>
        <w:jc w:val="both"/>
        <w:rPr>
          <w:rFonts w:ascii="Times New Roman" w:hAnsi="Times New Roman" w:cs="Times New Roman"/>
          <w:b/>
          <w:bCs/>
          <w:sz w:val="24"/>
          <w:szCs w:val="24"/>
        </w:rPr>
      </w:pPr>
      <w:r w:rsidRPr="005166BC">
        <w:rPr>
          <w:rFonts w:ascii="Times New Roman" w:hAnsi="Times New Roman" w:cs="Times New Roman"/>
          <w:b/>
          <w:bCs/>
          <w:sz w:val="24"/>
          <w:szCs w:val="24"/>
        </w:rPr>
        <w:t>Adjusting Financial Projections for Two Types of Investors</w:t>
      </w:r>
    </w:p>
    <w:p w:rsidR="005166BC" w:rsidRDefault="005166BC" w:rsidP="00C14827">
      <w:pPr>
        <w:spacing w:line="360" w:lineRule="auto"/>
        <w:jc w:val="both"/>
        <w:rPr>
          <w:rFonts w:ascii="Times New Roman" w:hAnsi="Times New Roman" w:cs="Times New Roman"/>
          <w:sz w:val="24"/>
          <w:szCs w:val="24"/>
        </w:rPr>
      </w:pPr>
      <w:r w:rsidRPr="00516993">
        <w:rPr>
          <w:rFonts w:ascii="Times New Roman" w:hAnsi="Times New Roman" w:cs="Times New Roman"/>
          <w:sz w:val="24"/>
          <w:szCs w:val="24"/>
        </w:rPr>
        <w:t xml:space="preserve">When pitching to a </w:t>
      </w:r>
      <w:r w:rsidRPr="00516993">
        <w:rPr>
          <w:rFonts w:ascii="Times New Roman" w:hAnsi="Times New Roman" w:cs="Times New Roman"/>
          <w:bCs/>
          <w:sz w:val="24"/>
          <w:szCs w:val="24"/>
        </w:rPr>
        <w:t>venture capitalist (VC)</w:t>
      </w:r>
      <w:r w:rsidRPr="00516993">
        <w:rPr>
          <w:rFonts w:ascii="Times New Roman" w:hAnsi="Times New Roman" w:cs="Times New Roman"/>
          <w:sz w:val="24"/>
          <w:szCs w:val="24"/>
        </w:rPr>
        <w:t xml:space="preserve">, the founder must emphasize </w:t>
      </w:r>
      <w:r w:rsidRPr="00516993">
        <w:rPr>
          <w:rFonts w:ascii="Times New Roman" w:hAnsi="Times New Roman" w:cs="Times New Roman"/>
          <w:bCs/>
          <w:sz w:val="24"/>
          <w:szCs w:val="24"/>
        </w:rPr>
        <w:t>rapid revenue growth, customer acquisition metrics, and a shorter break-even timeline</w:t>
      </w:r>
      <w:r w:rsidRPr="00516993">
        <w:rPr>
          <w:rFonts w:ascii="Times New Roman" w:hAnsi="Times New Roman" w:cs="Times New Roman"/>
          <w:sz w:val="24"/>
          <w:szCs w:val="24"/>
        </w:rPr>
        <w:t xml:space="preserve">. Venture capitalists typically seek a 5–10x return within a 5–7 year window, so the financial projections should showcase aggressive scaling. For example, the founder can demonstrate how the $500K investment will be used to expand production capacity, enhance online marketing, and enter international markets, thereby tripling revenue within three years. The break-even point </w:t>
      </w:r>
    </w:p>
    <w:p w:rsidR="00516993" w:rsidRDefault="00516993" w:rsidP="005166BC">
      <w:pPr>
        <w:spacing w:line="360" w:lineRule="auto"/>
        <w:jc w:val="both"/>
        <w:rPr>
          <w:rFonts w:ascii="Times New Roman" w:hAnsi="Times New Roman" w:cs="Times New Roman"/>
          <w:sz w:val="24"/>
          <w:szCs w:val="24"/>
        </w:rPr>
      </w:pPr>
    </w:p>
    <w:p w:rsidR="00516993" w:rsidRDefault="00516993" w:rsidP="005166BC">
      <w:pPr>
        <w:spacing w:line="360" w:lineRule="auto"/>
        <w:jc w:val="both"/>
        <w:rPr>
          <w:rFonts w:ascii="Times New Roman" w:hAnsi="Times New Roman" w:cs="Times New Roman"/>
          <w:sz w:val="24"/>
          <w:szCs w:val="24"/>
        </w:rPr>
      </w:pPr>
    </w:p>
    <w:p w:rsidR="005166BC" w:rsidRPr="00516993" w:rsidRDefault="00516993" w:rsidP="005166BC">
      <w:pPr>
        <w:spacing w:line="360" w:lineRule="auto"/>
        <w:jc w:val="both"/>
        <w:rPr>
          <w:rFonts w:ascii="Times New Roman" w:hAnsi="Times New Roman" w:cs="Times New Roman"/>
          <w:b/>
          <w:sz w:val="24"/>
          <w:szCs w:val="24"/>
        </w:rPr>
      </w:pPr>
      <w:r w:rsidRPr="00516993">
        <w:rPr>
          <w:rFonts w:ascii="Times New Roman" w:hAnsi="Times New Roman" w:cs="Times New Roman"/>
          <w:b/>
          <w:sz w:val="24"/>
          <w:szCs w:val="24"/>
        </w:rPr>
        <w:t>Q</w:t>
      </w:r>
      <w:r w:rsidR="005166BC" w:rsidRPr="00516993">
        <w:rPr>
          <w:rFonts w:ascii="Times New Roman" w:hAnsi="Times New Roman" w:cs="Times New Roman"/>
          <w:b/>
          <w:sz w:val="24"/>
          <w:szCs w:val="24"/>
        </w:rPr>
        <w:t>6. After 10 years, the founder of a profitable edtech company must choose between:</w:t>
      </w:r>
    </w:p>
    <w:p w:rsidR="005166BC" w:rsidRPr="00516993" w:rsidRDefault="005166BC" w:rsidP="005166BC">
      <w:pPr>
        <w:spacing w:line="360" w:lineRule="auto"/>
        <w:jc w:val="both"/>
        <w:rPr>
          <w:rFonts w:ascii="Times New Roman" w:hAnsi="Times New Roman" w:cs="Times New Roman"/>
          <w:b/>
          <w:sz w:val="24"/>
          <w:szCs w:val="24"/>
        </w:rPr>
      </w:pPr>
      <w:proofErr w:type="gramStart"/>
      <w:r w:rsidRPr="00516993">
        <w:rPr>
          <w:rFonts w:ascii="Times New Roman" w:hAnsi="Times New Roman" w:cs="Times New Roman"/>
          <w:b/>
          <w:sz w:val="24"/>
          <w:szCs w:val="24"/>
        </w:rPr>
        <w:t>Selling to a rival.</w:t>
      </w:r>
      <w:proofErr w:type="gramEnd"/>
    </w:p>
    <w:p w:rsidR="005166BC" w:rsidRPr="00516993" w:rsidRDefault="005166BC" w:rsidP="005166BC">
      <w:pPr>
        <w:spacing w:line="360" w:lineRule="auto"/>
        <w:jc w:val="both"/>
        <w:rPr>
          <w:rFonts w:ascii="Times New Roman" w:hAnsi="Times New Roman" w:cs="Times New Roman"/>
          <w:b/>
          <w:sz w:val="24"/>
          <w:szCs w:val="24"/>
        </w:rPr>
      </w:pPr>
      <w:proofErr w:type="gramStart"/>
      <w:r w:rsidRPr="00516993">
        <w:rPr>
          <w:rFonts w:ascii="Times New Roman" w:hAnsi="Times New Roman" w:cs="Times New Roman"/>
          <w:b/>
          <w:sz w:val="24"/>
          <w:szCs w:val="24"/>
        </w:rPr>
        <w:t>Passing the business to their child (who lacks industry experience).</w:t>
      </w:r>
      <w:proofErr w:type="gramEnd"/>
    </w:p>
    <w:p w:rsidR="005166BC" w:rsidRPr="00516993" w:rsidRDefault="005166BC" w:rsidP="005166BC">
      <w:pPr>
        <w:spacing w:line="360" w:lineRule="auto"/>
        <w:jc w:val="both"/>
        <w:rPr>
          <w:rFonts w:ascii="Times New Roman" w:hAnsi="Times New Roman" w:cs="Times New Roman"/>
          <w:b/>
          <w:sz w:val="24"/>
          <w:szCs w:val="24"/>
        </w:rPr>
      </w:pPr>
      <w:proofErr w:type="gramStart"/>
      <w:r w:rsidRPr="00516993">
        <w:rPr>
          <w:rFonts w:ascii="Times New Roman" w:hAnsi="Times New Roman" w:cs="Times New Roman"/>
          <w:b/>
          <w:sz w:val="24"/>
          <w:szCs w:val="24"/>
        </w:rPr>
        <w:t>Taking the company public.</w:t>
      </w:r>
      <w:proofErr w:type="gramEnd"/>
    </w:p>
    <w:p w:rsidR="005166BC" w:rsidRPr="00516993" w:rsidRDefault="005166BC" w:rsidP="005166BC">
      <w:pPr>
        <w:spacing w:line="360" w:lineRule="auto"/>
        <w:jc w:val="both"/>
        <w:rPr>
          <w:rFonts w:ascii="Times New Roman" w:hAnsi="Times New Roman" w:cs="Times New Roman"/>
          <w:b/>
          <w:sz w:val="24"/>
          <w:szCs w:val="24"/>
        </w:rPr>
      </w:pPr>
      <w:r w:rsidRPr="00516993">
        <w:rPr>
          <w:rFonts w:ascii="Times New Roman" w:hAnsi="Times New Roman" w:cs="Times New Roman"/>
          <w:b/>
          <w:sz w:val="24"/>
          <w:szCs w:val="24"/>
        </w:rPr>
        <w:t>Create a decision matrix comparing options based on financial return, legacy, and risk. Which would you pick and why?</w:t>
      </w:r>
    </w:p>
    <w:p w:rsidR="005166BC" w:rsidRPr="00516993" w:rsidRDefault="005166BC" w:rsidP="005166BC">
      <w:pPr>
        <w:spacing w:line="360" w:lineRule="auto"/>
        <w:jc w:val="both"/>
        <w:rPr>
          <w:rFonts w:ascii="Times New Roman" w:hAnsi="Times New Roman" w:cs="Times New Roman"/>
          <w:b/>
          <w:sz w:val="24"/>
          <w:szCs w:val="24"/>
        </w:rPr>
      </w:pPr>
      <w:r w:rsidRPr="00516993">
        <w:rPr>
          <w:rFonts w:ascii="Times New Roman" w:hAnsi="Times New Roman" w:cs="Times New Roman"/>
          <w:b/>
          <w:sz w:val="24"/>
          <w:szCs w:val="24"/>
        </w:rPr>
        <w:t>If the founder chooses family succession, outline a 3-year training plan for the heir (e.g., shadowing, mentorship). What’s the biggest hurdle? 5+5</w:t>
      </w:r>
      <w:r w:rsidRPr="00516993">
        <w:rPr>
          <w:rFonts w:ascii="Times New Roman" w:hAnsi="Times New Roman" w:cs="Times New Roman"/>
          <w:b/>
          <w:sz w:val="24"/>
          <w:szCs w:val="24"/>
        </w:rPr>
        <w:tab/>
      </w:r>
    </w:p>
    <w:p w:rsidR="005166BC" w:rsidRPr="005166BC" w:rsidRDefault="005166BC" w:rsidP="005166BC">
      <w:pPr>
        <w:spacing w:line="360" w:lineRule="auto"/>
        <w:jc w:val="both"/>
        <w:rPr>
          <w:rFonts w:ascii="Times New Roman" w:hAnsi="Times New Roman" w:cs="Times New Roman"/>
          <w:b/>
          <w:bCs/>
          <w:sz w:val="24"/>
          <w:szCs w:val="24"/>
        </w:rPr>
      </w:pPr>
      <w:r w:rsidRPr="005166BC">
        <w:rPr>
          <w:rFonts w:ascii="Times New Roman" w:hAnsi="Times New Roman" w:cs="Times New Roman"/>
          <w:b/>
          <w:bCs/>
          <w:sz w:val="24"/>
          <w:szCs w:val="24"/>
        </w:rPr>
        <w:t>Q6. Strategic Exit Decision and Succession Planning in EdTech</w:t>
      </w:r>
    </w:p>
    <w:p w:rsidR="005166BC" w:rsidRPr="005166BC" w:rsidRDefault="005166BC" w:rsidP="005166BC">
      <w:pPr>
        <w:spacing w:line="360" w:lineRule="auto"/>
        <w:jc w:val="both"/>
        <w:rPr>
          <w:rFonts w:ascii="Times New Roman" w:hAnsi="Times New Roman" w:cs="Times New Roman"/>
          <w:b/>
          <w:bCs/>
          <w:sz w:val="24"/>
          <w:szCs w:val="24"/>
        </w:rPr>
      </w:pPr>
      <w:r w:rsidRPr="005166BC">
        <w:rPr>
          <w:rFonts w:ascii="Times New Roman" w:hAnsi="Times New Roman" w:cs="Times New Roman"/>
          <w:b/>
          <w:bCs/>
          <w:sz w:val="24"/>
          <w:szCs w:val="24"/>
        </w:rPr>
        <w:t>Decision Matrix: Comparing Exit Strategies</w:t>
      </w:r>
    </w:p>
    <w:p w:rsidR="005166BC" w:rsidRPr="00516993" w:rsidRDefault="005166BC" w:rsidP="005166BC">
      <w:pPr>
        <w:spacing w:line="360" w:lineRule="auto"/>
        <w:jc w:val="both"/>
        <w:rPr>
          <w:rFonts w:ascii="Times New Roman" w:hAnsi="Times New Roman" w:cs="Times New Roman"/>
          <w:sz w:val="24"/>
          <w:szCs w:val="24"/>
        </w:rPr>
      </w:pPr>
      <w:r w:rsidRPr="00516993">
        <w:rPr>
          <w:rFonts w:ascii="Times New Roman" w:hAnsi="Times New Roman" w:cs="Times New Roman"/>
          <w:sz w:val="24"/>
          <w:szCs w:val="24"/>
        </w:rPr>
        <w:t xml:space="preserve">To evaluate the founder’s options—selling, passing to the child, or going public—a </w:t>
      </w:r>
      <w:r w:rsidRPr="00516993">
        <w:rPr>
          <w:rFonts w:ascii="Times New Roman" w:hAnsi="Times New Roman" w:cs="Times New Roman"/>
          <w:bCs/>
          <w:sz w:val="24"/>
          <w:szCs w:val="24"/>
        </w:rPr>
        <w:t>decision matrix</w:t>
      </w:r>
      <w:r w:rsidRPr="00516993">
        <w:rPr>
          <w:rFonts w:ascii="Times New Roman" w:hAnsi="Times New Roman" w:cs="Times New Roman"/>
          <w:sz w:val="24"/>
          <w:szCs w:val="24"/>
        </w:rPr>
        <w:t xml:space="preserve"> can be used with criteria like financial return, legacy, and risk.</w:t>
      </w:r>
    </w:p>
    <w:tbl>
      <w:tblPr>
        <w:tblStyle w:val="TableGrid"/>
        <w:tblW w:w="0" w:type="auto"/>
        <w:tblLook w:val="04A0"/>
      </w:tblPr>
      <w:tblGrid>
        <w:gridCol w:w="1483"/>
        <w:gridCol w:w="1970"/>
        <w:gridCol w:w="2229"/>
        <w:gridCol w:w="2976"/>
      </w:tblGrid>
      <w:tr w:rsidR="005166BC" w:rsidRPr="005166BC" w:rsidTr="005166BC">
        <w:tc>
          <w:tcPr>
            <w:tcW w:w="0" w:type="auto"/>
            <w:hideMark/>
          </w:tcPr>
          <w:p w:rsidR="005166BC" w:rsidRPr="005166BC" w:rsidRDefault="005166BC" w:rsidP="005166BC">
            <w:pPr>
              <w:spacing w:after="160" w:line="360" w:lineRule="auto"/>
              <w:jc w:val="both"/>
              <w:rPr>
                <w:b/>
                <w:bCs/>
                <w:sz w:val="24"/>
                <w:szCs w:val="24"/>
              </w:rPr>
            </w:pPr>
            <w:r w:rsidRPr="005166BC">
              <w:rPr>
                <w:b/>
                <w:bCs/>
                <w:sz w:val="24"/>
                <w:szCs w:val="24"/>
              </w:rPr>
              <w:t>Option</w:t>
            </w:r>
          </w:p>
        </w:tc>
        <w:tc>
          <w:tcPr>
            <w:tcW w:w="0" w:type="auto"/>
            <w:hideMark/>
          </w:tcPr>
          <w:p w:rsidR="005166BC" w:rsidRPr="005166BC" w:rsidRDefault="005166BC" w:rsidP="005166BC">
            <w:pPr>
              <w:spacing w:after="160" w:line="360" w:lineRule="auto"/>
              <w:jc w:val="both"/>
              <w:rPr>
                <w:b/>
                <w:bCs/>
                <w:sz w:val="24"/>
                <w:szCs w:val="24"/>
              </w:rPr>
            </w:pPr>
            <w:r w:rsidRPr="005166BC">
              <w:rPr>
                <w:b/>
                <w:bCs/>
                <w:sz w:val="24"/>
                <w:szCs w:val="24"/>
              </w:rPr>
              <w:t>Financial Return</w:t>
            </w:r>
          </w:p>
        </w:tc>
        <w:tc>
          <w:tcPr>
            <w:tcW w:w="0" w:type="auto"/>
            <w:hideMark/>
          </w:tcPr>
          <w:p w:rsidR="005166BC" w:rsidRPr="005166BC" w:rsidRDefault="005166BC" w:rsidP="005166BC">
            <w:pPr>
              <w:spacing w:after="160" w:line="360" w:lineRule="auto"/>
              <w:jc w:val="both"/>
              <w:rPr>
                <w:b/>
                <w:bCs/>
                <w:sz w:val="24"/>
                <w:szCs w:val="24"/>
              </w:rPr>
            </w:pPr>
            <w:r w:rsidRPr="005166BC">
              <w:rPr>
                <w:b/>
                <w:bCs/>
                <w:sz w:val="24"/>
                <w:szCs w:val="24"/>
              </w:rPr>
              <w:t>Legacy</w:t>
            </w:r>
          </w:p>
        </w:tc>
        <w:tc>
          <w:tcPr>
            <w:tcW w:w="0" w:type="auto"/>
            <w:hideMark/>
          </w:tcPr>
          <w:p w:rsidR="005166BC" w:rsidRPr="005166BC" w:rsidRDefault="005166BC" w:rsidP="005166BC">
            <w:pPr>
              <w:spacing w:after="160" w:line="360" w:lineRule="auto"/>
              <w:jc w:val="both"/>
              <w:rPr>
                <w:b/>
                <w:bCs/>
                <w:sz w:val="24"/>
                <w:szCs w:val="24"/>
              </w:rPr>
            </w:pPr>
            <w:r w:rsidRPr="005166BC">
              <w:rPr>
                <w:b/>
                <w:bCs/>
                <w:sz w:val="24"/>
                <w:szCs w:val="24"/>
              </w:rPr>
              <w:t>Risk</w:t>
            </w:r>
          </w:p>
        </w:tc>
      </w:tr>
      <w:tr w:rsidR="005166BC" w:rsidRPr="005166BC" w:rsidTr="005166BC">
        <w:tc>
          <w:tcPr>
            <w:tcW w:w="0" w:type="auto"/>
            <w:hideMark/>
          </w:tcPr>
          <w:p w:rsidR="005166BC" w:rsidRPr="005166BC" w:rsidRDefault="005166BC" w:rsidP="005166BC">
            <w:pPr>
              <w:spacing w:after="160" w:line="360" w:lineRule="auto"/>
              <w:jc w:val="both"/>
              <w:rPr>
                <w:sz w:val="24"/>
                <w:szCs w:val="24"/>
              </w:rPr>
            </w:pPr>
            <w:r w:rsidRPr="005166BC">
              <w:rPr>
                <w:sz w:val="24"/>
                <w:szCs w:val="24"/>
              </w:rPr>
              <w:lastRenderedPageBreak/>
              <w:t>Sell to Rival</w:t>
            </w:r>
          </w:p>
        </w:tc>
        <w:tc>
          <w:tcPr>
            <w:tcW w:w="0" w:type="auto"/>
            <w:hideMark/>
          </w:tcPr>
          <w:p w:rsidR="005166BC" w:rsidRPr="005166BC" w:rsidRDefault="005166BC" w:rsidP="005166BC">
            <w:pPr>
              <w:spacing w:after="160" w:line="360" w:lineRule="auto"/>
              <w:jc w:val="both"/>
              <w:rPr>
                <w:sz w:val="24"/>
                <w:szCs w:val="24"/>
              </w:rPr>
            </w:pPr>
            <w:r w:rsidRPr="005166BC">
              <w:rPr>
                <w:sz w:val="24"/>
                <w:szCs w:val="24"/>
              </w:rPr>
              <w:t>High (upfront)</w:t>
            </w:r>
          </w:p>
        </w:tc>
        <w:tc>
          <w:tcPr>
            <w:tcW w:w="0" w:type="auto"/>
            <w:hideMark/>
          </w:tcPr>
          <w:p w:rsidR="005166BC" w:rsidRPr="005166BC" w:rsidRDefault="005166BC" w:rsidP="005166BC">
            <w:pPr>
              <w:spacing w:after="160" w:line="360" w:lineRule="auto"/>
              <w:jc w:val="both"/>
              <w:rPr>
                <w:sz w:val="24"/>
                <w:szCs w:val="24"/>
              </w:rPr>
            </w:pPr>
            <w:r w:rsidRPr="005166BC">
              <w:rPr>
                <w:sz w:val="24"/>
                <w:szCs w:val="24"/>
              </w:rPr>
              <w:t>Low (mission lost)</w:t>
            </w:r>
          </w:p>
        </w:tc>
        <w:tc>
          <w:tcPr>
            <w:tcW w:w="0" w:type="auto"/>
            <w:hideMark/>
          </w:tcPr>
          <w:p w:rsidR="005166BC" w:rsidRPr="005166BC" w:rsidRDefault="005166BC" w:rsidP="005166BC">
            <w:pPr>
              <w:spacing w:after="160" w:line="360" w:lineRule="auto"/>
              <w:jc w:val="both"/>
              <w:rPr>
                <w:sz w:val="24"/>
                <w:szCs w:val="24"/>
              </w:rPr>
            </w:pPr>
            <w:r w:rsidRPr="005166BC">
              <w:rPr>
                <w:sz w:val="24"/>
                <w:szCs w:val="24"/>
              </w:rPr>
              <w:t>Medium (integration failure)</w:t>
            </w:r>
          </w:p>
        </w:tc>
      </w:tr>
      <w:tr w:rsidR="005166BC" w:rsidRPr="005166BC" w:rsidTr="005166BC">
        <w:tc>
          <w:tcPr>
            <w:tcW w:w="0" w:type="auto"/>
            <w:hideMark/>
          </w:tcPr>
          <w:p w:rsidR="005166BC" w:rsidRPr="005166BC" w:rsidRDefault="005166BC" w:rsidP="005166BC">
            <w:pPr>
              <w:spacing w:after="160" w:line="360" w:lineRule="auto"/>
              <w:jc w:val="both"/>
              <w:rPr>
                <w:sz w:val="24"/>
                <w:szCs w:val="24"/>
              </w:rPr>
            </w:pPr>
            <w:r w:rsidRPr="005166BC">
              <w:rPr>
                <w:sz w:val="24"/>
                <w:szCs w:val="24"/>
              </w:rPr>
              <w:t>Pass to Child</w:t>
            </w:r>
          </w:p>
        </w:tc>
        <w:tc>
          <w:tcPr>
            <w:tcW w:w="0" w:type="auto"/>
            <w:hideMark/>
          </w:tcPr>
          <w:p w:rsidR="005166BC" w:rsidRPr="005166BC" w:rsidRDefault="005166BC" w:rsidP="005166BC">
            <w:pPr>
              <w:spacing w:after="160" w:line="360" w:lineRule="auto"/>
              <w:jc w:val="both"/>
              <w:rPr>
                <w:sz w:val="24"/>
                <w:szCs w:val="24"/>
              </w:rPr>
            </w:pPr>
            <w:r w:rsidRPr="005166BC">
              <w:rPr>
                <w:sz w:val="24"/>
                <w:szCs w:val="24"/>
              </w:rPr>
              <w:t>Moderate</w:t>
            </w:r>
          </w:p>
        </w:tc>
        <w:tc>
          <w:tcPr>
            <w:tcW w:w="0" w:type="auto"/>
            <w:hideMark/>
          </w:tcPr>
          <w:p w:rsidR="005166BC" w:rsidRPr="005166BC" w:rsidRDefault="005166BC" w:rsidP="005166BC">
            <w:pPr>
              <w:spacing w:after="160" w:line="360" w:lineRule="auto"/>
              <w:jc w:val="both"/>
              <w:rPr>
                <w:sz w:val="24"/>
                <w:szCs w:val="24"/>
              </w:rPr>
            </w:pPr>
            <w:r w:rsidRPr="005166BC">
              <w:rPr>
                <w:sz w:val="24"/>
                <w:szCs w:val="24"/>
              </w:rPr>
              <w:t>High (family legacy)</w:t>
            </w:r>
          </w:p>
        </w:tc>
        <w:tc>
          <w:tcPr>
            <w:tcW w:w="0" w:type="auto"/>
            <w:hideMark/>
          </w:tcPr>
          <w:p w:rsidR="005166BC" w:rsidRPr="005166BC" w:rsidRDefault="005166BC" w:rsidP="005166BC">
            <w:pPr>
              <w:spacing w:after="160" w:line="360" w:lineRule="auto"/>
              <w:jc w:val="both"/>
              <w:rPr>
                <w:sz w:val="24"/>
                <w:szCs w:val="24"/>
              </w:rPr>
            </w:pPr>
            <w:r w:rsidRPr="005166BC">
              <w:rPr>
                <w:sz w:val="24"/>
                <w:szCs w:val="24"/>
              </w:rPr>
              <w:t>High (lack of expertise)</w:t>
            </w:r>
          </w:p>
        </w:tc>
      </w:tr>
    </w:tbl>
    <w:p w:rsidR="005166BC" w:rsidRPr="00363DB3" w:rsidRDefault="005166BC" w:rsidP="00363DB3">
      <w:pPr>
        <w:spacing w:line="360" w:lineRule="auto"/>
        <w:jc w:val="both"/>
        <w:rPr>
          <w:rFonts w:ascii="Times New Roman" w:hAnsi="Times New Roman" w:cs="Times New Roman"/>
          <w:sz w:val="24"/>
          <w:szCs w:val="24"/>
        </w:rPr>
      </w:pPr>
    </w:p>
    <w:sectPr w:rsidR="005166BC" w:rsidRPr="00363DB3" w:rsidSect="00363DB3">
      <w:footerReference w:type="default" r:id="rId9"/>
      <w:pgSz w:w="11906" w:h="16838"/>
      <w:pgMar w:top="1440" w:right="1440" w:bottom="1440" w:left="1440" w:header="284" w:footer="402"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525D" w:rsidRDefault="00FE525D">
      <w:pPr>
        <w:spacing w:after="0" w:line="240" w:lineRule="auto"/>
      </w:pPr>
      <w:r>
        <w:separator/>
      </w:r>
    </w:p>
  </w:endnote>
  <w:endnote w:type="continuationSeparator" w:id="0">
    <w:p w:rsidR="00FE525D" w:rsidRDefault="00FE52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D8A" w:rsidRPr="003C7D8A" w:rsidRDefault="003C7D8A">
    <w:pPr>
      <w:pStyle w:val="Footer"/>
      <w:jc w:val="right"/>
      <w:rPr>
        <w:rFonts w:ascii="Tahoma" w:hAnsi="Tahoma" w:cs="Tahoma"/>
        <w:sz w:val="20"/>
        <w:szCs w:val="20"/>
      </w:rPr>
    </w:pPr>
  </w:p>
  <w:p w:rsidR="003C7D8A" w:rsidRDefault="003C7D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525D" w:rsidRDefault="00FE525D">
      <w:pPr>
        <w:spacing w:after="0" w:line="240" w:lineRule="auto"/>
      </w:pPr>
      <w:r>
        <w:separator/>
      </w:r>
    </w:p>
  </w:footnote>
  <w:footnote w:type="continuationSeparator" w:id="0">
    <w:p w:rsidR="00FE525D" w:rsidRDefault="00FE52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F29F2"/>
    <w:multiLevelType w:val="multilevel"/>
    <w:tmpl w:val="AEB60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D87125"/>
    <w:multiLevelType w:val="multilevel"/>
    <w:tmpl w:val="01B0193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E715BB"/>
    <w:multiLevelType w:val="multilevel"/>
    <w:tmpl w:val="D6CE2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7141798"/>
    <w:multiLevelType w:val="multilevel"/>
    <w:tmpl w:val="CB8C4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510FD9"/>
    <w:multiLevelType w:val="multilevel"/>
    <w:tmpl w:val="672A2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26816F57"/>
    <w:multiLevelType w:val="multilevel"/>
    <w:tmpl w:val="668A4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404358C"/>
    <w:multiLevelType w:val="multilevel"/>
    <w:tmpl w:val="F05A4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6C4A78"/>
    <w:multiLevelType w:val="hybridMultilevel"/>
    <w:tmpl w:val="66762DEE"/>
    <w:lvl w:ilvl="0" w:tplc="04090001">
      <w:start w:val="1"/>
      <w:numFmt w:val="bullet"/>
      <w:lvlText w:val=""/>
      <w:lvlJc w:val="left"/>
      <w:pPr>
        <w:ind w:left="720" w:hanging="360"/>
      </w:pPr>
      <w:rPr>
        <w:rFonts w:ascii="Symbol" w:hAnsi="Symbol"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39861776"/>
    <w:multiLevelType w:val="multilevel"/>
    <w:tmpl w:val="63C4D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E5E4E48"/>
    <w:multiLevelType w:val="multilevel"/>
    <w:tmpl w:val="EB12C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89F3140"/>
    <w:multiLevelType w:val="multilevel"/>
    <w:tmpl w:val="01B0193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A5C7299"/>
    <w:multiLevelType w:val="multilevel"/>
    <w:tmpl w:val="53F42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AE4649F"/>
    <w:multiLevelType w:val="multilevel"/>
    <w:tmpl w:val="CFCC5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58C12C4B"/>
    <w:multiLevelType w:val="multilevel"/>
    <w:tmpl w:val="DCC61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E951B1"/>
    <w:multiLevelType w:val="multilevel"/>
    <w:tmpl w:val="8F180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6D5808AD"/>
    <w:multiLevelType w:val="hybridMultilevel"/>
    <w:tmpl w:val="F85EB4CC"/>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6E7716B7"/>
    <w:multiLevelType w:val="multilevel"/>
    <w:tmpl w:val="59B49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762B1397"/>
    <w:multiLevelType w:val="multilevel"/>
    <w:tmpl w:val="755E2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31"/>
  </w:num>
  <w:num w:numId="3">
    <w:abstractNumId w:val="11"/>
  </w:num>
  <w:num w:numId="4">
    <w:abstractNumId w:val="8"/>
  </w:num>
  <w:num w:numId="5">
    <w:abstractNumId w:val="9"/>
  </w:num>
  <w:num w:numId="6">
    <w:abstractNumId w:val="26"/>
  </w:num>
  <w:num w:numId="7">
    <w:abstractNumId w:val="16"/>
  </w:num>
  <w:num w:numId="8">
    <w:abstractNumId w:val="25"/>
  </w:num>
  <w:num w:numId="9">
    <w:abstractNumId w:val="21"/>
  </w:num>
  <w:num w:numId="10">
    <w:abstractNumId w:val="24"/>
  </w:num>
  <w:num w:numId="11">
    <w:abstractNumId w:val="29"/>
  </w:num>
  <w:num w:numId="12">
    <w:abstractNumId w:val="4"/>
  </w:num>
  <w:num w:numId="13">
    <w:abstractNumId w:val="3"/>
  </w:num>
  <w:num w:numId="14">
    <w:abstractNumId w:val="17"/>
  </w:num>
  <w:num w:numId="15">
    <w:abstractNumId w:val="28"/>
  </w:num>
  <w:num w:numId="16">
    <w:abstractNumId w:val="5"/>
  </w:num>
  <w:num w:numId="17">
    <w:abstractNumId w:val="20"/>
  </w:num>
  <w:num w:numId="18">
    <w:abstractNumId w:val="13"/>
  </w:num>
  <w:num w:numId="19">
    <w:abstractNumId w:val="22"/>
  </w:num>
  <w:num w:numId="20">
    <w:abstractNumId w:val="0"/>
  </w:num>
  <w:num w:numId="21">
    <w:abstractNumId w:val="12"/>
  </w:num>
  <w:num w:numId="22">
    <w:abstractNumId w:val="14"/>
  </w:num>
  <w:num w:numId="23">
    <w:abstractNumId w:val="30"/>
  </w:num>
  <w:num w:numId="24">
    <w:abstractNumId w:val="1"/>
  </w:num>
  <w:num w:numId="25">
    <w:abstractNumId w:val="10"/>
  </w:num>
  <w:num w:numId="26">
    <w:abstractNumId w:val="18"/>
  </w:num>
  <w:num w:numId="27">
    <w:abstractNumId w:val="2"/>
  </w:num>
  <w:num w:numId="28">
    <w:abstractNumId w:val="19"/>
  </w:num>
  <w:num w:numId="29">
    <w:abstractNumId w:val="15"/>
  </w:num>
  <w:num w:numId="30">
    <w:abstractNumId w:val="23"/>
  </w:num>
  <w:num w:numId="31">
    <w:abstractNumId w:val="6"/>
  </w:num>
  <w:num w:numId="3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attachedTemplate r:id="rId1"/>
  <w:defaultTabStop w:val="720"/>
  <w:characterSpacingControl w:val="doNotCompress"/>
  <w:hdrShapeDefaults>
    <o:shapedefaults v:ext="edit" spidmax="6146"/>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2NLI0N7e0tDA2MjC2MDFX0lEKTi0uzszPAymwqAUAnL9EuiwAAAA="/>
  </w:docVars>
  <w:rsids>
    <w:rsidRoot w:val="00622BCA"/>
    <w:rsid w:val="00021DD2"/>
    <w:rsid w:val="00024EA8"/>
    <w:rsid w:val="00040775"/>
    <w:rsid w:val="000B467B"/>
    <w:rsid w:val="000D4C00"/>
    <w:rsid w:val="0011582B"/>
    <w:rsid w:val="00131642"/>
    <w:rsid w:val="00134BA3"/>
    <w:rsid w:val="00160DBF"/>
    <w:rsid w:val="0018320D"/>
    <w:rsid w:val="001A6BC6"/>
    <w:rsid w:val="001C514A"/>
    <w:rsid w:val="001E494A"/>
    <w:rsid w:val="001E4CD4"/>
    <w:rsid w:val="001E6A9F"/>
    <w:rsid w:val="001F0F93"/>
    <w:rsid w:val="001F4636"/>
    <w:rsid w:val="00212FCF"/>
    <w:rsid w:val="0021772E"/>
    <w:rsid w:val="00217D5F"/>
    <w:rsid w:val="0023303D"/>
    <w:rsid w:val="0027106F"/>
    <w:rsid w:val="00274A2A"/>
    <w:rsid w:val="002806C6"/>
    <w:rsid w:val="002D75E6"/>
    <w:rsid w:val="003152F7"/>
    <w:rsid w:val="00330AF0"/>
    <w:rsid w:val="00341257"/>
    <w:rsid w:val="00343CA6"/>
    <w:rsid w:val="00363DB3"/>
    <w:rsid w:val="00367A94"/>
    <w:rsid w:val="003C7D8A"/>
    <w:rsid w:val="003F4238"/>
    <w:rsid w:val="003F6C83"/>
    <w:rsid w:val="00427D2B"/>
    <w:rsid w:val="00442F92"/>
    <w:rsid w:val="004637FE"/>
    <w:rsid w:val="00471CCF"/>
    <w:rsid w:val="00490A6F"/>
    <w:rsid w:val="004C1A52"/>
    <w:rsid w:val="004C2D2B"/>
    <w:rsid w:val="004C6CC0"/>
    <w:rsid w:val="004F73A1"/>
    <w:rsid w:val="005166BC"/>
    <w:rsid w:val="00516993"/>
    <w:rsid w:val="00547DCC"/>
    <w:rsid w:val="00552DA4"/>
    <w:rsid w:val="00554803"/>
    <w:rsid w:val="00565496"/>
    <w:rsid w:val="00570F24"/>
    <w:rsid w:val="00595428"/>
    <w:rsid w:val="005A4423"/>
    <w:rsid w:val="005F0995"/>
    <w:rsid w:val="0060010A"/>
    <w:rsid w:val="00610449"/>
    <w:rsid w:val="00622BCA"/>
    <w:rsid w:val="00626F2E"/>
    <w:rsid w:val="00650150"/>
    <w:rsid w:val="006507CB"/>
    <w:rsid w:val="006632FB"/>
    <w:rsid w:val="00684412"/>
    <w:rsid w:val="006B4DD6"/>
    <w:rsid w:val="006B7E40"/>
    <w:rsid w:val="006C35BE"/>
    <w:rsid w:val="006C498D"/>
    <w:rsid w:val="006D304D"/>
    <w:rsid w:val="006D3D9A"/>
    <w:rsid w:val="006E7B3B"/>
    <w:rsid w:val="00725ACC"/>
    <w:rsid w:val="00765818"/>
    <w:rsid w:val="007D6CD9"/>
    <w:rsid w:val="007F0C2B"/>
    <w:rsid w:val="0081510D"/>
    <w:rsid w:val="00816193"/>
    <w:rsid w:val="00820AC7"/>
    <w:rsid w:val="00840A67"/>
    <w:rsid w:val="008444C9"/>
    <w:rsid w:val="008649F0"/>
    <w:rsid w:val="00875B8D"/>
    <w:rsid w:val="008903F4"/>
    <w:rsid w:val="008A05BE"/>
    <w:rsid w:val="008E017F"/>
    <w:rsid w:val="008F18BD"/>
    <w:rsid w:val="0092623C"/>
    <w:rsid w:val="00974922"/>
    <w:rsid w:val="0098285D"/>
    <w:rsid w:val="009A7481"/>
    <w:rsid w:val="009B510E"/>
    <w:rsid w:val="009D3E98"/>
    <w:rsid w:val="009E3AD0"/>
    <w:rsid w:val="009F661A"/>
    <w:rsid w:val="00A302D5"/>
    <w:rsid w:val="00A4141A"/>
    <w:rsid w:val="00A9331B"/>
    <w:rsid w:val="00AB1DDE"/>
    <w:rsid w:val="00AB1FDB"/>
    <w:rsid w:val="00AD782B"/>
    <w:rsid w:val="00AE1ECE"/>
    <w:rsid w:val="00AF0C38"/>
    <w:rsid w:val="00AF500F"/>
    <w:rsid w:val="00AF5C1C"/>
    <w:rsid w:val="00B14DF1"/>
    <w:rsid w:val="00BC682B"/>
    <w:rsid w:val="00BE6CDF"/>
    <w:rsid w:val="00BF36BE"/>
    <w:rsid w:val="00C14827"/>
    <w:rsid w:val="00C47218"/>
    <w:rsid w:val="00CC230F"/>
    <w:rsid w:val="00CE01EC"/>
    <w:rsid w:val="00D05DA8"/>
    <w:rsid w:val="00D10F17"/>
    <w:rsid w:val="00D33AFA"/>
    <w:rsid w:val="00D641B4"/>
    <w:rsid w:val="00D8632C"/>
    <w:rsid w:val="00DA57DB"/>
    <w:rsid w:val="00DB7E03"/>
    <w:rsid w:val="00DE5F07"/>
    <w:rsid w:val="00E01D6B"/>
    <w:rsid w:val="00E02C12"/>
    <w:rsid w:val="00E05980"/>
    <w:rsid w:val="00EF7585"/>
    <w:rsid w:val="00F25B33"/>
    <w:rsid w:val="00F46D65"/>
    <w:rsid w:val="00F56982"/>
    <w:rsid w:val="00F71174"/>
    <w:rsid w:val="00F758B8"/>
    <w:rsid w:val="00F80453"/>
    <w:rsid w:val="00FA1868"/>
    <w:rsid w:val="00FC464C"/>
    <w:rsid w:val="00FE525D"/>
    <w:rsid w:val="00FE68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442F9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442F9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442F9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442F9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442F92"/>
    <w:pPr>
      <w:keepNext/>
      <w:keepLines/>
      <w:spacing w:before="220" w:after="40"/>
      <w:outlineLvl w:val="4"/>
    </w:pPr>
    <w:rPr>
      <w:b/>
    </w:rPr>
  </w:style>
  <w:style w:type="paragraph" w:styleId="Heading6">
    <w:name w:val="heading 6"/>
    <w:basedOn w:val="Normal"/>
    <w:next w:val="Normal"/>
    <w:uiPriority w:val="9"/>
    <w:semiHidden/>
    <w:unhideWhenUsed/>
    <w:qFormat/>
    <w:rsid w:val="00442F9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442F92"/>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442F92"/>
    <w:pPr>
      <w:keepNext/>
      <w:keepLines/>
      <w:spacing w:before="360" w:after="80"/>
    </w:pPr>
    <w:rPr>
      <w:rFonts w:ascii="Georgia" w:eastAsia="Georgia" w:hAnsi="Georgia" w:cs="Georgia"/>
      <w:i/>
      <w:color w:val="666666"/>
      <w:sz w:val="48"/>
      <w:szCs w:val="48"/>
    </w:rPr>
  </w:style>
  <w:style w:type="table" w:customStyle="1" w:styleId="a">
    <w:basedOn w:val="TableNormal"/>
    <w:rsid w:val="00442F92"/>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442F92"/>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customStyle="1" w:styleId="ds-markdown-paragraph">
    <w:name w:val="ds-markdown-paragraph"/>
    <w:basedOn w:val="Normal"/>
    <w:rsid w:val="0018320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18320D"/>
    <w:rPr>
      <w:b/>
      <w:bCs/>
    </w:rPr>
  </w:style>
  <w:style w:type="character" w:styleId="Hyperlink">
    <w:name w:val="Hyperlink"/>
    <w:uiPriority w:val="99"/>
    <w:semiHidden/>
    <w:unhideWhenUsed/>
    <w:rsid w:val="00C14827"/>
    <w:rPr>
      <w:color w:val="0563C1"/>
      <w:u w:val="single"/>
    </w:rPr>
  </w:style>
</w:styles>
</file>

<file path=word/webSettings.xml><?xml version="1.0" encoding="utf-8"?>
<w:webSettings xmlns:r="http://schemas.openxmlformats.org/officeDocument/2006/relationships" xmlns:w="http://schemas.openxmlformats.org/wordprocessingml/2006/main">
  <w:divs>
    <w:div w:id="41056817">
      <w:bodyDiv w:val="1"/>
      <w:marLeft w:val="0"/>
      <w:marRight w:val="0"/>
      <w:marTop w:val="0"/>
      <w:marBottom w:val="0"/>
      <w:divBdr>
        <w:top w:val="none" w:sz="0" w:space="0" w:color="auto"/>
        <w:left w:val="none" w:sz="0" w:space="0" w:color="auto"/>
        <w:bottom w:val="none" w:sz="0" w:space="0" w:color="auto"/>
        <w:right w:val="none" w:sz="0" w:space="0" w:color="auto"/>
      </w:divBdr>
    </w:div>
    <w:div w:id="59134462">
      <w:bodyDiv w:val="1"/>
      <w:marLeft w:val="0"/>
      <w:marRight w:val="0"/>
      <w:marTop w:val="0"/>
      <w:marBottom w:val="0"/>
      <w:divBdr>
        <w:top w:val="none" w:sz="0" w:space="0" w:color="auto"/>
        <w:left w:val="none" w:sz="0" w:space="0" w:color="auto"/>
        <w:bottom w:val="none" w:sz="0" w:space="0" w:color="auto"/>
        <w:right w:val="none" w:sz="0" w:space="0" w:color="auto"/>
      </w:divBdr>
    </w:div>
    <w:div w:id="95559562">
      <w:bodyDiv w:val="1"/>
      <w:marLeft w:val="0"/>
      <w:marRight w:val="0"/>
      <w:marTop w:val="0"/>
      <w:marBottom w:val="0"/>
      <w:divBdr>
        <w:top w:val="none" w:sz="0" w:space="0" w:color="auto"/>
        <w:left w:val="none" w:sz="0" w:space="0" w:color="auto"/>
        <w:bottom w:val="none" w:sz="0" w:space="0" w:color="auto"/>
        <w:right w:val="none" w:sz="0" w:space="0" w:color="auto"/>
      </w:divBdr>
      <w:divsChild>
        <w:div w:id="1897161191">
          <w:marLeft w:val="0"/>
          <w:marRight w:val="0"/>
          <w:marTop w:val="0"/>
          <w:marBottom w:val="0"/>
          <w:divBdr>
            <w:top w:val="none" w:sz="0" w:space="0" w:color="auto"/>
            <w:left w:val="none" w:sz="0" w:space="0" w:color="auto"/>
            <w:bottom w:val="none" w:sz="0" w:space="0" w:color="auto"/>
            <w:right w:val="none" w:sz="0" w:space="0" w:color="auto"/>
          </w:divBdr>
          <w:divsChild>
            <w:div w:id="134574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21576">
      <w:bodyDiv w:val="1"/>
      <w:marLeft w:val="0"/>
      <w:marRight w:val="0"/>
      <w:marTop w:val="0"/>
      <w:marBottom w:val="0"/>
      <w:divBdr>
        <w:top w:val="none" w:sz="0" w:space="0" w:color="auto"/>
        <w:left w:val="none" w:sz="0" w:space="0" w:color="auto"/>
        <w:bottom w:val="none" w:sz="0" w:space="0" w:color="auto"/>
        <w:right w:val="none" w:sz="0" w:space="0" w:color="auto"/>
      </w:divBdr>
    </w:div>
    <w:div w:id="271477651">
      <w:bodyDiv w:val="1"/>
      <w:marLeft w:val="0"/>
      <w:marRight w:val="0"/>
      <w:marTop w:val="0"/>
      <w:marBottom w:val="0"/>
      <w:divBdr>
        <w:top w:val="none" w:sz="0" w:space="0" w:color="auto"/>
        <w:left w:val="none" w:sz="0" w:space="0" w:color="auto"/>
        <w:bottom w:val="none" w:sz="0" w:space="0" w:color="auto"/>
        <w:right w:val="none" w:sz="0" w:space="0" w:color="auto"/>
      </w:divBdr>
    </w:div>
    <w:div w:id="317000566">
      <w:bodyDiv w:val="1"/>
      <w:marLeft w:val="0"/>
      <w:marRight w:val="0"/>
      <w:marTop w:val="0"/>
      <w:marBottom w:val="0"/>
      <w:divBdr>
        <w:top w:val="none" w:sz="0" w:space="0" w:color="auto"/>
        <w:left w:val="none" w:sz="0" w:space="0" w:color="auto"/>
        <w:bottom w:val="none" w:sz="0" w:space="0" w:color="auto"/>
        <w:right w:val="none" w:sz="0" w:space="0" w:color="auto"/>
      </w:divBdr>
    </w:div>
    <w:div w:id="370108770">
      <w:bodyDiv w:val="1"/>
      <w:marLeft w:val="0"/>
      <w:marRight w:val="0"/>
      <w:marTop w:val="0"/>
      <w:marBottom w:val="0"/>
      <w:divBdr>
        <w:top w:val="none" w:sz="0" w:space="0" w:color="auto"/>
        <w:left w:val="none" w:sz="0" w:space="0" w:color="auto"/>
        <w:bottom w:val="none" w:sz="0" w:space="0" w:color="auto"/>
        <w:right w:val="none" w:sz="0" w:space="0" w:color="auto"/>
      </w:divBdr>
    </w:div>
    <w:div w:id="406534307">
      <w:bodyDiv w:val="1"/>
      <w:marLeft w:val="0"/>
      <w:marRight w:val="0"/>
      <w:marTop w:val="0"/>
      <w:marBottom w:val="0"/>
      <w:divBdr>
        <w:top w:val="none" w:sz="0" w:space="0" w:color="auto"/>
        <w:left w:val="none" w:sz="0" w:space="0" w:color="auto"/>
        <w:bottom w:val="none" w:sz="0" w:space="0" w:color="auto"/>
        <w:right w:val="none" w:sz="0" w:space="0" w:color="auto"/>
      </w:divBdr>
    </w:div>
    <w:div w:id="528227580">
      <w:bodyDiv w:val="1"/>
      <w:marLeft w:val="0"/>
      <w:marRight w:val="0"/>
      <w:marTop w:val="0"/>
      <w:marBottom w:val="0"/>
      <w:divBdr>
        <w:top w:val="none" w:sz="0" w:space="0" w:color="auto"/>
        <w:left w:val="none" w:sz="0" w:space="0" w:color="auto"/>
        <w:bottom w:val="none" w:sz="0" w:space="0" w:color="auto"/>
        <w:right w:val="none" w:sz="0" w:space="0" w:color="auto"/>
      </w:divBdr>
    </w:div>
    <w:div w:id="631986331">
      <w:bodyDiv w:val="1"/>
      <w:marLeft w:val="0"/>
      <w:marRight w:val="0"/>
      <w:marTop w:val="0"/>
      <w:marBottom w:val="0"/>
      <w:divBdr>
        <w:top w:val="none" w:sz="0" w:space="0" w:color="auto"/>
        <w:left w:val="none" w:sz="0" w:space="0" w:color="auto"/>
        <w:bottom w:val="none" w:sz="0" w:space="0" w:color="auto"/>
        <w:right w:val="none" w:sz="0" w:space="0" w:color="auto"/>
      </w:divBdr>
    </w:div>
    <w:div w:id="716468042">
      <w:bodyDiv w:val="1"/>
      <w:marLeft w:val="0"/>
      <w:marRight w:val="0"/>
      <w:marTop w:val="0"/>
      <w:marBottom w:val="0"/>
      <w:divBdr>
        <w:top w:val="none" w:sz="0" w:space="0" w:color="auto"/>
        <w:left w:val="none" w:sz="0" w:space="0" w:color="auto"/>
        <w:bottom w:val="none" w:sz="0" w:space="0" w:color="auto"/>
        <w:right w:val="none" w:sz="0" w:space="0" w:color="auto"/>
      </w:divBdr>
    </w:div>
    <w:div w:id="776679542">
      <w:bodyDiv w:val="1"/>
      <w:marLeft w:val="0"/>
      <w:marRight w:val="0"/>
      <w:marTop w:val="0"/>
      <w:marBottom w:val="0"/>
      <w:divBdr>
        <w:top w:val="none" w:sz="0" w:space="0" w:color="auto"/>
        <w:left w:val="none" w:sz="0" w:space="0" w:color="auto"/>
        <w:bottom w:val="none" w:sz="0" w:space="0" w:color="auto"/>
        <w:right w:val="none" w:sz="0" w:space="0" w:color="auto"/>
      </w:divBdr>
    </w:div>
    <w:div w:id="782116540">
      <w:bodyDiv w:val="1"/>
      <w:marLeft w:val="0"/>
      <w:marRight w:val="0"/>
      <w:marTop w:val="0"/>
      <w:marBottom w:val="0"/>
      <w:divBdr>
        <w:top w:val="none" w:sz="0" w:space="0" w:color="auto"/>
        <w:left w:val="none" w:sz="0" w:space="0" w:color="auto"/>
        <w:bottom w:val="none" w:sz="0" w:space="0" w:color="auto"/>
        <w:right w:val="none" w:sz="0" w:space="0" w:color="auto"/>
      </w:divBdr>
    </w:div>
    <w:div w:id="795180265">
      <w:bodyDiv w:val="1"/>
      <w:marLeft w:val="0"/>
      <w:marRight w:val="0"/>
      <w:marTop w:val="0"/>
      <w:marBottom w:val="0"/>
      <w:divBdr>
        <w:top w:val="none" w:sz="0" w:space="0" w:color="auto"/>
        <w:left w:val="none" w:sz="0" w:space="0" w:color="auto"/>
        <w:bottom w:val="none" w:sz="0" w:space="0" w:color="auto"/>
        <w:right w:val="none" w:sz="0" w:space="0" w:color="auto"/>
      </w:divBdr>
    </w:div>
    <w:div w:id="807165127">
      <w:bodyDiv w:val="1"/>
      <w:marLeft w:val="0"/>
      <w:marRight w:val="0"/>
      <w:marTop w:val="0"/>
      <w:marBottom w:val="0"/>
      <w:divBdr>
        <w:top w:val="none" w:sz="0" w:space="0" w:color="auto"/>
        <w:left w:val="none" w:sz="0" w:space="0" w:color="auto"/>
        <w:bottom w:val="none" w:sz="0" w:space="0" w:color="auto"/>
        <w:right w:val="none" w:sz="0" w:space="0" w:color="auto"/>
      </w:divBdr>
    </w:div>
    <w:div w:id="812868377">
      <w:bodyDiv w:val="1"/>
      <w:marLeft w:val="0"/>
      <w:marRight w:val="0"/>
      <w:marTop w:val="0"/>
      <w:marBottom w:val="0"/>
      <w:divBdr>
        <w:top w:val="none" w:sz="0" w:space="0" w:color="auto"/>
        <w:left w:val="none" w:sz="0" w:space="0" w:color="auto"/>
        <w:bottom w:val="none" w:sz="0" w:space="0" w:color="auto"/>
        <w:right w:val="none" w:sz="0" w:space="0" w:color="auto"/>
      </w:divBdr>
    </w:div>
    <w:div w:id="858391845">
      <w:bodyDiv w:val="1"/>
      <w:marLeft w:val="0"/>
      <w:marRight w:val="0"/>
      <w:marTop w:val="0"/>
      <w:marBottom w:val="0"/>
      <w:divBdr>
        <w:top w:val="none" w:sz="0" w:space="0" w:color="auto"/>
        <w:left w:val="none" w:sz="0" w:space="0" w:color="auto"/>
        <w:bottom w:val="none" w:sz="0" w:space="0" w:color="auto"/>
        <w:right w:val="none" w:sz="0" w:space="0" w:color="auto"/>
      </w:divBdr>
    </w:div>
    <w:div w:id="936979970">
      <w:bodyDiv w:val="1"/>
      <w:marLeft w:val="0"/>
      <w:marRight w:val="0"/>
      <w:marTop w:val="0"/>
      <w:marBottom w:val="0"/>
      <w:divBdr>
        <w:top w:val="none" w:sz="0" w:space="0" w:color="auto"/>
        <w:left w:val="none" w:sz="0" w:space="0" w:color="auto"/>
        <w:bottom w:val="none" w:sz="0" w:space="0" w:color="auto"/>
        <w:right w:val="none" w:sz="0" w:space="0" w:color="auto"/>
      </w:divBdr>
    </w:div>
    <w:div w:id="954485540">
      <w:bodyDiv w:val="1"/>
      <w:marLeft w:val="0"/>
      <w:marRight w:val="0"/>
      <w:marTop w:val="0"/>
      <w:marBottom w:val="0"/>
      <w:divBdr>
        <w:top w:val="none" w:sz="0" w:space="0" w:color="auto"/>
        <w:left w:val="none" w:sz="0" w:space="0" w:color="auto"/>
        <w:bottom w:val="none" w:sz="0" w:space="0" w:color="auto"/>
        <w:right w:val="none" w:sz="0" w:space="0" w:color="auto"/>
      </w:divBdr>
    </w:div>
    <w:div w:id="964504237">
      <w:bodyDiv w:val="1"/>
      <w:marLeft w:val="0"/>
      <w:marRight w:val="0"/>
      <w:marTop w:val="0"/>
      <w:marBottom w:val="0"/>
      <w:divBdr>
        <w:top w:val="none" w:sz="0" w:space="0" w:color="auto"/>
        <w:left w:val="none" w:sz="0" w:space="0" w:color="auto"/>
        <w:bottom w:val="none" w:sz="0" w:space="0" w:color="auto"/>
        <w:right w:val="none" w:sz="0" w:space="0" w:color="auto"/>
      </w:divBdr>
    </w:div>
    <w:div w:id="1025788249">
      <w:bodyDiv w:val="1"/>
      <w:marLeft w:val="0"/>
      <w:marRight w:val="0"/>
      <w:marTop w:val="0"/>
      <w:marBottom w:val="0"/>
      <w:divBdr>
        <w:top w:val="none" w:sz="0" w:space="0" w:color="auto"/>
        <w:left w:val="none" w:sz="0" w:space="0" w:color="auto"/>
        <w:bottom w:val="none" w:sz="0" w:space="0" w:color="auto"/>
        <w:right w:val="none" w:sz="0" w:space="0" w:color="auto"/>
      </w:divBdr>
    </w:div>
    <w:div w:id="1133333592">
      <w:bodyDiv w:val="1"/>
      <w:marLeft w:val="0"/>
      <w:marRight w:val="0"/>
      <w:marTop w:val="0"/>
      <w:marBottom w:val="0"/>
      <w:divBdr>
        <w:top w:val="none" w:sz="0" w:space="0" w:color="auto"/>
        <w:left w:val="none" w:sz="0" w:space="0" w:color="auto"/>
        <w:bottom w:val="none" w:sz="0" w:space="0" w:color="auto"/>
        <w:right w:val="none" w:sz="0" w:space="0" w:color="auto"/>
      </w:divBdr>
    </w:div>
    <w:div w:id="1133720224">
      <w:bodyDiv w:val="1"/>
      <w:marLeft w:val="0"/>
      <w:marRight w:val="0"/>
      <w:marTop w:val="0"/>
      <w:marBottom w:val="0"/>
      <w:divBdr>
        <w:top w:val="none" w:sz="0" w:space="0" w:color="auto"/>
        <w:left w:val="none" w:sz="0" w:space="0" w:color="auto"/>
        <w:bottom w:val="none" w:sz="0" w:space="0" w:color="auto"/>
        <w:right w:val="none" w:sz="0" w:space="0" w:color="auto"/>
      </w:divBdr>
    </w:div>
    <w:div w:id="1151101527">
      <w:bodyDiv w:val="1"/>
      <w:marLeft w:val="0"/>
      <w:marRight w:val="0"/>
      <w:marTop w:val="0"/>
      <w:marBottom w:val="0"/>
      <w:divBdr>
        <w:top w:val="none" w:sz="0" w:space="0" w:color="auto"/>
        <w:left w:val="none" w:sz="0" w:space="0" w:color="auto"/>
        <w:bottom w:val="none" w:sz="0" w:space="0" w:color="auto"/>
        <w:right w:val="none" w:sz="0" w:space="0" w:color="auto"/>
      </w:divBdr>
    </w:div>
    <w:div w:id="1197348954">
      <w:bodyDiv w:val="1"/>
      <w:marLeft w:val="0"/>
      <w:marRight w:val="0"/>
      <w:marTop w:val="0"/>
      <w:marBottom w:val="0"/>
      <w:divBdr>
        <w:top w:val="none" w:sz="0" w:space="0" w:color="auto"/>
        <w:left w:val="none" w:sz="0" w:space="0" w:color="auto"/>
        <w:bottom w:val="none" w:sz="0" w:space="0" w:color="auto"/>
        <w:right w:val="none" w:sz="0" w:space="0" w:color="auto"/>
      </w:divBdr>
    </w:div>
    <w:div w:id="1244216022">
      <w:bodyDiv w:val="1"/>
      <w:marLeft w:val="0"/>
      <w:marRight w:val="0"/>
      <w:marTop w:val="0"/>
      <w:marBottom w:val="0"/>
      <w:divBdr>
        <w:top w:val="none" w:sz="0" w:space="0" w:color="auto"/>
        <w:left w:val="none" w:sz="0" w:space="0" w:color="auto"/>
        <w:bottom w:val="none" w:sz="0" w:space="0" w:color="auto"/>
        <w:right w:val="none" w:sz="0" w:space="0" w:color="auto"/>
      </w:divBdr>
    </w:div>
    <w:div w:id="1354065395">
      <w:bodyDiv w:val="1"/>
      <w:marLeft w:val="0"/>
      <w:marRight w:val="0"/>
      <w:marTop w:val="0"/>
      <w:marBottom w:val="0"/>
      <w:divBdr>
        <w:top w:val="none" w:sz="0" w:space="0" w:color="auto"/>
        <w:left w:val="none" w:sz="0" w:space="0" w:color="auto"/>
        <w:bottom w:val="none" w:sz="0" w:space="0" w:color="auto"/>
        <w:right w:val="none" w:sz="0" w:space="0" w:color="auto"/>
      </w:divBdr>
    </w:div>
    <w:div w:id="1572037015">
      <w:bodyDiv w:val="1"/>
      <w:marLeft w:val="0"/>
      <w:marRight w:val="0"/>
      <w:marTop w:val="0"/>
      <w:marBottom w:val="0"/>
      <w:divBdr>
        <w:top w:val="none" w:sz="0" w:space="0" w:color="auto"/>
        <w:left w:val="none" w:sz="0" w:space="0" w:color="auto"/>
        <w:bottom w:val="none" w:sz="0" w:space="0" w:color="auto"/>
        <w:right w:val="none" w:sz="0" w:space="0" w:color="auto"/>
      </w:divBdr>
    </w:div>
    <w:div w:id="1606113069">
      <w:bodyDiv w:val="1"/>
      <w:marLeft w:val="0"/>
      <w:marRight w:val="0"/>
      <w:marTop w:val="0"/>
      <w:marBottom w:val="0"/>
      <w:divBdr>
        <w:top w:val="none" w:sz="0" w:space="0" w:color="auto"/>
        <w:left w:val="none" w:sz="0" w:space="0" w:color="auto"/>
        <w:bottom w:val="none" w:sz="0" w:space="0" w:color="auto"/>
        <w:right w:val="none" w:sz="0" w:space="0" w:color="auto"/>
      </w:divBdr>
    </w:div>
    <w:div w:id="1647667246">
      <w:bodyDiv w:val="1"/>
      <w:marLeft w:val="0"/>
      <w:marRight w:val="0"/>
      <w:marTop w:val="0"/>
      <w:marBottom w:val="0"/>
      <w:divBdr>
        <w:top w:val="none" w:sz="0" w:space="0" w:color="auto"/>
        <w:left w:val="none" w:sz="0" w:space="0" w:color="auto"/>
        <w:bottom w:val="none" w:sz="0" w:space="0" w:color="auto"/>
        <w:right w:val="none" w:sz="0" w:space="0" w:color="auto"/>
      </w:divBdr>
      <w:divsChild>
        <w:div w:id="1606040649">
          <w:marLeft w:val="0"/>
          <w:marRight w:val="0"/>
          <w:marTop w:val="0"/>
          <w:marBottom w:val="0"/>
          <w:divBdr>
            <w:top w:val="none" w:sz="0" w:space="0" w:color="auto"/>
            <w:left w:val="none" w:sz="0" w:space="0" w:color="auto"/>
            <w:bottom w:val="none" w:sz="0" w:space="0" w:color="auto"/>
            <w:right w:val="none" w:sz="0" w:space="0" w:color="auto"/>
          </w:divBdr>
          <w:divsChild>
            <w:div w:id="51946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20421">
      <w:bodyDiv w:val="1"/>
      <w:marLeft w:val="0"/>
      <w:marRight w:val="0"/>
      <w:marTop w:val="0"/>
      <w:marBottom w:val="0"/>
      <w:divBdr>
        <w:top w:val="none" w:sz="0" w:space="0" w:color="auto"/>
        <w:left w:val="none" w:sz="0" w:space="0" w:color="auto"/>
        <w:bottom w:val="none" w:sz="0" w:space="0" w:color="auto"/>
        <w:right w:val="none" w:sz="0" w:space="0" w:color="auto"/>
      </w:divBdr>
    </w:div>
    <w:div w:id="1716393779">
      <w:bodyDiv w:val="1"/>
      <w:marLeft w:val="0"/>
      <w:marRight w:val="0"/>
      <w:marTop w:val="0"/>
      <w:marBottom w:val="0"/>
      <w:divBdr>
        <w:top w:val="none" w:sz="0" w:space="0" w:color="auto"/>
        <w:left w:val="none" w:sz="0" w:space="0" w:color="auto"/>
        <w:bottom w:val="none" w:sz="0" w:space="0" w:color="auto"/>
        <w:right w:val="none" w:sz="0" w:space="0" w:color="auto"/>
      </w:divBdr>
    </w:div>
    <w:div w:id="1740135532">
      <w:bodyDiv w:val="1"/>
      <w:marLeft w:val="0"/>
      <w:marRight w:val="0"/>
      <w:marTop w:val="0"/>
      <w:marBottom w:val="0"/>
      <w:divBdr>
        <w:top w:val="none" w:sz="0" w:space="0" w:color="auto"/>
        <w:left w:val="none" w:sz="0" w:space="0" w:color="auto"/>
        <w:bottom w:val="none" w:sz="0" w:space="0" w:color="auto"/>
        <w:right w:val="none" w:sz="0" w:space="0" w:color="auto"/>
      </w:divBdr>
    </w:div>
    <w:div w:id="1822886569">
      <w:bodyDiv w:val="1"/>
      <w:marLeft w:val="0"/>
      <w:marRight w:val="0"/>
      <w:marTop w:val="0"/>
      <w:marBottom w:val="0"/>
      <w:divBdr>
        <w:top w:val="none" w:sz="0" w:space="0" w:color="auto"/>
        <w:left w:val="none" w:sz="0" w:space="0" w:color="auto"/>
        <w:bottom w:val="none" w:sz="0" w:space="0" w:color="auto"/>
        <w:right w:val="none" w:sz="0" w:space="0" w:color="auto"/>
      </w:divBdr>
    </w:div>
    <w:div w:id="2028018749">
      <w:bodyDiv w:val="1"/>
      <w:marLeft w:val="0"/>
      <w:marRight w:val="0"/>
      <w:marTop w:val="0"/>
      <w:marBottom w:val="0"/>
      <w:divBdr>
        <w:top w:val="none" w:sz="0" w:space="0" w:color="auto"/>
        <w:left w:val="none" w:sz="0" w:space="0" w:color="auto"/>
        <w:bottom w:val="none" w:sz="0" w:space="0" w:color="auto"/>
        <w:right w:val="none" w:sz="0" w:space="0" w:color="auto"/>
      </w:divBdr>
    </w:div>
    <w:div w:id="2068453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22</TotalTime>
  <Pages>6</Pages>
  <Words>1175</Words>
  <Characters>6701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9</cp:revision>
  <dcterms:created xsi:type="dcterms:W3CDTF">2025-04-23T04:22:00Z</dcterms:created>
  <dcterms:modified xsi:type="dcterms:W3CDTF">2025-05-30T15:47:00Z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