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68143B" w:rsidTr="0068143B">
        <w:trPr>
          <w:jc w:val="center"/>
        </w:trPr>
        <w:tc>
          <w:tcPr>
            <w:tcW w:w="1669" w:type="pct"/>
          </w:tcPr>
          <w:p w:rsidR="00021DD2" w:rsidRPr="0068143B" w:rsidRDefault="0068143B" w:rsidP="0000159A">
            <w:pPr>
              <w:spacing w:line="360" w:lineRule="auto"/>
              <w:jc w:val="both"/>
              <w:rPr>
                <w:b/>
                <w:sz w:val="24"/>
                <w:szCs w:val="24"/>
              </w:rPr>
            </w:pPr>
            <w:r w:rsidRPr="0068143B">
              <w:rPr>
                <w:b/>
                <w:sz w:val="24"/>
                <w:szCs w:val="24"/>
              </w:rPr>
              <w:t>SESSION</w:t>
            </w:r>
          </w:p>
        </w:tc>
        <w:tc>
          <w:tcPr>
            <w:tcW w:w="3331" w:type="pct"/>
          </w:tcPr>
          <w:p w:rsidR="00021DD2" w:rsidRPr="0068143B" w:rsidRDefault="0068143B" w:rsidP="0000159A">
            <w:pPr>
              <w:spacing w:line="360" w:lineRule="auto"/>
              <w:jc w:val="both"/>
              <w:rPr>
                <w:b/>
                <w:sz w:val="24"/>
                <w:szCs w:val="24"/>
              </w:rPr>
            </w:pPr>
            <w:r w:rsidRPr="0068143B">
              <w:rPr>
                <w:b/>
                <w:sz w:val="24"/>
                <w:szCs w:val="24"/>
              </w:rPr>
              <w:t>JAN - FEB 2025</w:t>
            </w:r>
          </w:p>
        </w:tc>
      </w:tr>
      <w:tr w:rsidR="00021DD2" w:rsidRPr="0068143B" w:rsidTr="0068143B">
        <w:trPr>
          <w:jc w:val="center"/>
        </w:trPr>
        <w:tc>
          <w:tcPr>
            <w:tcW w:w="1669" w:type="pct"/>
          </w:tcPr>
          <w:p w:rsidR="00021DD2" w:rsidRPr="0068143B" w:rsidRDefault="0068143B" w:rsidP="0000159A">
            <w:pPr>
              <w:spacing w:line="360" w:lineRule="auto"/>
              <w:jc w:val="both"/>
              <w:rPr>
                <w:b/>
                <w:sz w:val="24"/>
                <w:szCs w:val="24"/>
              </w:rPr>
            </w:pPr>
            <w:r w:rsidRPr="0068143B">
              <w:rPr>
                <w:b/>
                <w:sz w:val="24"/>
                <w:szCs w:val="24"/>
              </w:rPr>
              <w:t>PROGRAM</w:t>
            </w:r>
          </w:p>
        </w:tc>
        <w:tc>
          <w:tcPr>
            <w:tcW w:w="3331" w:type="pct"/>
          </w:tcPr>
          <w:p w:rsidR="00021DD2" w:rsidRPr="0068143B" w:rsidRDefault="0068143B" w:rsidP="0000159A">
            <w:pPr>
              <w:spacing w:line="360" w:lineRule="auto"/>
              <w:jc w:val="both"/>
              <w:rPr>
                <w:b/>
                <w:sz w:val="24"/>
                <w:szCs w:val="24"/>
              </w:rPr>
            </w:pPr>
            <w:r w:rsidRPr="0068143B">
              <w:rPr>
                <w:b/>
                <w:sz w:val="24"/>
                <w:szCs w:val="24"/>
              </w:rPr>
              <w:t>MASTER OF BUSINESS ADMINISTRATION (MBA)</w:t>
            </w:r>
          </w:p>
        </w:tc>
      </w:tr>
      <w:tr w:rsidR="00021DD2" w:rsidRPr="0068143B" w:rsidTr="0068143B">
        <w:trPr>
          <w:trHeight w:val="420"/>
          <w:jc w:val="center"/>
        </w:trPr>
        <w:tc>
          <w:tcPr>
            <w:tcW w:w="1669" w:type="pct"/>
          </w:tcPr>
          <w:p w:rsidR="00021DD2" w:rsidRPr="0068143B" w:rsidRDefault="0068143B" w:rsidP="0000159A">
            <w:pPr>
              <w:spacing w:line="360" w:lineRule="auto"/>
              <w:jc w:val="both"/>
              <w:rPr>
                <w:b/>
                <w:sz w:val="24"/>
                <w:szCs w:val="24"/>
              </w:rPr>
            </w:pPr>
            <w:r w:rsidRPr="0068143B">
              <w:rPr>
                <w:b/>
                <w:sz w:val="24"/>
                <w:szCs w:val="24"/>
              </w:rPr>
              <w:t>SEMESTER</w:t>
            </w:r>
          </w:p>
        </w:tc>
        <w:tc>
          <w:tcPr>
            <w:tcW w:w="3331" w:type="pct"/>
          </w:tcPr>
          <w:p w:rsidR="00021DD2" w:rsidRPr="0068143B" w:rsidRDefault="0068143B" w:rsidP="0000159A">
            <w:pPr>
              <w:spacing w:line="360" w:lineRule="auto"/>
              <w:jc w:val="both"/>
              <w:rPr>
                <w:b/>
                <w:sz w:val="24"/>
                <w:szCs w:val="24"/>
              </w:rPr>
            </w:pPr>
            <w:r w:rsidRPr="0068143B">
              <w:rPr>
                <w:b/>
                <w:sz w:val="24"/>
                <w:szCs w:val="24"/>
              </w:rPr>
              <w:t>I</w:t>
            </w:r>
          </w:p>
        </w:tc>
      </w:tr>
      <w:tr w:rsidR="00021DD2" w:rsidRPr="0068143B" w:rsidTr="0068143B">
        <w:trPr>
          <w:jc w:val="center"/>
        </w:trPr>
        <w:tc>
          <w:tcPr>
            <w:tcW w:w="1669" w:type="pct"/>
          </w:tcPr>
          <w:p w:rsidR="00021DD2" w:rsidRPr="0068143B" w:rsidRDefault="0068143B" w:rsidP="0000159A">
            <w:pPr>
              <w:spacing w:line="360" w:lineRule="auto"/>
              <w:jc w:val="both"/>
              <w:rPr>
                <w:b/>
                <w:sz w:val="24"/>
                <w:szCs w:val="24"/>
              </w:rPr>
            </w:pPr>
            <w:r w:rsidRPr="0068143B">
              <w:rPr>
                <w:b/>
                <w:sz w:val="24"/>
                <w:szCs w:val="24"/>
              </w:rPr>
              <w:t>COURSE CODE &amp; NAME</w:t>
            </w:r>
          </w:p>
        </w:tc>
        <w:tc>
          <w:tcPr>
            <w:tcW w:w="3331" w:type="pct"/>
          </w:tcPr>
          <w:p w:rsidR="00021DD2" w:rsidRPr="0068143B" w:rsidRDefault="0068143B" w:rsidP="0068143B">
            <w:pPr>
              <w:spacing w:line="360" w:lineRule="auto"/>
              <w:jc w:val="both"/>
              <w:rPr>
                <w:b/>
                <w:sz w:val="24"/>
                <w:szCs w:val="24"/>
              </w:rPr>
            </w:pPr>
            <w:r>
              <w:rPr>
                <w:b/>
                <w:sz w:val="24"/>
                <w:szCs w:val="24"/>
              </w:rPr>
              <w:t xml:space="preserve">DMBA117 DATA VISUALIZATION </w:t>
            </w:r>
            <w:r w:rsidRPr="0068143B">
              <w:rPr>
                <w:b/>
                <w:sz w:val="24"/>
                <w:szCs w:val="24"/>
              </w:rPr>
              <w:t xml:space="preserve"> </w:t>
            </w:r>
          </w:p>
        </w:tc>
      </w:tr>
      <w:tr w:rsidR="00021DD2" w:rsidRPr="0068143B" w:rsidTr="0068143B">
        <w:trPr>
          <w:jc w:val="center"/>
        </w:trPr>
        <w:tc>
          <w:tcPr>
            <w:tcW w:w="1669" w:type="pct"/>
          </w:tcPr>
          <w:p w:rsidR="00021DD2" w:rsidRPr="0068143B" w:rsidRDefault="00021DD2" w:rsidP="0000159A">
            <w:pPr>
              <w:spacing w:line="360" w:lineRule="auto"/>
              <w:jc w:val="both"/>
              <w:rPr>
                <w:b/>
                <w:sz w:val="24"/>
                <w:szCs w:val="24"/>
              </w:rPr>
            </w:pPr>
          </w:p>
        </w:tc>
        <w:tc>
          <w:tcPr>
            <w:tcW w:w="3331" w:type="pct"/>
          </w:tcPr>
          <w:p w:rsidR="00021DD2" w:rsidRPr="0068143B" w:rsidRDefault="00021DD2" w:rsidP="0000159A">
            <w:pPr>
              <w:spacing w:line="360" w:lineRule="auto"/>
              <w:jc w:val="both"/>
              <w:rPr>
                <w:b/>
                <w:sz w:val="24"/>
                <w:szCs w:val="24"/>
              </w:rPr>
            </w:pPr>
          </w:p>
        </w:tc>
      </w:tr>
      <w:tr w:rsidR="00021DD2" w:rsidRPr="0068143B" w:rsidTr="0068143B">
        <w:trPr>
          <w:jc w:val="center"/>
        </w:trPr>
        <w:tc>
          <w:tcPr>
            <w:tcW w:w="1669" w:type="pct"/>
          </w:tcPr>
          <w:p w:rsidR="00021DD2" w:rsidRPr="0068143B" w:rsidRDefault="00021DD2" w:rsidP="0000159A">
            <w:pPr>
              <w:spacing w:line="360" w:lineRule="auto"/>
              <w:jc w:val="both"/>
              <w:rPr>
                <w:b/>
                <w:sz w:val="24"/>
                <w:szCs w:val="24"/>
              </w:rPr>
            </w:pPr>
          </w:p>
        </w:tc>
        <w:tc>
          <w:tcPr>
            <w:tcW w:w="3331" w:type="pct"/>
          </w:tcPr>
          <w:p w:rsidR="00021DD2" w:rsidRPr="0068143B" w:rsidRDefault="00021DD2" w:rsidP="0000159A">
            <w:pPr>
              <w:spacing w:line="360" w:lineRule="auto"/>
              <w:jc w:val="both"/>
              <w:rPr>
                <w:b/>
                <w:sz w:val="24"/>
                <w:szCs w:val="24"/>
              </w:rPr>
            </w:pPr>
          </w:p>
        </w:tc>
      </w:tr>
    </w:tbl>
    <w:p w:rsidR="0060010A" w:rsidRPr="0068143B" w:rsidRDefault="0060010A" w:rsidP="0000159A">
      <w:pPr>
        <w:spacing w:line="360" w:lineRule="auto"/>
        <w:jc w:val="both"/>
        <w:rPr>
          <w:rFonts w:ascii="Times New Roman" w:hAnsi="Times New Roman" w:cs="Times New Roman"/>
          <w:b/>
          <w:sz w:val="24"/>
          <w:szCs w:val="24"/>
        </w:rPr>
      </w:pPr>
    </w:p>
    <w:p w:rsidR="0000159A" w:rsidRPr="0068143B" w:rsidRDefault="0000159A" w:rsidP="0068143B">
      <w:pPr>
        <w:spacing w:line="360" w:lineRule="auto"/>
        <w:jc w:val="center"/>
        <w:rPr>
          <w:rFonts w:ascii="Times New Roman" w:hAnsi="Times New Roman" w:cs="Times New Roman"/>
          <w:b/>
          <w:sz w:val="24"/>
          <w:szCs w:val="24"/>
        </w:rPr>
      </w:pPr>
    </w:p>
    <w:p w:rsidR="0000159A" w:rsidRPr="0068143B" w:rsidRDefault="0000159A" w:rsidP="0068143B">
      <w:pPr>
        <w:spacing w:line="360" w:lineRule="auto"/>
        <w:jc w:val="center"/>
        <w:rPr>
          <w:rFonts w:ascii="Times New Roman" w:hAnsi="Times New Roman" w:cs="Times New Roman"/>
          <w:b/>
          <w:sz w:val="24"/>
          <w:szCs w:val="24"/>
        </w:rPr>
      </w:pPr>
      <w:r w:rsidRPr="0068143B">
        <w:rPr>
          <w:rFonts w:ascii="Times New Roman" w:hAnsi="Times New Roman" w:cs="Times New Roman"/>
          <w:b/>
          <w:sz w:val="24"/>
          <w:szCs w:val="24"/>
        </w:rPr>
        <w:t>Assignment Set – 1</w:t>
      </w:r>
    </w:p>
    <w:p w:rsidR="0000159A" w:rsidRDefault="0000159A" w:rsidP="0000159A">
      <w:pPr>
        <w:spacing w:line="360" w:lineRule="auto"/>
        <w:jc w:val="both"/>
        <w:rPr>
          <w:rFonts w:ascii="Times New Roman" w:hAnsi="Times New Roman" w:cs="Times New Roman"/>
          <w:sz w:val="24"/>
          <w:szCs w:val="24"/>
        </w:rPr>
      </w:pPr>
    </w:p>
    <w:p w:rsidR="0068143B" w:rsidRPr="0000159A" w:rsidRDefault="0068143B" w:rsidP="0000159A">
      <w:pPr>
        <w:spacing w:line="360" w:lineRule="auto"/>
        <w:jc w:val="both"/>
        <w:rPr>
          <w:rFonts w:ascii="Times New Roman" w:hAnsi="Times New Roman" w:cs="Times New Roman"/>
          <w:sz w:val="24"/>
          <w:szCs w:val="24"/>
        </w:rPr>
      </w:pPr>
    </w:p>
    <w:p w:rsidR="0000159A" w:rsidRPr="0068143B" w:rsidRDefault="0068143B" w:rsidP="0000159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0159A" w:rsidRPr="0068143B">
        <w:rPr>
          <w:rFonts w:ascii="Times New Roman" w:hAnsi="Times New Roman" w:cs="Times New Roman"/>
          <w:b/>
          <w:sz w:val="24"/>
          <w:szCs w:val="24"/>
        </w:rPr>
        <w:t>1. Briefly explain how data visualization is applied in healthcare, marketing, or finance. Give examples to show how it helps in decision-making.</w:t>
      </w:r>
      <w:r w:rsidR="0000159A" w:rsidRPr="0068143B">
        <w:rPr>
          <w:rFonts w:ascii="Times New Roman" w:hAnsi="Times New Roman" w:cs="Times New Roman"/>
          <w:b/>
          <w:sz w:val="24"/>
          <w:szCs w:val="24"/>
        </w:rPr>
        <w:tab/>
        <w:t>10</w:t>
      </w:r>
      <w:r w:rsidR="0000159A" w:rsidRPr="0068143B">
        <w:rPr>
          <w:rFonts w:ascii="Times New Roman" w:hAnsi="Times New Roman" w:cs="Times New Roman"/>
          <w:b/>
          <w:sz w:val="24"/>
          <w:szCs w:val="24"/>
        </w:rPr>
        <w:tab/>
      </w:r>
    </w:p>
    <w:p w:rsidR="0000159A" w:rsidRPr="0068143B" w:rsidRDefault="0068143B" w:rsidP="0000159A">
      <w:pPr>
        <w:spacing w:line="360" w:lineRule="auto"/>
        <w:jc w:val="both"/>
        <w:rPr>
          <w:rFonts w:ascii="Times New Roman" w:hAnsi="Times New Roman" w:cs="Times New Roman"/>
          <w:b/>
          <w:sz w:val="24"/>
          <w:szCs w:val="24"/>
        </w:rPr>
      </w:pPr>
      <w:proofErr w:type="gramStart"/>
      <w:r w:rsidRPr="0068143B">
        <w:rPr>
          <w:rFonts w:ascii="Times New Roman" w:hAnsi="Times New Roman" w:cs="Times New Roman"/>
          <w:b/>
          <w:sz w:val="24"/>
          <w:szCs w:val="24"/>
        </w:rPr>
        <w:t>Ans 1.</w:t>
      </w:r>
      <w:proofErr w:type="gramEnd"/>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b/>
          <w:bCs/>
          <w:sz w:val="24"/>
          <w:szCs w:val="24"/>
          <w:lang w:val="en-US"/>
        </w:rPr>
        <w:t>Data Visualization</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Data visualization is the graphical representation of data and information using visual elements like charts, graphs, and maps. It helps in understanding complex data sets and deriving actionable insights. In modern business environments, data visualization plays a critical role in decision-making by making large volumes of data easily interpretable.</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b/>
          <w:bCs/>
          <w:sz w:val="24"/>
          <w:szCs w:val="24"/>
          <w:lang w:val="en-US"/>
        </w:rPr>
        <w:t>Application in Healthcare</w:t>
      </w:r>
    </w:p>
    <w:p w:rsidR="0000159A" w:rsidRPr="0000159A" w:rsidRDefault="0000159A" w:rsidP="00FB198E">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 xml:space="preserve">In the healthcare industry, data visualization is used to track patient outcomes, monitor </w:t>
      </w:r>
    </w:p>
    <w:p w:rsidR="00FB198E" w:rsidRDefault="00FB198E" w:rsidP="00FB198E">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FB198E" w:rsidRDefault="00FB198E" w:rsidP="00FB198E">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FB198E" w:rsidRDefault="00FB198E" w:rsidP="00FB198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FB198E" w:rsidRDefault="00FB198E" w:rsidP="00FB198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rsidR="00FB198E" w:rsidRDefault="00FB198E" w:rsidP="00FB198E">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FB198E" w:rsidRDefault="00FB198E" w:rsidP="00FB198E">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FB198E" w:rsidRDefault="00FB198E" w:rsidP="00FB198E">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B198E" w:rsidRDefault="00FB198E" w:rsidP="00FB198E">
      <w:pPr>
        <w:spacing w:before="240" w:after="240" w:line="240" w:lineRule="auto"/>
        <w:jc w:val="center"/>
        <w:rPr>
          <w:rFonts w:ascii="Georgia" w:hAnsi="Georgia"/>
          <w:b/>
          <w:sz w:val="32"/>
          <w:szCs w:val="32"/>
        </w:rPr>
      </w:pPr>
      <w:r>
        <w:rPr>
          <w:rFonts w:ascii="Georgia" w:hAnsi="Georgia"/>
          <w:b/>
          <w:sz w:val="32"/>
          <w:szCs w:val="32"/>
        </w:rPr>
        <w:t>OR</w:t>
      </w:r>
    </w:p>
    <w:p w:rsidR="00FB198E" w:rsidRDefault="00FB198E" w:rsidP="00FB198E">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FB198E" w:rsidRDefault="00FB198E" w:rsidP="00FB198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00159A" w:rsidRDefault="0000159A" w:rsidP="0000159A">
      <w:pPr>
        <w:spacing w:line="360" w:lineRule="auto"/>
        <w:jc w:val="both"/>
        <w:rPr>
          <w:rFonts w:ascii="Times New Roman" w:hAnsi="Times New Roman" w:cs="Times New Roman"/>
          <w:sz w:val="24"/>
          <w:szCs w:val="24"/>
          <w:lang w:val="en-US"/>
        </w:rPr>
      </w:pPr>
    </w:p>
    <w:p w:rsidR="0000159A" w:rsidRDefault="0000159A" w:rsidP="0000159A">
      <w:pPr>
        <w:spacing w:line="360" w:lineRule="auto"/>
        <w:jc w:val="both"/>
        <w:rPr>
          <w:rFonts w:ascii="Times New Roman" w:hAnsi="Times New Roman" w:cs="Times New Roman"/>
          <w:sz w:val="24"/>
          <w:szCs w:val="24"/>
          <w:lang w:val="en-US"/>
        </w:rPr>
      </w:pPr>
    </w:p>
    <w:p w:rsidR="0000159A" w:rsidRPr="0068143B" w:rsidRDefault="0068143B" w:rsidP="0068143B">
      <w:pPr>
        <w:spacing w:line="360" w:lineRule="auto"/>
        <w:jc w:val="both"/>
        <w:rPr>
          <w:rFonts w:ascii="Times New Roman" w:hAnsi="Times New Roman" w:cs="Times New Roman"/>
          <w:b/>
          <w:bCs/>
          <w:sz w:val="24"/>
          <w:szCs w:val="24"/>
          <w:lang w:val="en-US"/>
        </w:rPr>
      </w:pPr>
      <w:r w:rsidRPr="0068143B">
        <w:rPr>
          <w:rFonts w:ascii="Times New Roman" w:hAnsi="Times New Roman" w:cs="Times New Roman"/>
          <w:b/>
          <w:sz w:val="24"/>
          <w:szCs w:val="24"/>
        </w:rPr>
        <w:t>Q</w:t>
      </w:r>
      <w:r w:rsidR="0000159A" w:rsidRPr="0068143B">
        <w:rPr>
          <w:rFonts w:ascii="Times New Roman" w:hAnsi="Times New Roman" w:cs="Times New Roman"/>
          <w:b/>
          <w:sz w:val="24"/>
          <w:szCs w:val="24"/>
        </w:rPr>
        <w:t xml:space="preserve">2. What are Pivot Charts and Pivot Tables? Explain with </w:t>
      </w:r>
      <w:r>
        <w:rPr>
          <w:rFonts w:ascii="Times New Roman" w:hAnsi="Times New Roman" w:cs="Times New Roman"/>
          <w:b/>
          <w:sz w:val="24"/>
          <w:szCs w:val="24"/>
        </w:rPr>
        <w:t xml:space="preserve">the help of a suitable example. </w:t>
      </w:r>
      <w:r w:rsidR="0000159A" w:rsidRPr="0068143B">
        <w:rPr>
          <w:rFonts w:ascii="Times New Roman" w:hAnsi="Times New Roman" w:cs="Times New Roman"/>
          <w:b/>
          <w:sz w:val="24"/>
          <w:szCs w:val="24"/>
        </w:rPr>
        <w:t>10</w:t>
      </w:r>
    </w:p>
    <w:p w:rsidR="0068143B" w:rsidRPr="0068143B" w:rsidRDefault="0068143B" w:rsidP="0068143B">
      <w:pPr>
        <w:spacing w:line="360" w:lineRule="auto"/>
        <w:jc w:val="both"/>
        <w:rPr>
          <w:rFonts w:ascii="Times New Roman" w:hAnsi="Times New Roman" w:cs="Times New Roman"/>
          <w:b/>
          <w:bCs/>
          <w:sz w:val="24"/>
          <w:szCs w:val="24"/>
          <w:lang w:val="en-US"/>
        </w:rPr>
      </w:pPr>
      <w:proofErr w:type="gramStart"/>
      <w:r w:rsidRPr="0068143B">
        <w:rPr>
          <w:rFonts w:ascii="Times New Roman" w:hAnsi="Times New Roman" w:cs="Times New Roman"/>
          <w:b/>
          <w:bCs/>
          <w:sz w:val="24"/>
          <w:szCs w:val="24"/>
          <w:lang w:val="en-US"/>
        </w:rPr>
        <w:t>Ans 2.</w:t>
      </w:r>
      <w:proofErr w:type="gramEnd"/>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b/>
          <w:bCs/>
          <w:sz w:val="24"/>
          <w:szCs w:val="24"/>
          <w:lang w:val="en-US"/>
        </w:rPr>
        <w:t>Pivot Tables</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A Pivot Table is an interactive table in Excel that allows users to summarize, analyze, explore, and present large data sets. It enables dynamic reorganization of data to identify trends, relationships, and insights without altering the original data. Users can drag and drop fields to rows, columns, and values to generate real-time summaries.</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b/>
          <w:bCs/>
          <w:sz w:val="24"/>
          <w:szCs w:val="24"/>
          <w:lang w:val="en-US"/>
        </w:rPr>
        <w:t>Example of a Pivot Table</w:t>
      </w:r>
    </w:p>
    <w:p w:rsidR="0000159A" w:rsidRDefault="0000159A" w:rsidP="00FB198E">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 xml:space="preserve">Consider a sales dataset with columns such as Date, Region, Product, and Sales Amount. A </w:t>
      </w:r>
    </w:p>
    <w:p w:rsidR="0000159A" w:rsidRDefault="0000159A" w:rsidP="0000159A">
      <w:pPr>
        <w:spacing w:line="360" w:lineRule="auto"/>
        <w:jc w:val="both"/>
        <w:rPr>
          <w:rFonts w:ascii="Times New Roman" w:hAnsi="Times New Roman" w:cs="Times New Roman"/>
          <w:sz w:val="24"/>
          <w:szCs w:val="24"/>
          <w:lang w:val="en-US"/>
        </w:rPr>
      </w:pPr>
    </w:p>
    <w:p w:rsidR="0000159A" w:rsidRPr="0068143B" w:rsidRDefault="0068143B" w:rsidP="0000159A">
      <w:pPr>
        <w:spacing w:line="360" w:lineRule="auto"/>
        <w:jc w:val="both"/>
        <w:rPr>
          <w:rFonts w:ascii="Times New Roman" w:hAnsi="Times New Roman" w:cs="Times New Roman"/>
          <w:b/>
          <w:sz w:val="24"/>
          <w:szCs w:val="24"/>
        </w:rPr>
      </w:pPr>
      <w:r w:rsidRPr="0068143B">
        <w:rPr>
          <w:rFonts w:ascii="Times New Roman" w:hAnsi="Times New Roman" w:cs="Times New Roman"/>
          <w:b/>
          <w:sz w:val="24"/>
          <w:szCs w:val="24"/>
        </w:rPr>
        <w:t>Q</w:t>
      </w:r>
      <w:r w:rsidR="0000159A" w:rsidRPr="0068143B">
        <w:rPr>
          <w:rFonts w:ascii="Times New Roman" w:hAnsi="Times New Roman" w:cs="Times New Roman"/>
          <w:b/>
          <w:sz w:val="24"/>
          <w:szCs w:val="24"/>
        </w:rPr>
        <w:t>3. Write Short Notes On:</w:t>
      </w:r>
    </w:p>
    <w:p w:rsidR="0000159A" w:rsidRPr="0068143B" w:rsidRDefault="0000159A" w:rsidP="0000159A">
      <w:pPr>
        <w:spacing w:line="360" w:lineRule="auto"/>
        <w:jc w:val="both"/>
        <w:rPr>
          <w:rFonts w:ascii="Times New Roman" w:hAnsi="Times New Roman" w:cs="Times New Roman"/>
          <w:b/>
          <w:sz w:val="24"/>
          <w:szCs w:val="24"/>
        </w:rPr>
      </w:pPr>
      <w:r w:rsidRPr="0068143B">
        <w:rPr>
          <w:rFonts w:ascii="Times New Roman" w:hAnsi="Times New Roman" w:cs="Times New Roman"/>
          <w:b/>
          <w:sz w:val="24"/>
          <w:szCs w:val="24"/>
        </w:rPr>
        <w:t>a. Combo Charts</w:t>
      </w:r>
    </w:p>
    <w:p w:rsidR="0000159A" w:rsidRPr="0068143B" w:rsidRDefault="0000159A" w:rsidP="0000159A">
      <w:pPr>
        <w:spacing w:line="360" w:lineRule="auto"/>
        <w:jc w:val="both"/>
        <w:rPr>
          <w:rFonts w:ascii="Times New Roman" w:hAnsi="Times New Roman" w:cs="Times New Roman"/>
          <w:b/>
          <w:sz w:val="24"/>
          <w:szCs w:val="24"/>
        </w:rPr>
      </w:pPr>
      <w:r w:rsidRPr="0068143B">
        <w:rPr>
          <w:rFonts w:ascii="Times New Roman" w:hAnsi="Times New Roman" w:cs="Times New Roman"/>
          <w:b/>
          <w:sz w:val="24"/>
          <w:szCs w:val="24"/>
        </w:rPr>
        <w:t>b. Sparklines</w:t>
      </w:r>
      <w:r w:rsidRPr="0068143B">
        <w:rPr>
          <w:rFonts w:ascii="Times New Roman" w:hAnsi="Times New Roman" w:cs="Times New Roman"/>
          <w:b/>
          <w:sz w:val="24"/>
          <w:szCs w:val="24"/>
        </w:rPr>
        <w:tab/>
        <w:t>5*2</w:t>
      </w:r>
      <w:r w:rsidRPr="0068143B">
        <w:rPr>
          <w:rFonts w:ascii="Times New Roman" w:hAnsi="Times New Roman" w:cs="Times New Roman"/>
          <w:b/>
          <w:sz w:val="24"/>
          <w:szCs w:val="24"/>
        </w:rPr>
        <w:tab/>
      </w:r>
    </w:p>
    <w:p w:rsidR="0068143B" w:rsidRPr="0068143B" w:rsidRDefault="0068143B" w:rsidP="0000159A">
      <w:pPr>
        <w:spacing w:line="360" w:lineRule="auto"/>
        <w:jc w:val="both"/>
        <w:rPr>
          <w:rFonts w:ascii="Times New Roman" w:hAnsi="Times New Roman" w:cs="Times New Roman"/>
          <w:b/>
          <w:bCs/>
          <w:sz w:val="24"/>
          <w:szCs w:val="24"/>
          <w:lang w:val="en-US"/>
        </w:rPr>
      </w:pPr>
      <w:proofErr w:type="gramStart"/>
      <w:r w:rsidRPr="0068143B">
        <w:rPr>
          <w:rFonts w:ascii="Times New Roman" w:hAnsi="Times New Roman" w:cs="Times New Roman"/>
          <w:b/>
          <w:bCs/>
          <w:sz w:val="24"/>
          <w:szCs w:val="24"/>
          <w:lang w:val="en-US"/>
        </w:rPr>
        <w:t>Ans 3.</w:t>
      </w:r>
      <w:proofErr w:type="gramEnd"/>
    </w:p>
    <w:p w:rsidR="0000159A" w:rsidRPr="0000159A" w:rsidRDefault="0068143B" w:rsidP="0000159A">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00159A" w:rsidRPr="0000159A">
        <w:rPr>
          <w:rFonts w:ascii="Times New Roman" w:hAnsi="Times New Roman" w:cs="Times New Roman"/>
          <w:b/>
          <w:bCs/>
          <w:sz w:val="24"/>
          <w:szCs w:val="24"/>
          <w:lang w:val="en-US"/>
        </w:rPr>
        <w:t>Combo Charts</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lastRenderedPageBreak/>
        <w:t>Combo Charts are hybrid charts in Excel that allow the display of multiple chart types within a single chart. They are used when there are two or more data series with different value scales or types of data that are best visualized using distinct chart forms. The most common combination includes a column chart and a line chart plotted on secondary axes.</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b/>
          <w:bCs/>
          <w:sz w:val="24"/>
          <w:szCs w:val="24"/>
          <w:lang w:val="en-US"/>
        </w:rPr>
        <w:t>Use Case of Combo Charts</w:t>
      </w:r>
    </w:p>
    <w:p w:rsidR="0000159A" w:rsidRPr="0000159A" w:rsidRDefault="0000159A" w:rsidP="00FB198E">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 xml:space="preserve">Suppose a company wants to compare total sales and profit margins across different quarters. </w:t>
      </w:r>
    </w:p>
    <w:p w:rsidR="0000159A" w:rsidRDefault="0000159A" w:rsidP="0000159A">
      <w:pPr>
        <w:spacing w:line="360" w:lineRule="auto"/>
        <w:jc w:val="both"/>
        <w:rPr>
          <w:rFonts w:ascii="Times New Roman" w:hAnsi="Times New Roman" w:cs="Times New Roman"/>
          <w:sz w:val="24"/>
          <w:szCs w:val="24"/>
          <w:lang w:val="en-US"/>
        </w:rPr>
      </w:pPr>
    </w:p>
    <w:p w:rsidR="0000159A" w:rsidRDefault="0000159A" w:rsidP="0000159A">
      <w:pPr>
        <w:spacing w:line="360" w:lineRule="auto"/>
        <w:jc w:val="both"/>
        <w:rPr>
          <w:rFonts w:ascii="Times New Roman" w:hAnsi="Times New Roman" w:cs="Times New Roman"/>
          <w:sz w:val="24"/>
          <w:szCs w:val="24"/>
          <w:lang w:val="en-US"/>
        </w:rPr>
      </w:pPr>
    </w:p>
    <w:p w:rsidR="0068143B" w:rsidRDefault="0068143B" w:rsidP="0000159A">
      <w:pPr>
        <w:spacing w:line="360" w:lineRule="auto"/>
        <w:jc w:val="both"/>
        <w:rPr>
          <w:rFonts w:ascii="Times New Roman" w:hAnsi="Times New Roman" w:cs="Times New Roman"/>
          <w:sz w:val="24"/>
          <w:szCs w:val="24"/>
          <w:lang w:val="en-US"/>
        </w:rPr>
      </w:pPr>
    </w:p>
    <w:p w:rsidR="0068143B" w:rsidRPr="0000159A" w:rsidRDefault="0068143B" w:rsidP="0000159A">
      <w:pPr>
        <w:spacing w:line="360" w:lineRule="auto"/>
        <w:jc w:val="both"/>
        <w:rPr>
          <w:rFonts w:ascii="Times New Roman" w:hAnsi="Times New Roman" w:cs="Times New Roman"/>
          <w:sz w:val="24"/>
          <w:szCs w:val="24"/>
          <w:lang w:val="en-US"/>
        </w:rPr>
      </w:pPr>
    </w:p>
    <w:p w:rsidR="0000159A" w:rsidRPr="0068143B" w:rsidRDefault="0000159A" w:rsidP="0068143B">
      <w:pPr>
        <w:spacing w:line="360" w:lineRule="auto"/>
        <w:jc w:val="center"/>
        <w:rPr>
          <w:rFonts w:ascii="Times New Roman" w:hAnsi="Times New Roman" w:cs="Times New Roman"/>
          <w:b/>
          <w:sz w:val="24"/>
          <w:szCs w:val="24"/>
        </w:rPr>
      </w:pPr>
      <w:r w:rsidRPr="0068143B">
        <w:rPr>
          <w:rFonts w:ascii="Times New Roman" w:hAnsi="Times New Roman" w:cs="Times New Roman"/>
          <w:b/>
          <w:sz w:val="24"/>
          <w:szCs w:val="24"/>
        </w:rPr>
        <w:t>Assignment Set – 2</w:t>
      </w:r>
    </w:p>
    <w:p w:rsidR="0000159A" w:rsidRDefault="0000159A" w:rsidP="0000159A">
      <w:pPr>
        <w:spacing w:line="360" w:lineRule="auto"/>
        <w:jc w:val="both"/>
        <w:rPr>
          <w:rFonts w:ascii="Times New Roman" w:hAnsi="Times New Roman" w:cs="Times New Roman"/>
          <w:sz w:val="24"/>
          <w:szCs w:val="24"/>
        </w:rPr>
      </w:pPr>
    </w:p>
    <w:p w:rsidR="0068143B" w:rsidRPr="0000159A" w:rsidRDefault="0068143B" w:rsidP="0000159A">
      <w:pPr>
        <w:spacing w:line="360" w:lineRule="auto"/>
        <w:jc w:val="both"/>
        <w:rPr>
          <w:rFonts w:ascii="Times New Roman" w:hAnsi="Times New Roman" w:cs="Times New Roman"/>
          <w:sz w:val="24"/>
          <w:szCs w:val="24"/>
        </w:rPr>
      </w:pPr>
    </w:p>
    <w:p w:rsidR="0000159A" w:rsidRPr="0068143B" w:rsidRDefault="0068143B" w:rsidP="0000159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0159A" w:rsidRPr="0068143B">
        <w:rPr>
          <w:rFonts w:ascii="Times New Roman" w:hAnsi="Times New Roman" w:cs="Times New Roman"/>
          <w:b/>
          <w:sz w:val="24"/>
          <w:szCs w:val="24"/>
        </w:rPr>
        <w:t xml:space="preserve">4. How effective is Tableau as a tool for Visualization? </w:t>
      </w:r>
      <w:r w:rsidR="0000159A" w:rsidRPr="0068143B">
        <w:rPr>
          <w:rFonts w:ascii="Times New Roman" w:hAnsi="Times New Roman" w:cs="Times New Roman"/>
          <w:b/>
          <w:sz w:val="24"/>
          <w:szCs w:val="24"/>
        </w:rPr>
        <w:tab/>
        <w:t>10</w:t>
      </w:r>
      <w:r w:rsidR="0000159A" w:rsidRPr="0068143B">
        <w:rPr>
          <w:rFonts w:ascii="Times New Roman" w:hAnsi="Times New Roman" w:cs="Times New Roman"/>
          <w:b/>
          <w:sz w:val="24"/>
          <w:szCs w:val="24"/>
        </w:rPr>
        <w:tab/>
      </w:r>
    </w:p>
    <w:p w:rsidR="0068143B" w:rsidRDefault="0068143B" w:rsidP="0000159A">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b/>
          <w:bCs/>
          <w:sz w:val="24"/>
          <w:szCs w:val="24"/>
          <w:lang w:val="en-US"/>
        </w:rPr>
        <w:t>Tableau</w:t>
      </w:r>
    </w:p>
    <w:p w:rsidR="0000159A" w:rsidRPr="0000159A" w:rsidRDefault="0000159A" w:rsidP="00FB198E">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 xml:space="preserve">Tableau is one of the most powerful and widely used data visualization tools available in the business intelligence landscape today. Known for its ease of use, interactive dashboards, and advanced data processing capabilities, Tableau empowers users to convert raw data into </w:t>
      </w:r>
    </w:p>
    <w:p w:rsidR="0000159A" w:rsidRDefault="0000159A" w:rsidP="0000159A">
      <w:pPr>
        <w:spacing w:line="360" w:lineRule="auto"/>
        <w:jc w:val="both"/>
        <w:rPr>
          <w:rFonts w:ascii="Times New Roman" w:hAnsi="Times New Roman" w:cs="Times New Roman"/>
          <w:sz w:val="24"/>
          <w:szCs w:val="24"/>
          <w:lang w:val="en-US"/>
        </w:rPr>
      </w:pPr>
    </w:p>
    <w:p w:rsidR="0000159A" w:rsidRPr="0068143B" w:rsidRDefault="0068143B" w:rsidP="0000159A">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0159A" w:rsidRPr="0068143B">
        <w:rPr>
          <w:rFonts w:ascii="Times New Roman" w:hAnsi="Times New Roman" w:cs="Times New Roman"/>
          <w:b/>
          <w:sz w:val="24"/>
          <w:szCs w:val="24"/>
        </w:rPr>
        <w:t>5. Write Short Notes on the following:</w:t>
      </w:r>
    </w:p>
    <w:p w:rsidR="0000159A" w:rsidRPr="0068143B" w:rsidRDefault="0000159A" w:rsidP="0000159A">
      <w:pPr>
        <w:spacing w:line="360" w:lineRule="auto"/>
        <w:jc w:val="both"/>
        <w:rPr>
          <w:rFonts w:ascii="Times New Roman" w:hAnsi="Times New Roman" w:cs="Times New Roman"/>
          <w:b/>
          <w:sz w:val="24"/>
          <w:szCs w:val="24"/>
        </w:rPr>
      </w:pPr>
      <w:r w:rsidRPr="0068143B">
        <w:rPr>
          <w:rFonts w:ascii="Times New Roman" w:hAnsi="Times New Roman" w:cs="Times New Roman"/>
          <w:b/>
          <w:sz w:val="24"/>
          <w:szCs w:val="24"/>
        </w:rPr>
        <w:t>a. Parameters in Tableau</w:t>
      </w:r>
    </w:p>
    <w:p w:rsidR="0000159A" w:rsidRPr="0068143B" w:rsidRDefault="0000159A" w:rsidP="0000159A">
      <w:pPr>
        <w:spacing w:line="360" w:lineRule="auto"/>
        <w:jc w:val="both"/>
        <w:rPr>
          <w:rFonts w:ascii="Times New Roman" w:hAnsi="Times New Roman" w:cs="Times New Roman"/>
          <w:b/>
          <w:sz w:val="24"/>
          <w:szCs w:val="24"/>
        </w:rPr>
      </w:pPr>
      <w:r w:rsidRPr="0068143B">
        <w:rPr>
          <w:rFonts w:ascii="Times New Roman" w:hAnsi="Times New Roman" w:cs="Times New Roman"/>
          <w:b/>
          <w:sz w:val="24"/>
          <w:szCs w:val="24"/>
        </w:rPr>
        <w:t>b. Story in Tableau</w:t>
      </w:r>
    </w:p>
    <w:p w:rsidR="0000159A" w:rsidRPr="0068143B" w:rsidRDefault="0000159A" w:rsidP="0000159A">
      <w:pPr>
        <w:spacing w:line="360" w:lineRule="auto"/>
        <w:jc w:val="both"/>
        <w:rPr>
          <w:rFonts w:ascii="Times New Roman" w:hAnsi="Times New Roman" w:cs="Times New Roman"/>
          <w:b/>
          <w:sz w:val="24"/>
          <w:szCs w:val="24"/>
        </w:rPr>
      </w:pPr>
      <w:r w:rsidRPr="0068143B">
        <w:rPr>
          <w:rFonts w:ascii="Times New Roman" w:hAnsi="Times New Roman" w:cs="Times New Roman"/>
          <w:b/>
          <w:sz w:val="24"/>
          <w:szCs w:val="24"/>
        </w:rPr>
        <w:t>c. Filters in Tableau</w:t>
      </w:r>
    </w:p>
    <w:p w:rsidR="0000159A" w:rsidRDefault="0000159A" w:rsidP="0000159A">
      <w:pPr>
        <w:spacing w:line="360" w:lineRule="auto"/>
        <w:jc w:val="both"/>
        <w:rPr>
          <w:rFonts w:ascii="Times New Roman" w:hAnsi="Times New Roman" w:cs="Times New Roman"/>
          <w:b/>
          <w:sz w:val="24"/>
          <w:szCs w:val="24"/>
        </w:rPr>
      </w:pPr>
      <w:r w:rsidRPr="0068143B">
        <w:rPr>
          <w:rFonts w:ascii="Times New Roman" w:hAnsi="Times New Roman" w:cs="Times New Roman"/>
          <w:b/>
          <w:sz w:val="24"/>
          <w:szCs w:val="24"/>
        </w:rPr>
        <w:t>d. Dashboarding</w:t>
      </w:r>
      <w:r w:rsidRPr="0068143B">
        <w:rPr>
          <w:rFonts w:ascii="Times New Roman" w:hAnsi="Times New Roman" w:cs="Times New Roman"/>
          <w:b/>
          <w:sz w:val="24"/>
          <w:szCs w:val="24"/>
        </w:rPr>
        <w:tab/>
        <w:t>2.5*4</w:t>
      </w:r>
      <w:r w:rsidRPr="0068143B">
        <w:rPr>
          <w:rFonts w:ascii="Times New Roman" w:hAnsi="Times New Roman" w:cs="Times New Roman"/>
          <w:b/>
          <w:sz w:val="24"/>
          <w:szCs w:val="24"/>
        </w:rPr>
        <w:tab/>
      </w:r>
    </w:p>
    <w:p w:rsidR="0068143B" w:rsidRPr="0068143B" w:rsidRDefault="0068143B" w:rsidP="0000159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00159A" w:rsidRPr="0000159A" w:rsidRDefault="0068143B" w:rsidP="0000159A">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a. </w:t>
      </w:r>
      <w:r w:rsidR="0000159A" w:rsidRPr="0000159A">
        <w:rPr>
          <w:rFonts w:ascii="Times New Roman" w:hAnsi="Times New Roman" w:cs="Times New Roman"/>
          <w:b/>
          <w:bCs/>
          <w:sz w:val="24"/>
          <w:szCs w:val="24"/>
          <w:lang w:val="en-US"/>
        </w:rPr>
        <w:t>Parameters in Tableau</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Parameters in Tableau are dynamic values that allow users to control aspects of a visualization or calculation. Unlike filters, which are used only to refine data views, parameters can be used in calculated fields, filter actions, and to change dimensions or measures on the fly. For example, a parameter can let users select a particular year or product category to dynamically update charts. Parameters enhance interactivity by letting end-users drive what data they see and how it is displayed.</w:t>
      </w:r>
    </w:p>
    <w:p w:rsidR="0000159A" w:rsidRPr="0000159A" w:rsidRDefault="0068143B" w:rsidP="0000159A">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b. </w:t>
      </w:r>
      <w:r w:rsidR="0000159A" w:rsidRPr="0000159A">
        <w:rPr>
          <w:rFonts w:ascii="Times New Roman" w:hAnsi="Times New Roman" w:cs="Times New Roman"/>
          <w:b/>
          <w:bCs/>
          <w:sz w:val="24"/>
          <w:szCs w:val="24"/>
          <w:lang w:val="en-US"/>
        </w:rPr>
        <w:t>Story in Tableau</w:t>
      </w:r>
    </w:p>
    <w:p w:rsidR="0000159A" w:rsidRPr="0000159A" w:rsidRDefault="0000159A" w:rsidP="00FB198E">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 xml:space="preserve">A story in Tableau is a sequence of visualizations or dashboards combined to convey a </w:t>
      </w:r>
    </w:p>
    <w:p w:rsidR="0000159A" w:rsidRDefault="0000159A" w:rsidP="0000159A">
      <w:pPr>
        <w:spacing w:line="360" w:lineRule="auto"/>
        <w:jc w:val="both"/>
        <w:rPr>
          <w:rFonts w:ascii="Times New Roman" w:hAnsi="Times New Roman" w:cs="Times New Roman"/>
          <w:sz w:val="24"/>
          <w:szCs w:val="24"/>
          <w:lang w:val="en-US"/>
        </w:rPr>
      </w:pPr>
    </w:p>
    <w:p w:rsidR="0000159A" w:rsidRDefault="0000159A" w:rsidP="0000159A">
      <w:pPr>
        <w:spacing w:line="360" w:lineRule="auto"/>
        <w:jc w:val="both"/>
        <w:rPr>
          <w:rFonts w:ascii="Times New Roman" w:hAnsi="Times New Roman" w:cs="Times New Roman"/>
          <w:sz w:val="24"/>
          <w:szCs w:val="24"/>
          <w:lang w:val="en-US"/>
        </w:rPr>
      </w:pPr>
    </w:p>
    <w:p w:rsidR="0000159A" w:rsidRPr="0068143B" w:rsidRDefault="0068143B" w:rsidP="0000159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Q</w:t>
      </w:r>
      <w:r w:rsidR="0000159A" w:rsidRPr="0068143B">
        <w:rPr>
          <w:rFonts w:ascii="Times New Roman" w:hAnsi="Times New Roman" w:cs="Times New Roman"/>
          <w:b/>
          <w:sz w:val="24"/>
          <w:szCs w:val="24"/>
        </w:rPr>
        <w:t>6. List out and discuss in detail the key principles in effective visual communication.</w:t>
      </w:r>
    </w:p>
    <w:p w:rsidR="0068143B" w:rsidRDefault="0068143B" w:rsidP="0000159A">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00159A" w:rsidRPr="0000159A" w:rsidRDefault="0000159A" w:rsidP="0000159A">
      <w:pPr>
        <w:spacing w:line="360" w:lineRule="auto"/>
        <w:jc w:val="both"/>
        <w:rPr>
          <w:rFonts w:ascii="Times New Roman" w:hAnsi="Times New Roman" w:cs="Times New Roman"/>
          <w:b/>
          <w:bCs/>
          <w:sz w:val="24"/>
          <w:szCs w:val="24"/>
          <w:lang w:val="en-US"/>
        </w:rPr>
      </w:pPr>
      <w:r w:rsidRPr="0000159A">
        <w:rPr>
          <w:rFonts w:ascii="Times New Roman" w:hAnsi="Times New Roman" w:cs="Times New Roman"/>
          <w:b/>
          <w:bCs/>
          <w:sz w:val="24"/>
          <w:szCs w:val="24"/>
          <w:lang w:val="en-US"/>
        </w:rPr>
        <w:t>Key Principles in Effective Visual Communication</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b/>
          <w:bCs/>
          <w:sz w:val="24"/>
          <w:szCs w:val="24"/>
          <w:lang w:val="en-US"/>
        </w:rPr>
        <w:t>Visual Communication in Data</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Effective visual communication is essential for transforming raw data into meaningful insights that can be easily understood and acted upon. In the context of data visualization, good design is not just about aesthetics—it is about clarity, relevance, and usability. By following key principles, visualizations become powerful tools for conveying complex ideas.</w:t>
      </w:r>
    </w:p>
    <w:p w:rsidR="0000159A" w:rsidRPr="0000159A" w:rsidRDefault="0000159A" w:rsidP="0000159A">
      <w:pPr>
        <w:spacing w:line="360" w:lineRule="auto"/>
        <w:jc w:val="both"/>
        <w:rPr>
          <w:rFonts w:ascii="Times New Roman" w:hAnsi="Times New Roman" w:cs="Times New Roman"/>
          <w:sz w:val="24"/>
          <w:szCs w:val="24"/>
          <w:lang w:val="en-US"/>
        </w:rPr>
      </w:pPr>
      <w:r w:rsidRPr="0000159A">
        <w:rPr>
          <w:rFonts w:ascii="Times New Roman" w:hAnsi="Times New Roman" w:cs="Times New Roman"/>
          <w:b/>
          <w:bCs/>
          <w:sz w:val="24"/>
          <w:szCs w:val="24"/>
          <w:lang w:val="en-US"/>
        </w:rPr>
        <w:t>Clarity and Simplicity</w:t>
      </w:r>
    </w:p>
    <w:p w:rsidR="0000159A" w:rsidRPr="0000159A" w:rsidRDefault="0000159A" w:rsidP="00FB198E">
      <w:pPr>
        <w:spacing w:line="360" w:lineRule="auto"/>
        <w:jc w:val="both"/>
        <w:rPr>
          <w:rFonts w:ascii="Times New Roman" w:hAnsi="Times New Roman" w:cs="Times New Roman"/>
          <w:sz w:val="24"/>
          <w:szCs w:val="24"/>
          <w:lang w:val="en-US"/>
        </w:rPr>
      </w:pPr>
      <w:r w:rsidRPr="0000159A">
        <w:rPr>
          <w:rFonts w:ascii="Times New Roman" w:hAnsi="Times New Roman" w:cs="Times New Roman"/>
          <w:sz w:val="24"/>
          <w:szCs w:val="24"/>
          <w:lang w:val="en-US"/>
        </w:rPr>
        <w:t xml:space="preserve">The first principle is clarity. A visualization should communicate the intended message </w:t>
      </w:r>
    </w:p>
    <w:p w:rsidR="0000159A" w:rsidRPr="0000159A" w:rsidRDefault="0000159A">
      <w:pPr>
        <w:spacing w:line="360" w:lineRule="auto"/>
        <w:jc w:val="both"/>
        <w:rPr>
          <w:rFonts w:ascii="Times New Roman" w:hAnsi="Times New Roman" w:cs="Times New Roman"/>
          <w:sz w:val="24"/>
          <w:szCs w:val="24"/>
        </w:rPr>
      </w:pPr>
    </w:p>
    <w:sectPr w:rsidR="0000159A" w:rsidRPr="0000159A"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33E" w:rsidRDefault="0007133E">
      <w:pPr>
        <w:spacing w:after="0" w:line="240" w:lineRule="auto"/>
      </w:pPr>
      <w:r>
        <w:separator/>
      </w:r>
    </w:p>
  </w:endnote>
  <w:endnote w:type="continuationSeparator" w:id="0">
    <w:p w:rsidR="0007133E" w:rsidRDefault="00071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33E" w:rsidRDefault="0007133E">
      <w:pPr>
        <w:spacing w:after="0" w:line="240" w:lineRule="auto"/>
      </w:pPr>
      <w:r>
        <w:separator/>
      </w:r>
    </w:p>
  </w:footnote>
  <w:footnote w:type="continuationSeparator" w:id="0">
    <w:p w:rsidR="0007133E" w:rsidRDefault="000713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F32793C"/>
    <w:multiLevelType w:val="multilevel"/>
    <w:tmpl w:val="77E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1B63440"/>
    <w:multiLevelType w:val="hybridMultilevel"/>
    <w:tmpl w:val="76F62D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0C166A5"/>
    <w:multiLevelType w:val="multilevel"/>
    <w:tmpl w:val="047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99469A6"/>
    <w:multiLevelType w:val="multilevel"/>
    <w:tmpl w:val="BF6E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3"/>
  </w:num>
  <w:num w:numId="3">
    <w:abstractNumId w:val="7"/>
  </w:num>
  <w:num w:numId="4">
    <w:abstractNumId w:val="4"/>
  </w:num>
  <w:num w:numId="5">
    <w:abstractNumId w:val="6"/>
  </w:num>
  <w:num w:numId="6">
    <w:abstractNumId w:val="20"/>
  </w:num>
  <w:num w:numId="7">
    <w:abstractNumId w:val="11"/>
  </w:num>
  <w:num w:numId="8">
    <w:abstractNumId w:val="19"/>
  </w:num>
  <w:num w:numId="9">
    <w:abstractNumId w:val="16"/>
  </w:num>
  <w:num w:numId="10">
    <w:abstractNumId w:val="18"/>
  </w:num>
  <w:num w:numId="11">
    <w:abstractNumId w:val="22"/>
  </w:num>
  <w:num w:numId="12">
    <w:abstractNumId w:val="2"/>
  </w:num>
  <w:num w:numId="13">
    <w:abstractNumId w:val="1"/>
  </w:num>
  <w:num w:numId="14">
    <w:abstractNumId w:val="0"/>
  </w:num>
  <w:num w:numId="15">
    <w:abstractNumId w:val="10"/>
  </w:num>
  <w:num w:numId="16">
    <w:abstractNumId w:val="15"/>
  </w:num>
  <w:num w:numId="17">
    <w:abstractNumId w:val="9"/>
  </w:num>
  <w:num w:numId="18">
    <w:abstractNumId w:val="8"/>
  </w:num>
  <w:num w:numId="19">
    <w:abstractNumId w:val="17"/>
  </w:num>
  <w:num w:numId="20">
    <w:abstractNumId w:val="13"/>
  </w:num>
  <w:num w:numId="21">
    <w:abstractNumId w:val="12"/>
  </w:num>
  <w:num w:numId="22">
    <w:abstractNumId w:val="14"/>
  </w:num>
  <w:num w:numId="23">
    <w:abstractNumId w:val="24"/>
  </w:num>
  <w:num w:numId="24">
    <w:abstractNumId w:val="2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DAxNTIwMTE0MjMwsjBQ0lEKTi0uzszPAykwqgUAN4AHICwAAAA="/>
  </w:docVars>
  <w:rsids>
    <w:rsidRoot w:val="001E6A9F"/>
    <w:rsid w:val="0000159A"/>
    <w:rsid w:val="00021DD2"/>
    <w:rsid w:val="000512EE"/>
    <w:rsid w:val="00066E89"/>
    <w:rsid w:val="0007133E"/>
    <w:rsid w:val="000843F1"/>
    <w:rsid w:val="00085430"/>
    <w:rsid w:val="000A07BA"/>
    <w:rsid w:val="000A16BD"/>
    <w:rsid w:val="000C714C"/>
    <w:rsid w:val="000C752F"/>
    <w:rsid w:val="000F41C7"/>
    <w:rsid w:val="00160DBF"/>
    <w:rsid w:val="001A6BC6"/>
    <w:rsid w:val="001D02C1"/>
    <w:rsid w:val="001E494A"/>
    <w:rsid w:val="001E4CD4"/>
    <w:rsid w:val="001E6A9F"/>
    <w:rsid w:val="001F4636"/>
    <w:rsid w:val="00212FCF"/>
    <w:rsid w:val="002365F9"/>
    <w:rsid w:val="0027106F"/>
    <w:rsid w:val="00274A2A"/>
    <w:rsid w:val="002D63A5"/>
    <w:rsid w:val="002D75E6"/>
    <w:rsid w:val="00304A5F"/>
    <w:rsid w:val="00330AF0"/>
    <w:rsid w:val="00341257"/>
    <w:rsid w:val="00380912"/>
    <w:rsid w:val="00384E44"/>
    <w:rsid w:val="003F509A"/>
    <w:rsid w:val="0040497C"/>
    <w:rsid w:val="00490A6F"/>
    <w:rsid w:val="004C1A52"/>
    <w:rsid w:val="004C2D2B"/>
    <w:rsid w:val="004C537E"/>
    <w:rsid w:val="004C6CC0"/>
    <w:rsid w:val="004D3551"/>
    <w:rsid w:val="005150A0"/>
    <w:rsid w:val="00531E7B"/>
    <w:rsid w:val="005514FD"/>
    <w:rsid w:val="00554803"/>
    <w:rsid w:val="005803A7"/>
    <w:rsid w:val="00595428"/>
    <w:rsid w:val="005A4423"/>
    <w:rsid w:val="005C10C2"/>
    <w:rsid w:val="005C74FD"/>
    <w:rsid w:val="0060010A"/>
    <w:rsid w:val="00610449"/>
    <w:rsid w:val="006303DC"/>
    <w:rsid w:val="0063686F"/>
    <w:rsid w:val="00647CFA"/>
    <w:rsid w:val="0068143B"/>
    <w:rsid w:val="00684412"/>
    <w:rsid w:val="00687B8F"/>
    <w:rsid w:val="006B7E40"/>
    <w:rsid w:val="006C35BE"/>
    <w:rsid w:val="00740238"/>
    <w:rsid w:val="00762DAC"/>
    <w:rsid w:val="00765800"/>
    <w:rsid w:val="00765818"/>
    <w:rsid w:val="007C651D"/>
    <w:rsid w:val="007D6CD9"/>
    <w:rsid w:val="007F0C2B"/>
    <w:rsid w:val="00816193"/>
    <w:rsid w:val="00820AC7"/>
    <w:rsid w:val="008444C9"/>
    <w:rsid w:val="0085416A"/>
    <w:rsid w:val="00856DAD"/>
    <w:rsid w:val="00863C70"/>
    <w:rsid w:val="00875B8D"/>
    <w:rsid w:val="008903F4"/>
    <w:rsid w:val="008A05BE"/>
    <w:rsid w:val="008D747A"/>
    <w:rsid w:val="008E017F"/>
    <w:rsid w:val="008E37F4"/>
    <w:rsid w:val="008E7253"/>
    <w:rsid w:val="008F5D01"/>
    <w:rsid w:val="00920CBD"/>
    <w:rsid w:val="0092623C"/>
    <w:rsid w:val="009318AE"/>
    <w:rsid w:val="0093743F"/>
    <w:rsid w:val="0098285D"/>
    <w:rsid w:val="009A3380"/>
    <w:rsid w:val="009B510E"/>
    <w:rsid w:val="009E0F37"/>
    <w:rsid w:val="009E1E35"/>
    <w:rsid w:val="009E3AD0"/>
    <w:rsid w:val="00A310C4"/>
    <w:rsid w:val="00A83654"/>
    <w:rsid w:val="00A9012C"/>
    <w:rsid w:val="00AB1FDB"/>
    <w:rsid w:val="00AE0FF3"/>
    <w:rsid w:val="00AF772C"/>
    <w:rsid w:val="00B12C07"/>
    <w:rsid w:val="00B234BF"/>
    <w:rsid w:val="00B52ADC"/>
    <w:rsid w:val="00B82B5C"/>
    <w:rsid w:val="00BC682B"/>
    <w:rsid w:val="00BD240C"/>
    <w:rsid w:val="00BE3690"/>
    <w:rsid w:val="00BF529C"/>
    <w:rsid w:val="00C0044F"/>
    <w:rsid w:val="00C132D0"/>
    <w:rsid w:val="00C47218"/>
    <w:rsid w:val="00C80204"/>
    <w:rsid w:val="00C80BFF"/>
    <w:rsid w:val="00C86F23"/>
    <w:rsid w:val="00CC230F"/>
    <w:rsid w:val="00CC480A"/>
    <w:rsid w:val="00D00254"/>
    <w:rsid w:val="00D06D18"/>
    <w:rsid w:val="00D07D03"/>
    <w:rsid w:val="00D22404"/>
    <w:rsid w:val="00D531AB"/>
    <w:rsid w:val="00DA29A8"/>
    <w:rsid w:val="00DD44DB"/>
    <w:rsid w:val="00DF624C"/>
    <w:rsid w:val="00E01D6B"/>
    <w:rsid w:val="00E02C12"/>
    <w:rsid w:val="00E45786"/>
    <w:rsid w:val="00E742A2"/>
    <w:rsid w:val="00E83A5C"/>
    <w:rsid w:val="00E8485A"/>
    <w:rsid w:val="00EA46F2"/>
    <w:rsid w:val="00EC5E5E"/>
    <w:rsid w:val="00EE27A6"/>
    <w:rsid w:val="00EE373E"/>
    <w:rsid w:val="00EF2D77"/>
    <w:rsid w:val="00F46D65"/>
    <w:rsid w:val="00F54DA7"/>
    <w:rsid w:val="00F56982"/>
    <w:rsid w:val="00F946AF"/>
    <w:rsid w:val="00FA1868"/>
    <w:rsid w:val="00FB198E"/>
    <w:rsid w:val="00FC464C"/>
    <w:rsid w:val="00FD4F71"/>
    <w:rsid w:val="00FE68A2"/>
    <w:rsid w:val="2281A1A3"/>
    <w:rsid w:val="2C8A1859"/>
    <w:rsid w:val="310D5F2A"/>
    <w:rsid w:val="31FE9367"/>
    <w:rsid w:val="3EB24BCD"/>
    <w:rsid w:val="59184943"/>
    <w:rsid w:val="6C5DCCAD"/>
    <w:rsid w:val="7E9B9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20CB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20CB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20CB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20CB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20CBD"/>
    <w:pPr>
      <w:keepNext/>
      <w:keepLines/>
      <w:spacing w:before="220" w:after="40"/>
      <w:outlineLvl w:val="4"/>
    </w:pPr>
    <w:rPr>
      <w:b/>
    </w:rPr>
  </w:style>
  <w:style w:type="paragraph" w:styleId="Heading6">
    <w:name w:val="heading 6"/>
    <w:basedOn w:val="Normal"/>
    <w:next w:val="Normal"/>
    <w:uiPriority w:val="9"/>
    <w:semiHidden/>
    <w:unhideWhenUsed/>
    <w:qFormat/>
    <w:rsid w:val="00920C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20CB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20CBD"/>
    <w:pPr>
      <w:keepNext/>
      <w:keepLines/>
      <w:spacing w:before="360" w:after="80"/>
    </w:pPr>
    <w:rPr>
      <w:rFonts w:ascii="Georgia" w:eastAsia="Georgia" w:hAnsi="Georgia" w:cs="Georgia"/>
      <w:i/>
      <w:color w:val="666666"/>
      <w:sz w:val="48"/>
      <w:szCs w:val="48"/>
    </w:rPr>
  </w:style>
  <w:style w:type="table" w:customStyle="1" w:styleId="a">
    <w:basedOn w:val="TableNormal"/>
    <w:rsid w:val="00920CB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20CB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01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59A"/>
    <w:rPr>
      <w:rFonts w:ascii="Tahoma" w:hAnsi="Tahoma" w:cs="Tahoma"/>
      <w:sz w:val="16"/>
      <w:szCs w:val="16"/>
    </w:rPr>
  </w:style>
  <w:style w:type="character" w:styleId="Hyperlink">
    <w:name w:val="Hyperlink"/>
    <w:uiPriority w:val="99"/>
    <w:semiHidden/>
    <w:unhideWhenUsed/>
    <w:rsid w:val="00FB198E"/>
    <w:rPr>
      <w:color w:val="0563C1"/>
      <w:u w:val="single"/>
    </w:rPr>
  </w:style>
</w:styles>
</file>

<file path=word/webSettings.xml><?xml version="1.0" encoding="utf-8"?>
<w:webSettings xmlns:r="http://schemas.openxmlformats.org/officeDocument/2006/relationships" xmlns:w="http://schemas.openxmlformats.org/wordprocessingml/2006/main">
  <w:divs>
    <w:div w:id="538517291">
      <w:bodyDiv w:val="1"/>
      <w:marLeft w:val="0"/>
      <w:marRight w:val="0"/>
      <w:marTop w:val="0"/>
      <w:marBottom w:val="0"/>
      <w:divBdr>
        <w:top w:val="none" w:sz="0" w:space="0" w:color="auto"/>
        <w:left w:val="none" w:sz="0" w:space="0" w:color="auto"/>
        <w:bottom w:val="none" w:sz="0" w:space="0" w:color="auto"/>
        <w:right w:val="none" w:sz="0" w:space="0" w:color="auto"/>
      </w:divBdr>
      <w:divsChild>
        <w:div w:id="1079062398">
          <w:marLeft w:val="0"/>
          <w:marRight w:val="0"/>
          <w:marTop w:val="0"/>
          <w:marBottom w:val="0"/>
          <w:divBdr>
            <w:top w:val="none" w:sz="0" w:space="0" w:color="auto"/>
            <w:left w:val="none" w:sz="0" w:space="0" w:color="auto"/>
            <w:bottom w:val="none" w:sz="0" w:space="0" w:color="auto"/>
            <w:right w:val="none" w:sz="0" w:space="0" w:color="auto"/>
          </w:divBdr>
          <w:divsChild>
            <w:div w:id="2136749588">
              <w:marLeft w:val="0"/>
              <w:marRight w:val="0"/>
              <w:marTop w:val="0"/>
              <w:marBottom w:val="0"/>
              <w:divBdr>
                <w:top w:val="none" w:sz="0" w:space="0" w:color="auto"/>
                <w:left w:val="none" w:sz="0" w:space="0" w:color="auto"/>
                <w:bottom w:val="none" w:sz="0" w:space="0" w:color="auto"/>
                <w:right w:val="none" w:sz="0" w:space="0" w:color="auto"/>
              </w:divBdr>
              <w:divsChild>
                <w:div w:id="1463227497">
                  <w:marLeft w:val="0"/>
                  <w:marRight w:val="0"/>
                  <w:marTop w:val="0"/>
                  <w:marBottom w:val="0"/>
                  <w:divBdr>
                    <w:top w:val="none" w:sz="0" w:space="0" w:color="auto"/>
                    <w:left w:val="none" w:sz="0" w:space="0" w:color="auto"/>
                    <w:bottom w:val="none" w:sz="0" w:space="0" w:color="auto"/>
                    <w:right w:val="none" w:sz="0" w:space="0" w:color="auto"/>
                  </w:divBdr>
                  <w:divsChild>
                    <w:div w:id="1141195696">
                      <w:marLeft w:val="0"/>
                      <w:marRight w:val="0"/>
                      <w:marTop w:val="0"/>
                      <w:marBottom w:val="0"/>
                      <w:divBdr>
                        <w:top w:val="none" w:sz="0" w:space="0" w:color="auto"/>
                        <w:left w:val="none" w:sz="0" w:space="0" w:color="auto"/>
                        <w:bottom w:val="none" w:sz="0" w:space="0" w:color="auto"/>
                        <w:right w:val="none" w:sz="0" w:space="0" w:color="auto"/>
                      </w:divBdr>
                      <w:divsChild>
                        <w:div w:id="511266239">
                          <w:marLeft w:val="0"/>
                          <w:marRight w:val="0"/>
                          <w:marTop w:val="0"/>
                          <w:marBottom w:val="0"/>
                          <w:divBdr>
                            <w:top w:val="none" w:sz="0" w:space="0" w:color="auto"/>
                            <w:left w:val="none" w:sz="0" w:space="0" w:color="auto"/>
                            <w:bottom w:val="none" w:sz="0" w:space="0" w:color="auto"/>
                            <w:right w:val="none" w:sz="0" w:space="0" w:color="auto"/>
                          </w:divBdr>
                          <w:divsChild>
                            <w:div w:id="2060322397">
                              <w:marLeft w:val="0"/>
                              <w:marRight w:val="0"/>
                              <w:marTop w:val="0"/>
                              <w:marBottom w:val="0"/>
                              <w:divBdr>
                                <w:top w:val="none" w:sz="0" w:space="0" w:color="auto"/>
                                <w:left w:val="none" w:sz="0" w:space="0" w:color="auto"/>
                                <w:bottom w:val="none" w:sz="0" w:space="0" w:color="auto"/>
                                <w:right w:val="none" w:sz="0" w:space="0" w:color="auto"/>
                              </w:divBdr>
                              <w:divsChild>
                                <w:div w:id="1705640696">
                                  <w:marLeft w:val="0"/>
                                  <w:marRight w:val="0"/>
                                  <w:marTop w:val="0"/>
                                  <w:marBottom w:val="0"/>
                                  <w:divBdr>
                                    <w:top w:val="none" w:sz="0" w:space="0" w:color="auto"/>
                                    <w:left w:val="none" w:sz="0" w:space="0" w:color="auto"/>
                                    <w:bottom w:val="none" w:sz="0" w:space="0" w:color="auto"/>
                                    <w:right w:val="none" w:sz="0" w:space="0" w:color="auto"/>
                                  </w:divBdr>
                                  <w:divsChild>
                                    <w:div w:id="1502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26912">
          <w:marLeft w:val="0"/>
          <w:marRight w:val="0"/>
          <w:marTop w:val="0"/>
          <w:marBottom w:val="0"/>
          <w:divBdr>
            <w:top w:val="none" w:sz="0" w:space="0" w:color="auto"/>
            <w:left w:val="none" w:sz="0" w:space="0" w:color="auto"/>
            <w:bottom w:val="none" w:sz="0" w:space="0" w:color="auto"/>
            <w:right w:val="none" w:sz="0" w:space="0" w:color="auto"/>
          </w:divBdr>
          <w:divsChild>
            <w:div w:id="1900676448">
              <w:marLeft w:val="0"/>
              <w:marRight w:val="0"/>
              <w:marTop w:val="0"/>
              <w:marBottom w:val="0"/>
              <w:divBdr>
                <w:top w:val="none" w:sz="0" w:space="0" w:color="auto"/>
                <w:left w:val="none" w:sz="0" w:space="0" w:color="auto"/>
                <w:bottom w:val="none" w:sz="0" w:space="0" w:color="auto"/>
                <w:right w:val="none" w:sz="0" w:space="0" w:color="auto"/>
              </w:divBdr>
              <w:divsChild>
                <w:div w:id="1678115943">
                  <w:marLeft w:val="0"/>
                  <w:marRight w:val="0"/>
                  <w:marTop w:val="0"/>
                  <w:marBottom w:val="0"/>
                  <w:divBdr>
                    <w:top w:val="none" w:sz="0" w:space="0" w:color="auto"/>
                    <w:left w:val="none" w:sz="0" w:space="0" w:color="auto"/>
                    <w:bottom w:val="none" w:sz="0" w:space="0" w:color="auto"/>
                    <w:right w:val="none" w:sz="0" w:space="0" w:color="auto"/>
                  </w:divBdr>
                  <w:divsChild>
                    <w:div w:id="1380545477">
                      <w:marLeft w:val="0"/>
                      <w:marRight w:val="0"/>
                      <w:marTop w:val="0"/>
                      <w:marBottom w:val="0"/>
                      <w:divBdr>
                        <w:top w:val="none" w:sz="0" w:space="0" w:color="auto"/>
                        <w:left w:val="none" w:sz="0" w:space="0" w:color="auto"/>
                        <w:bottom w:val="none" w:sz="0" w:space="0" w:color="auto"/>
                        <w:right w:val="none" w:sz="0" w:space="0" w:color="auto"/>
                      </w:divBdr>
                      <w:divsChild>
                        <w:div w:id="1257591509">
                          <w:marLeft w:val="0"/>
                          <w:marRight w:val="0"/>
                          <w:marTop w:val="0"/>
                          <w:marBottom w:val="0"/>
                          <w:divBdr>
                            <w:top w:val="none" w:sz="0" w:space="0" w:color="auto"/>
                            <w:left w:val="none" w:sz="0" w:space="0" w:color="auto"/>
                            <w:bottom w:val="none" w:sz="0" w:space="0" w:color="auto"/>
                            <w:right w:val="none" w:sz="0" w:space="0" w:color="auto"/>
                          </w:divBdr>
                          <w:divsChild>
                            <w:div w:id="258101249">
                              <w:marLeft w:val="0"/>
                              <w:marRight w:val="0"/>
                              <w:marTop w:val="0"/>
                              <w:marBottom w:val="0"/>
                              <w:divBdr>
                                <w:top w:val="none" w:sz="0" w:space="0" w:color="auto"/>
                                <w:left w:val="none" w:sz="0" w:space="0" w:color="auto"/>
                                <w:bottom w:val="none" w:sz="0" w:space="0" w:color="auto"/>
                                <w:right w:val="none" w:sz="0" w:space="0" w:color="auto"/>
                              </w:divBdr>
                              <w:divsChild>
                                <w:div w:id="883711897">
                                  <w:marLeft w:val="0"/>
                                  <w:marRight w:val="0"/>
                                  <w:marTop w:val="0"/>
                                  <w:marBottom w:val="0"/>
                                  <w:divBdr>
                                    <w:top w:val="none" w:sz="0" w:space="0" w:color="auto"/>
                                    <w:left w:val="none" w:sz="0" w:space="0" w:color="auto"/>
                                    <w:bottom w:val="none" w:sz="0" w:space="0" w:color="auto"/>
                                    <w:right w:val="none" w:sz="0" w:space="0" w:color="auto"/>
                                  </w:divBdr>
                                  <w:divsChild>
                                    <w:div w:id="1242444768">
                                      <w:marLeft w:val="0"/>
                                      <w:marRight w:val="0"/>
                                      <w:marTop w:val="0"/>
                                      <w:marBottom w:val="0"/>
                                      <w:divBdr>
                                        <w:top w:val="none" w:sz="0" w:space="0" w:color="auto"/>
                                        <w:left w:val="none" w:sz="0" w:space="0" w:color="auto"/>
                                        <w:bottom w:val="none" w:sz="0" w:space="0" w:color="auto"/>
                                        <w:right w:val="none" w:sz="0" w:space="0" w:color="auto"/>
                                      </w:divBdr>
                                      <w:divsChild>
                                        <w:div w:id="21357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79309">
          <w:marLeft w:val="0"/>
          <w:marRight w:val="0"/>
          <w:marTop w:val="0"/>
          <w:marBottom w:val="0"/>
          <w:divBdr>
            <w:top w:val="none" w:sz="0" w:space="0" w:color="auto"/>
            <w:left w:val="none" w:sz="0" w:space="0" w:color="auto"/>
            <w:bottom w:val="none" w:sz="0" w:space="0" w:color="auto"/>
            <w:right w:val="none" w:sz="0" w:space="0" w:color="auto"/>
          </w:divBdr>
          <w:divsChild>
            <w:div w:id="1563519834">
              <w:marLeft w:val="0"/>
              <w:marRight w:val="0"/>
              <w:marTop w:val="0"/>
              <w:marBottom w:val="0"/>
              <w:divBdr>
                <w:top w:val="none" w:sz="0" w:space="0" w:color="auto"/>
                <w:left w:val="none" w:sz="0" w:space="0" w:color="auto"/>
                <w:bottom w:val="none" w:sz="0" w:space="0" w:color="auto"/>
                <w:right w:val="none" w:sz="0" w:space="0" w:color="auto"/>
              </w:divBdr>
              <w:divsChild>
                <w:div w:id="38088296">
                  <w:marLeft w:val="0"/>
                  <w:marRight w:val="0"/>
                  <w:marTop w:val="0"/>
                  <w:marBottom w:val="0"/>
                  <w:divBdr>
                    <w:top w:val="none" w:sz="0" w:space="0" w:color="auto"/>
                    <w:left w:val="none" w:sz="0" w:space="0" w:color="auto"/>
                    <w:bottom w:val="none" w:sz="0" w:space="0" w:color="auto"/>
                    <w:right w:val="none" w:sz="0" w:space="0" w:color="auto"/>
                  </w:divBdr>
                  <w:divsChild>
                    <w:div w:id="1946574141">
                      <w:marLeft w:val="0"/>
                      <w:marRight w:val="0"/>
                      <w:marTop w:val="0"/>
                      <w:marBottom w:val="0"/>
                      <w:divBdr>
                        <w:top w:val="none" w:sz="0" w:space="0" w:color="auto"/>
                        <w:left w:val="none" w:sz="0" w:space="0" w:color="auto"/>
                        <w:bottom w:val="none" w:sz="0" w:space="0" w:color="auto"/>
                        <w:right w:val="none" w:sz="0" w:space="0" w:color="auto"/>
                      </w:divBdr>
                      <w:divsChild>
                        <w:div w:id="1350598394">
                          <w:marLeft w:val="0"/>
                          <w:marRight w:val="0"/>
                          <w:marTop w:val="0"/>
                          <w:marBottom w:val="0"/>
                          <w:divBdr>
                            <w:top w:val="none" w:sz="0" w:space="0" w:color="auto"/>
                            <w:left w:val="none" w:sz="0" w:space="0" w:color="auto"/>
                            <w:bottom w:val="none" w:sz="0" w:space="0" w:color="auto"/>
                            <w:right w:val="none" w:sz="0" w:space="0" w:color="auto"/>
                          </w:divBdr>
                          <w:divsChild>
                            <w:div w:id="2081828906">
                              <w:marLeft w:val="0"/>
                              <w:marRight w:val="0"/>
                              <w:marTop w:val="0"/>
                              <w:marBottom w:val="0"/>
                              <w:divBdr>
                                <w:top w:val="none" w:sz="0" w:space="0" w:color="auto"/>
                                <w:left w:val="none" w:sz="0" w:space="0" w:color="auto"/>
                                <w:bottom w:val="none" w:sz="0" w:space="0" w:color="auto"/>
                                <w:right w:val="none" w:sz="0" w:space="0" w:color="auto"/>
                              </w:divBdr>
                              <w:divsChild>
                                <w:div w:id="1085036260">
                                  <w:marLeft w:val="0"/>
                                  <w:marRight w:val="0"/>
                                  <w:marTop w:val="0"/>
                                  <w:marBottom w:val="0"/>
                                  <w:divBdr>
                                    <w:top w:val="none" w:sz="0" w:space="0" w:color="auto"/>
                                    <w:left w:val="none" w:sz="0" w:space="0" w:color="auto"/>
                                    <w:bottom w:val="none" w:sz="0" w:space="0" w:color="auto"/>
                                    <w:right w:val="none" w:sz="0" w:space="0" w:color="auto"/>
                                  </w:divBdr>
                                  <w:divsChild>
                                    <w:div w:id="1685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741389">
      <w:bodyDiv w:val="1"/>
      <w:marLeft w:val="0"/>
      <w:marRight w:val="0"/>
      <w:marTop w:val="0"/>
      <w:marBottom w:val="0"/>
      <w:divBdr>
        <w:top w:val="none" w:sz="0" w:space="0" w:color="auto"/>
        <w:left w:val="none" w:sz="0" w:space="0" w:color="auto"/>
        <w:bottom w:val="none" w:sz="0" w:space="0" w:color="auto"/>
        <w:right w:val="none" w:sz="0" w:space="0" w:color="auto"/>
      </w:divBdr>
      <w:divsChild>
        <w:div w:id="1633243082">
          <w:marLeft w:val="0"/>
          <w:marRight w:val="0"/>
          <w:marTop w:val="0"/>
          <w:marBottom w:val="0"/>
          <w:divBdr>
            <w:top w:val="none" w:sz="0" w:space="0" w:color="auto"/>
            <w:left w:val="none" w:sz="0" w:space="0" w:color="auto"/>
            <w:bottom w:val="none" w:sz="0" w:space="0" w:color="auto"/>
            <w:right w:val="none" w:sz="0" w:space="0" w:color="auto"/>
          </w:divBdr>
          <w:divsChild>
            <w:div w:id="265307797">
              <w:marLeft w:val="0"/>
              <w:marRight w:val="0"/>
              <w:marTop w:val="0"/>
              <w:marBottom w:val="0"/>
              <w:divBdr>
                <w:top w:val="none" w:sz="0" w:space="0" w:color="auto"/>
                <w:left w:val="none" w:sz="0" w:space="0" w:color="auto"/>
                <w:bottom w:val="none" w:sz="0" w:space="0" w:color="auto"/>
                <w:right w:val="none" w:sz="0" w:space="0" w:color="auto"/>
              </w:divBdr>
              <w:divsChild>
                <w:div w:id="421267116">
                  <w:marLeft w:val="0"/>
                  <w:marRight w:val="0"/>
                  <w:marTop w:val="0"/>
                  <w:marBottom w:val="0"/>
                  <w:divBdr>
                    <w:top w:val="none" w:sz="0" w:space="0" w:color="auto"/>
                    <w:left w:val="none" w:sz="0" w:space="0" w:color="auto"/>
                    <w:bottom w:val="none" w:sz="0" w:space="0" w:color="auto"/>
                    <w:right w:val="none" w:sz="0" w:space="0" w:color="auto"/>
                  </w:divBdr>
                  <w:divsChild>
                    <w:div w:id="601839116">
                      <w:marLeft w:val="0"/>
                      <w:marRight w:val="0"/>
                      <w:marTop w:val="0"/>
                      <w:marBottom w:val="0"/>
                      <w:divBdr>
                        <w:top w:val="none" w:sz="0" w:space="0" w:color="auto"/>
                        <w:left w:val="none" w:sz="0" w:space="0" w:color="auto"/>
                        <w:bottom w:val="none" w:sz="0" w:space="0" w:color="auto"/>
                        <w:right w:val="none" w:sz="0" w:space="0" w:color="auto"/>
                      </w:divBdr>
                      <w:divsChild>
                        <w:div w:id="2107534645">
                          <w:marLeft w:val="0"/>
                          <w:marRight w:val="0"/>
                          <w:marTop w:val="0"/>
                          <w:marBottom w:val="0"/>
                          <w:divBdr>
                            <w:top w:val="none" w:sz="0" w:space="0" w:color="auto"/>
                            <w:left w:val="none" w:sz="0" w:space="0" w:color="auto"/>
                            <w:bottom w:val="none" w:sz="0" w:space="0" w:color="auto"/>
                            <w:right w:val="none" w:sz="0" w:space="0" w:color="auto"/>
                          </w:divBdr>
                          <w:divsChild>
                            <w:div w:id="1118572782">
                              <w:marLeft w:val="0"/>
                              <w:marRight w:val="0"/>
                              <w:marTop w:val="0"/>
                              <w:marBottom w:val="0"/>
                              <w:divBdr>
                                <w:top w:val="none" w:sz="0" w:space="0" w:color="auto"/>
                                <w:left w:val="none" w:sz="0" w:space="0" w:color="auto"/>
                                <w:bottom w:val="none" w:sz="0" w:space="0" w:color="auto"/>
                                <w:right w:val="none" w:sz="0" w:space="0" w:color="auto"/>
                              </w:divBdr>
                              <w:divsChild>
                                <w:div w:id="1422331403">
                                  <w:marLeft w:val="0"/>
                                  <w:marRight w:val="0"/>
                                  <w:marTop w:val="0"/>
                                  <w:marBottom w:val="0"/>
                                  <w:divBdr>
                                    <w:top w:val="none" w:sz="0" w:space="0" w:color="auto"/>
                                    <w:left w:val="none" w:sz="0" w:space="0" w:color="auto"/>
                                    <w:bottom w:val="none" w:sz="0" w:space="0" w:color="auto"/>
                                    <w:right w:val="none" w:sz="0" w:space="0" w:color="auto"/>
                                  </w:divBdr>
                                  <w:divsChild>
                                    <w:div w:id="19242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135963">
          <w:marLeft w:val="0"/>
          <w:marRight w:val="0"/>
          <w:marTop w:val="0"/>
          <w:marBottom w:val="0"/>
          <w:divBdr>
            <w:top w:val="none" w:sz="0" w:space="0" w:color="auto"/>
            <w:left w:val="none" w:sz="0" w:space="0" w:color="auto"/>
            <w:bottom w:val="none" w:sz="0" w:space="0" w:color="auto"/>
            <w:right w:val="none" w:sz="0" w:space="0" w:color="auto"/>
          </w:divBdr>
          <w:divsChild>
            <w:div w:id="1598517141">
              <w:marLeft w:val="0"/>
              <w:marRight w:val="0"/>
              <w:marTop w:val="0"/>
              <w:marBottom w:val="0"/>
              <w:divBdr>
                <w:top w:val="none" w:sz="0" w:space="0" w:color="auto"/>
                <w:left w:val="none" w:sz="0" w:space="0" w:color="auto"/>
                <w:bottom w:val="none" w:sz="0" w:space="0" w:color="auto"/>
                <w:right w:val="none" w:sz="0" w:space="0" w:color="auto"/>
              </w:divBdr>
              <w:divsChild>
                <w:div w:id="1941791216">
                  <w:marLeft w:val="0"/>
                  <w:marRight w:val="0"/>
                  <w:marTop w:val="0"/>
                  <w:marBottom w:val="0"/>
                  <w:divBdr>
                    <w:top w:val="none" w:sz="0" w:space="0" w:color="auto"/>
                    <w:left w:val="none" w:sz="0" w:space="0" w:color="auto"/>
                    <w:bottom w:val="none" w:sz="0" w:space="0" w:color="auto"/>
                    <w:right w:val="none" w:sz="0" w:space="0" w:color="auto"/>
                  </w:divBdr>
                  <w:divsChild>
                    <w:div w:id="1244147608">
                      <w:marLeft w:val="0"/>
                      <w:marRight w:val="0"/>
                      <w:marTop w:val="0"/>
                      <w:marBottom w:val="0"/>
                      <w:divBdr>
                        <w:top w:val="none" w:sz="0" w:space="0" w:color="auto"/>
                        <w:left w:val="none" w:sz="0" w:space="0" w:color="auto"/>
                        <w:bottom w:val="none" w:sz="0" w:space="0" w:color="auto"/>
                        <w:right w:val="none" w:sz="0" w:space="0" w:color="auto"/>
                      </w:divBdr>
                      <w:divsChild>
                        <w:div w:id="1955670861">
                          <w:marLeft w:val="0"/>
                          <w:marRight w:val="0"/>
                          <w:marTop w:val="0"/>
                          <w:marBottom w:val="0"/>
                          <w:divBdr>
                            <w:top w:val="none" w:sz="0" w:space="0" w:color="auto"/>
                            <w:left w:val="none" w:sz="0" w:space="0" w:color="auto"/>
                            <w:bottom w:val="none" w:sz="0" w:space="0" w:color="auto"/>
                            <w:right w:val="none" w:sz="0" w:space="0" w:color="auto"/>
                          </w:divBdr>
                          <w:divsChild>
                            <w:div w:id="1840385612">
                              <w:marLeft w:val="0"/>
                              <w:marRight w:val="0"/>
                              <w:marTop w:val="0"/>
                              <w:marBottom w:val="0"/>
                              <w:divBdr>
                                <w:top w:val="none" w:sz="0" w:space="0" w:color="auto"/>
                                <w:left w:val="none" w:sz="0" w:space="0" w:color="auto"/>
                                <w:bottom w:val="none" w:sz="0" w:space="0" w:color="auto"/>
                                <w:right w:val="none" w:sz="0" w:space="0" w:color="auto"/>
                              </w:divBdr>
                              <w:divsChild>
                                <w:div w:id="1860657939">
                                  <w:marLeft w:val="0"/>
                                  <w:marRight w:val="0"/>
                                  <w:marTop w:val="0"/>
                                  <w:marBottom w:val="0"/>
                                  <w:divBdr>
                                    <w:top w:val="none" w:sz="0" w:space="0" w:color="auto"/>
                                    <w:left w:val="none" w:sz="0" w:space="0" w:color="auto"/>
                                    <w:bottom w:val="none" w:sz="0" w:space="0" w:color="auto"/>
                                    <w:right w:val="none" w:sz="0" w:space="0" w:color="auto"/>
                                  </w:divBdr>
                                  <w:divsChild>
                                    <w:div w:id="1484665462">
                                      <w:marLeft w:val="0"/>
                                      <w:marRight w:val="0"/>
                                      <w:marTop w:val="0"/>
                                      <w:marBottom w:val="0"/>
                                      <w:divBdr>
                                        <w:top w:val="none" w:sz="0" w:space="0" w:color="auto"/>
                                        <w:left w:val="none" w:sz="0" w:space="0" w:color="auto"/>
                                        <w:bottom w:val="none" w:sz="0" w:space="0" w:color="auto"/>
                                        <w:right w:val="none" w:sz="0" w:space="0" w:color="auto"/>
                                      </w:divBdr>
                                      <w:divsChild>
                                        <w:div w:id="228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75831">
          <w:marLeft w:val="0"/>
          <w:marRight w:val="0"/>
          <w:marTop w:val="0"/>
          <w:marBottom w:val="0"/>
          <w:divBdr>
            <w:top w:val="none" w:sz="0" w:space="0" w:color="auto"/>
            <w:left w:val="none" w:sz="0" w:space="0" w:color="auto"/>
            <w:bottom w:val="none" w:sz="0" w:space="0" w:color="auto"/>
            <w:right w:val="none" w:sz="0" w:space="0" w:color="auto"/>
          </w:divBdr>
          <w:divsChild>
            <w:div w:id="636183195">
              <w:marLeft w:val="0"/>
              <w:marRight w:val="0"/>
              <w:marTop w:val="0"/>
              <w:marBottom w:val="0"/>
              <w:divBdr>
                <w:top w:val="none" w:sz="0" w:space="0" w:color="auto"/>
                <w:left w:val="none" w:sz="0" w:space="0" w:color="auto"/>
                <w:bottom w:val="none" w:sz="0" w:space="0" w:color="auto"/>
                <w:right w:val="none" w:sz="0" w:space="0" w:color="auto"/>
              </w:divBdr>
              <w:divsChild>
                <w:div w:id="797067370">
                  <w:marLeft w:val="0"/>
                  <w:marRight w:val="0"/>
                  <w:marTop w:val="0"/>
                  <w:marBottom w:val="0"/>
                  <w:divBdr>
                    <w:top w:val="none" w:sz="0" w:space="0" w:color="auto"/>
                    <w:left w:val="none" w:sz="0" w:space="0" w:color="auto"/>
                    <w:bottom w:val="none" w:sz="0" w:space="0" w:color="auto"/>
                    <w:right w:val="none" w:sz="0" w:space="0" w:color="auto"/>
                  </w:divBdr>
                  <w:divsChild>
                    <w:div w:id="149949739">
                      <w:marLeft w:val="0"/>
                      <w:marRight w:val="0"/>
                      <w:marTop w:val="0"/>
                      <w:marBottom w:val="0"/>
                      <w:divBdr>
                        <w:top w:val="none" w:sz="0" w:space="0" w:color="auto"/>
                        <w:left w:val="none" w:sz="0" w:space="0" w:color="auto"/>
                        <w:bottom w:val="none" w:sz="0" w:space="0" w:color="auto"/>
                        <w:right w:val="none" w:sz="0" w:space="0" w:color="auto"/>
                      </w:divBdr>
                      <w:divsChild>
                        <w:div w:id="1061488230">
                          <w:marLeft w:val="0"/>
                          <w:marRight w:val="0"/>
                          <w:marTop w:val="0"/>
                          <w:marBottom w:val="0"/>
                          <w:divBdr>
                            <w:top w:val="none" w:sz="0" w:space="0" w:color="auto"/>
                            <w:left w:val="none" w:sz="0" w:space="0" w:color="auto"/>
                            <w:bottom w:val="none" w:sz="0" w:space="0" w:color="auto"/>
                            <w:right w:val="none" w:sz="0" w:space="0" w:color="auto"/>
                          </w:divBdr>
                          <w:divsChild>
                            <w:div w:id="2008366072">
                              <w:marLeft w:val="0"/>
                              <w:marRight w:val="0"/>
                              <w:marTop w:val="0"/>
                              <w:marBottom w:val="0"/>
                              <w:divBdr>
                                <w:top w:val="none" w:sz="0" w:space="0" w:color="auto"/>
                                <w:left w:val="none" w:sz="0" w:space="0" w:color="auto"/>
                                <w:bottom w:val="none" w:sz="0" w:space="0" w:color="auto"/>
                                <w:right w:val="none" w:sz="0" w:space="0" w:color="auto"/>
                              </w:divBdr>
                              <w:divsChild>
                                <w:div w:id="1391344801">
                                  <w:marLeft w:val="0"/>
                                  <w:marRight w:val="0"/>
                                  <w:marTop w:val="0"/>
                                  <w:marBottom w:val="0"/>
                                  <w:divBdr>
                                    <w:top w:val="none" w:sz="0" w:space="0" w:color="auto"/>
                                    <w:left w:val="none" w:sz="0" w:space="0" w:color="auto"/>
                                    <w:bottom w:val="none" w:sz="0" w:space="0" w:color="auto"/>
                                    <w:right w:val="none" w:sz="0" w:space="0" w:color="auto"/>
                                  </w:divBdr>
                                  <w:divsChild>
                                    <w:div w:id="7170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12</cp:revision>
  <dcterms:created xsi:type="dcterms:W3CDTF">2023-08-04T11:22:00Z</dcterms:created>
  <dcterms:modified xsi:type="dcterms:W3CDTF">2025-05-30T15:44:00Z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