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D5795C" w14:paraId="5F11E53B" w14:textId="77777777" w:rsidTr="00B20B91">
        <w:trPr>
          <w:jc w:val="center"/>
        </w:trPr>
        <w:tc>
          <w:tcPr>
            <w:tcW w:w="3114" w:type="dxa"/>
          </w:tcPr>
          <w:p w14:paraId="204B55E6" w14:textId="3655ACBB" w:rsidR="00021DD2" w:rsidRPr="00D5795C" w:rsidRDefault="00B20B91" w:rsidP="00B20B91">
            <w:pPr>
              <w:spacing w:line="360" w:lineRule="auto"/>
              <w:jc w:val="both"/>
              <w:rPr>
                <w:b/>
                <w:sz w:val="24"/>
                <w:szCs w:val="24"/>
              </w:rPr>
            </w:pPr>
            <w:r w:rsidRPr="00D5795C">
              <w:rPr>
                <w:b/>
                <w:sz w:val="24"/>
                <w:szCs w:val="24"/>
              </w:rPr>
              <w:t>SESSION</w:t>
            </w:r>
          </w:p>
        </w:tc>
        <w:tc>
          <w:tcPr>
            <w:tcW w:w="5902" w:type="dxa"/>
          </w:tcPr>
          <w:p w14:paraId="052B0956" w14:textId="442A5176" w:rsidR="00021DD2" w:rsidRPr="00D5795C" w:rsidRDefault="00B20B91" w:rsidP="00B20B91">
            <w:pPr>
              <w:spacing w:line="360" w:lineRule="auto"/>
              <w:jc w:val="both"/>
              <w:rPr>
                <w:b/>
                <w:sz w:val="24"/>
                <w:szCs w:val="24"/>
              </w:rPr>
            </w:pPr>
            <w:r w:rsidRPr="00D5795C">
              <w:rPr>
                <w:b/>
                <w:sz w:val="24"/>
                <w:szCs w:val="24"/>
              </w:rPr>
              <w:t>FEB-MARCH 2025</w:t>
            </w:r>
          </w:p>
        </w:tc>
      </w:tr>
      <w:tr w:rsidR="00021DD2" w:rsidRPr="00D5795C" w14:paraId="00B20FF3" w14:textId="77777777" w:rsidTr="00B20B91">
        <w:trPr>
          <w:jc w:val="center"/>
        </w:trPr>
        <w:tc>
          <w:tcPr>
            <w:tcW w:w="3114" w:type="dxa"/>
          </w:tcPr>
          <w:p w14:paraId="4C940317" w14:textId="2D2E6CAE" w:rsidR="00021DD2" w:rsidRPr="00D5795C" w:rsidRDefault="00B20B91" w:rsidP="00B20B91">
            <w:pPr>
              <w:spacing w:line="360" w:lineRule="auto"/>
              <w:jc w:val="both"/>
              <w:rPr>
                <w:b/>
                <w:sz w:val="24"/>
                <w:szCs w:val="24"/>
              </w:rPr>
            </w:pPr>
            <w:r w:rsidRPr="00D5795C">
              <w:rPr>
                <w:b/>
                <w:sz w:val="24"/>
                <w:szCs w:val="24"/>
              </w:rPr>
              <w:t>PROGRAM</w:t>
            </w:r>
          </w:p>
        </w:tc>
        <w:tc>
          <w:tcPr>
            <w:tcW w:w="5902" w:type="dxa"/>
          </w:tcPr>
          <w:p w14:paraId="65477074" w14:textId="1161D6FA" w:rsidR="00021DD2" w:rsidRPr="00D5795C" w:rsidRDefault="00B20B91" w:rsidP="00B20B91">
            <w:pPr>
              <w:spacing w:line="360" w:lineRule="auto"/>
              <w:jc w:val="both"/>
              <w:rPr>
                <w:b/>
                <w:sz w:val="24"/>
                <w:szCs w:val="24"/>
              </w:rPr>
            </w:pPr>
            <w:r w:rsidRPr="00D5795C">
              <w:rPr>
                <w:b/>
                <w:sz w:val="24"/>
                <w:szCs w:val="24"/>
              </w:rPr>
              <w:t>MASTER OF BUSINESS ADMINISTRATION (MBA)</w:t>
            </w:r>
          </w:p>
        </w:tc>
      </w:tr>
      <w:tr w:rsidR="00203C7A" w:rsidRPr="00D5795C" w14:paraId="4CFA5C4B" w14:textId="77777777" w:rsidTr="00B20B91">
        <w:trPr>
          <w:jc w:val="center"/>
        </w:trPr>
        <w:tc>
          <w:tcPr>
            <w:tcW w:w="3114" w:type="dxa"/>
          </w:tcPr>
          <w:p w14:paraId="4A1A8FC7" w14:textId="7AE64B8F" w:rsidR="00203C7A" w:rsidRPr="00D5795C" w:rsidRDefault="00B20B91" w:rsidP="00B20B91">
            <w:pPr>
              <w:spacing w:line="360" w:lineRule="auto"/>
              <w:jc w:val="both"/>
              <w:rPr>
                <w:b/>
                <w:sz w:val="24"/>
                <w:szCs w:val="24"/>
              </w:rPr>
            </w:pPr>
            <w:r w:rsidRPr="00D5795C">
              <w:rPr>
                <w:b/>
                <w:sz w:val="24"/>
                <w:szCs w:val="24"/>
              </w:rPr>
              <w:t>SEMESTER</w:t>
            </w:r>
          </w:p>
        </w:tc>
        <w:tc>
          <w:tcPr>
            <w:tcW w:w="5902" w:type="dxa"/>
          </w:tcPr>
          <w:p w14:paraId="780AAF77" w14:textId="0DAAF0D0" w:rsidR="00203C7A" w:rsidRPr="00D5795C" w:rsidRDefault="00B20B91" w:rsidP="00B20B91">
            <w:pPr>
              <w:spacing w:line="360" w:lineRule="auto"/>
              <w:jc w:val="both"/>
              <w:rPr>
                <w:b/>
                <w:sz w:val="24"/>
                <w:szCs w:val="24"/>
              </w:rPr>
            </w:pPr>
            <w:r w:rsidRPr="00D5795C">
              <w:rPr>
                <w:b/>
                <w:sz w:val="24"/>
                <w:szCs w:val="24"/>
              </w:rPr>
              <w:t>III</w:t>
            </w:r>
          </w:p>
        </w:tc>
      </w:tr>
      <w:tr w:rsidR="00203C7A" w:rsidRPr="00D5795C" w14:paraId="1820A6D0" w14:textId="77777777" w:rsidTr="00B20B91">
        <w:trPr>
          <w:jc w:val="center"/>
        </w:trPr>
        <w:tc>
          <w:tcPr>
            <w:tcW w:w="3114" w:type="dxa"/>
          </w:tcPr>
          <w:p w14:paraId="3BB39106" w14:textId="7C423B82" w:rsidR="00203C7A" w:rsidRPr="00D5795C" w:rsidRDefault="00B20B91" w:rsidP="00B20B91">
            <w:pPr>
              <w:spacing w:line="360" w:lineRule="auto"/>
              <w:jc w:val="both"/>
              <w:rPr>
                <w:b/>
                <w:sz w:val="24"/>
                <w:szCs w:val="24"/>
              </w:rPr>
            </w:pPr>
            <w:r w:rsidRPr="00D5795C">
              <w:rPr>
                <w:b/>
                <w:sz w:val="24"/>
                <w:szCs w:val="24"/>
              </w:rPr>
              <w:t>COURSE CODE &amp; NAME</w:t>
            </w:r>
          </w:p>
        </w:tc>
        <w:tc>
          <w:tcPr>
            <w:tcW w:w="5902" w:type="dxa"/>
          </w:tcPr>
          <w:p w14:paraId="72CF5C9B" w14:textId="4B109970" w:rsidR="00203C7A" w:rsidRPr="00D5795C" w:rsidRDefault="00B20B91" w:rsidP="00B20B91">
            <w:pPr>
              <w:spacing w:line="360" w:lineRule="auto"/>
              <w:jc w:val="both"/>
              <w:rPr>
                <w:b/>
                <w:sz w:val="24"/>
                <w:szCs w:val="24"/>
              </w:rPr>
            </w:pPr>
            <w:r w:rsidRPr="00D5795C">
              <w:rPr>
                <w:b/>
                <w:sz w:val="24"/>
                <w:szCs w:val="24"/>
              </w:rPr>
              <w:t>DMBA301 RESEARCH METHODOLOGY</w:t>
            </w:r>
          </w:p>
        </w:tc>
      </w:tr>
      <w:tr w:rsidR="00500889" w:rsidRPr="00D5795C" w14:paraId="2E577EDD" w14:textId="77777777" w:rsidTr="00B20B91">
        <w:trPr>
          <w:jc w:val="center"/>
        </w:trPr>
        <w:tc>
          <w:tcPr>
            <w:tcW w:w="3114" w:type="dxa"/>
          </w:tcPr>
          <w:p w14:paraId="37AC40D2" w14:textId="64E8E1AC" w:rsidR="00500889" w:rsidRPr="00D5795C" w:rsidRDefault="00500889" w:rsidP="00B20B91">
            <w:pPr>
              <w:spacing w:line="360" w:lineRule="auto"/>
              <w:jc w:val="both"/>
              <w:rPr>
                <w:b/>
                <w:sz w:val="24"/>
                <w:szCs w:val="24"/>
              </w:rPr>
            </w:pPr>
          </w:p>
        </w:tc>
        <w:tc>
          <w:tcPr>
            <w:tcW w:w="5902" w:type="dxa"/>
          </w:tcPr>
          <w:p w14:paraId="663F8829" w14:textId="4B966D38" w:rsidR="00500889" w:rsidRPr="00D5795C" w:rsidRDefault="00500889" w:rsidP="00B20B91">
            <w:pPr>
              <w:spacing w:line="360" w:lineRule="auto"/>
              <w:jc w:val="both"/>
              <w:rPr>
                <w:b/>
                <w:sz w:val="24"/>
                <w:szCs w:val="24"/>
              </w:rPr>
            </w:pPr>
          </w:p>
        </w:tc>
      </w:tr>
      <w:tr w:rsidR="00500889" w:rsidRPr="00D5795C" w14:paraId="4BD696DE" w14:textId="77777777" w:rsidTr="00B20B91">
        <w:trPr>
          <w:jc w:val="center"/>
        </w:trPr>
        <w:tc>
          <w:tcPr>
            <w:tcW w:w="3114" w:type="dxa"/>
          </w:tcPr>
          <w:p w14:paraId="6DAAA253" w14:textId="3D161C78" w:rsidR="00500889" w:rsidRPr="00D5795C" w:rsidRDefault="00500889" w:rsidP="00B20B91">
            <w:pPr>
              <w:spacing w:line="360" w:lineRule="auto"/>
              <w:jc w:val="both"/>
              <w:rPr>
                <w:b/>
                <w:sz w:val="24"/>
                <w:szCs w:val="24"/>
              </w:rPr>
            </w:pPr>
          </w:p>
        </w:tc>
        <w:tc>
          <w:tcPr>
            <w:tcW w:w="5902" w:type="dxa"/>
          </w:tcPr>
          <w:p w14:paraId="2915FEA4" w14:textId="552665A4" w:rsidR="00500889" w:rsidRPr="00D5795C" w:rsidRDefault="00500889" w:rsidP="00B20B91">
            <w:pPr>
              <w:spacing w:line="360" w:lineRule="auto"/>
              <w:jc w:val="both"/>
              <w:rPr>
                <w:b/>
                <w:sz w:val="24"/>
                <w:szCs w:val="24"/>
              </w:rPr>
            </w:pPr>
          </w:p>
        </w:tc>
      </w:tr>
    </w:tbl>
    <w:p w14:paraId="0266B2D2" w14:textId="77777777" w:rsidR="008A05BE" w:rsidRPr="00D5795C" w:rsidRDefault="008A05BE" w:rsidP="00B20B91">
      <w:pPr>
        <w:spacing w:line="360" w:lineRule="auto"/>
        <w:jc w:val="both"/>
        <w:rPr>
          <w:rFonts w:ascii="Times New Roman" w:hAnsi="Times New Roman" w:cs="Times New Roman"/>
          <w:b/>
          <w:sz w:val="24"/>
          <w:szCs w:val="24"/>
        </w:rPr>
      </w:pPr>
    </w:p>
    <w:p w14:paraId="38E6D28B" w14:textId="7F6BB48B" w:rsidR="001E6A9F" w:rsidRPr="00D5795C" w:rsidRDefault="001E6A9F" w:rsidP="00B20B91">
      <w:pPr>
        <w:spacing w:line="360" w:lineRule="auto"/>
        <w:jc w:val="both"/>
        <w:rPr>
          <w:rFonts w:ascii="Times New Roman" w:hAnsi="Times New Roman" w:cs="Times New Roman"/>
          <w:b/>
          <w:sz w:val="24"/>
          <w:szCs w:val="24"/>
        </w:rPr>
      </w:pPr>
    </w:p>
    <w:p w14:paraId="4FE7AAA1" w14:textId="56DB3594" w:rsidR="00B20B91" w:rsidRPr="00D5795C" w:rsidRDefault="00B20B91" w:rsidP="00B20B91">
      <w:pPr>
        <w:spacing w:line="360" w:lineRule="auto"/>
        <w:jc w:val="center"/>
        <w:rPr>
          <w:rFonts w:ascii="Times New Roman" w:hAnsi="Times New Roman" w:cs="Times New Roman"/>
          <w:b/>
          <w:sz w:val="24"/>
          <w:szCs w:val="24"/>
        </w:rPr>
      </w:pPr>
      <w:r w:rsidRPr="00D5795C">
        <w:rPr>
          <w:rFonts w:ascii="Times New Roman" w:hAnsi="Times New Roman" w:cs="Times New Roman"/>
          <w:b/>
          <w:sz w:val="24"/>
          <w:szCs w:val="24"/>
        </w:rPr>
        <w:t>Assignment Set – 1</w:t>
      </w:r>
    </w:p>
    <w:p w14:paraId="088DCCE2" w14:textId="4A8B95A6" w:rsidR="00D5795C" w:rsidRDefault="00D5795C" w:rsidP="00B20B91">
      <w:pPr>
        <w:spacing w:line="360" w:lineRule="auto"/>
        <w:jc w:val="both"/>
        <w:rPr>
          <w:rFonts w:ascii="Times New Roman" w:hAnsi="Times New Roman" w:cs="Times New Roman"/>
          <w:sz w:val="24"/>
          <w:szCs w:val="24"/>
        </w:rPr>
      </w:pPr>
    </w:p>
    <w:p w14:paraId="67F8CD94" w14:textId="77777777" w:rsidR="00D5795C" w:rsidRDefault="00D5795C" w:rsidP="00B20B91">
      <w:pPr>
        <w:spacing w:line="360" w:lineRule="auto"/>
        <w:jc w:val="both"/>
        <w:rPr>
          <w:rFonts w:ascii="Times New Roman" w:hAnsi="Times New Roman" w:cs="Times New Roman"/>
          <w:sz w:val="24"/>
          <w:szCs w:val="24"/>
        </w:rPr>
      </w:pPr>
    </w:p>
    <w:p w14:paraId="1007D452" w14:textId="4EF3A385" w:rsidR="00B20B91" w:rsidRPr="00D5795C" w:rsidRDefault="00B20B91"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1. Explain the meaning of Research and further discuss various types of research. 3+7</w:t>
      </w:r>
    </w:p>
    <w:p w14:paraId="5AE3016B" w14:textId="268EACE5" w:rsidR="00D5795C" w:rsidRPr="00D5795C" w:rsidRDefault="00D5795C" w:rsidP="00B20B91">
      <w:pPr>
        <w:spacing w:line="360" w:lineRule="auto"/>
        <w:jc w:val="both"/>
        <w:rPr>
          <w:rFonts w:ascii="Times New Roman" w:hAnsi="Times New Roman" w:cs="Times New Roman"/>
          <w:b/>
          <w:bCs/>
          <w:sz w:val="24"/>
          <w:szCs w:val="24"/>
        </w:rPr>
      </w:pPr>
      <w:r w:rsidRPr="00D5795C">
        <w:rPr>
          <w:rFonts w:ascii="Times New Roman" w:hAnsi="Times New Roman" w:cs="Times New Roman"/>
          <w:b/>
          <w:bCs/>
          <w:sz w:val="24"/>
          <w:szCs w:val="24"/>
        </w:rPr>
        <w:t>Ans 1.</w:t>
      </w:r>
    </w:p>
    <w:p w14:paraId="525C80F1" w14:textId="21FBFB43" w:rsidR="00B20B91" w:rsidRPr="00B20B91" w:rsidRDefault="00B20B91" w:rsidP="00B20B91">
      <w:pPr>
        <w:spacing w:line="360" w:lineRule="auto"/>
        <w:jc w:val="both"/>
        <w:rPr>
          <w:rFonts w:ascii="Times New Roman" w:hAnsi="Times New Roman" w:cs="Times New Roman"/>
          <w:b/>
          <w:bCs/>
          <w:sz w:val="24"/>
          <w:szCs w:val="24"/>
        </w:rPr>
      </w:pPr>
      <w:r w:rsidRPr="00B20B91">
        <w:rPr>
          <w:rFonts w:ascii="Times New Roman" w:hAnsi="Times New Roman" w:cs="Times New Roman"/>
          <w:b/>
          <w:bCs/>
          <w:sz w:val="24"/>
          <w:szCs w:val="24"/>
        </w:rPr>
        <w:t>Meaning of Research</w:t>
      </w:r>
    </w:p>
    <w:p w14:paraId="41CB88A0" w14:textId="77777777" w:rsidR="00B20B91" w:rsidRPr="00B20B91" w:rsidRDefault="00B20B91" w:rsidP="00B20B91">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Research is a systematic and objective process of gathering, recording, and analyzing data to discover new facts or verify existing knowledge. It is driven by curiosity and the desire to find solutions to problems, explore phenomena, and make informed decisions. In a business context, research supports evidence-based strategy, planning, and innovation by providing valuable insights. It follows a logical sequence, starting with problem identification, hypothesis formation, data collection, and ending with analysis and interpretation.</w:t>
      </w:r>
    </w:p>
    <w:p w14:paraId="2EE1CFC7" w14:textId="6103EE2E" w:rsidR="00B20B91" w:rsidRDefault="00B20B91" w:rsidP="00625C60">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 xml:space="preserve">Research is not limited to academic environments but is widely applied in industries, </w:t>
      </w:r>
    </w:p>
    <w:p w14:paraId="04481728" w14:textId="77777777" w:rsidR="00625C60" w:rsidRDefault="00625C60" w:rsidP="00625C6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CAD14CC" w14:textId="77777777" w:rsidR="00625C60" w:rsidRDefault="00625C60" w:rsidP="00625C60">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14:paraId="7703C9F2" w14:textId="77777777" w:rsidR="00625C60" w:rsidRDefault="00625C60" w:rsidP="00625C6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7674212" w14:textId="77777777" w:rsidR="00625C60" w:rsidRDefault="00625C60" w:rsidP="00625C6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FEB – MAR 2025</w:t>
      </w:r>
    </w:p>
    <w:p w14:paraId="7F5EA1CC" w14:textId="77777777" w:rsidR="00625C60" w:rsidRDefault="00625C60" w:rsidP="00625C60">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6C721993" w14:textId="77777777" w:rsidR="00625C60" w:rsidRDefault="00625C60" w:rsidP="00625C60">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704C1004" w14:textId="77777777" w:rsidR="00625C60" w:rsidRDefault="00625C60" w:rsidP="00625C6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10F4DC9" w14:textId="77777777" w:rsidR="00625C60" w:rsidRDefault="00625C60" w:rsidP="00625C60">
      <w:pPr>
        <w:spacing w:before="240" w:after="240" w:line="240" w:lineRule="auto"/>
        <w:jc w:val="center"/>
        <w:rPr>
          <w:rFonts w:ascii="Georgia" w:hAnsi="Georgia"/>
          <w:b/>
          <w:sz w:val="32"/>
          <w:szCs w:val="32"/>
        </w:rPr>
      </w:pPr>
      <w:r>
        <w:rPr>
          <w:rFonts w:ascii="Georgia" w:hAnsi="Georgia"/>
          <w:b/>
          <w:sz w:val="32"/>
          <w:szCs w:val="32"/>
        </w:rPr>
        <w:t>OR</w:t>
      </w:r>
    </w:p>
    <w:p w14:paraId="3327D3E3" w14:textId="77777777" w:rsidR="00625C60" w:rsidRDefault="00625C60" w:rsidP="00625C60">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sz w:val="32"/>
          </w:rPr>
          <w:t>bestassignment247@gmail.com</w:t>
        </w:r>
      </w:hyperlink>
    </w:p>
    <w:p w14:paraId="19F88A54" w14:textId="77777777" w:rsidR="00625C60" w:rsidRDefault="00625C60" w:rsidP="00625C6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sz w:val="32"/>
            <w:szCs w:val="32"/>
          </w:rPr>
          <w:t>www.assignmentsupport.in</w:t>
        </w:r>
      </w:hyperlink>
    </w:p>
    <w:p w14:paraId="6ED53466" w14:textId="77777777" w:rsidR="00625C60" w:rsidRPr="00B20B91" w:rsidRDefault="00625C60" w:rsidP="00625C60">
      <w:pPr>
        <w:spacing w:line="360" w:lineRule="auto"/>
        <w:jc w:val="both"/>
        <w:rPr>
          <w:rFonts w:ascii="Times New Roman" w:hAnsi="Times New Roman" w:cs="Times New Roman"/>
          <w:sz w:val="24"/>
          <w:szCs w:val="24"/>
        </w:rPr>
      </w:pPr>
    </w:p>
    <w:p w14:paraId="33B168AE" w14:textId="77777777" w:rsidR="00D5795C" w:rsidRDefault="00D5795C" w:rsidP="00D5795C">
      <w:pPr>
        <w:spacing w:line="360" w:lineRule="auto"/>
        <w:jc w:val="both"/>
        <w:rPr>
          <w:rFonts w:ascii="Times New Roman" w:hAnsi="Times New Roman" w:cs="Times New Roman"/>
          <w:sz w:val="24"/>
          <w:szCs w:val="24"/>
        </w:rPr>
      </w:pPr>
    </w:p>
    <w:p w14:paraId="27ECCD4D" w14:textId="3DF0ADB6" w:rsidR="00B20B91" w:rsidRPr="00D5795C" w:rsidRDefault="00D5795C"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2. Discuss various methods of primary data collection.</w:t>
      </w:r>
      <w:r w:rsidRPr="00D5795C">
        <w:rPr>
          <w:rFonts w:ascii="Times New Roman" w:hAnsi="Times New Roman" w:cs="Times New Roman"/>
          <w:b/>
          <w:sz w:val="24"/>
          <w:szCs w:val="24"/>
        </w:rPr>
        <w:tab/>
      </w:r>
      <w:r w:rsidRPr="00D5795C">
        <w:rPr>
          <w:rFonts w:ascii="Times New Roman" w:hAnsi="Times New Roman" w:cs="Times New Roman"/>
          <w:b/>
          <w:sz w:val="24"/>
          <w:szCs w:val="24"/>
        </w:rPr>
        <w:tab/>
      </w:r>
    </w:p>
    <w:p w14:paraId="6C6DD1F8" w14:textId="28695438" w:rsidR="00D5795C" w:rsidRDefault="00D5795C" w:rsidP="00B20B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14:paraId="2E736698" w14:textId="40BB4C60" w:rsidR="00B20B91" w:rsidRPr="00B20B91" w:rsidRDefault="00B20B91" w:rsidP="00B20B91">
      <w:pPr>
        <w:spacing w:line="360" w:lineRule="auto"/>
        <w:jc w:val="both"/>
        <w:rPr>
          <w:rFonts w:ascii="Times New Roman" w:hAnsi="Times New Roman" w:cs="Times New Roman"/>
          <w:b/>
          <w:bCs/>
          <w:sz w:val="24"/>
          <w:szCs w:val="24"/>
        </w:rPr>
      </w:pPr>
      <w:r w:rsidRPr="00B20B91">
        <w:rPr>
          <w:rFonts w:ascii="Times New Roman" w:hAnsi="Times New Roman" w:cs="Times New Roman"/>
          <w:b/>
          <w:bCs/>
          <w:sz w:val="24"/>
          <w:szCs w:val="24"/>
        </w:rPr>
        <w:t>Understanding Primary Data Collection</w:t>
      </w:r>
    </w:p>
    <w:p w14:paraId="1C339702" w14:textId="77777777" w:rsidR="00B20B91" w:rsidRPr="00B20B91" w:rsidRDefault="00B20B91" w:rsidP="00B20B91">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Primary data collection refers to the process of gathering fresh data directly from original sources for a specific purpose. This type of data is firsthand and original, which makes it highly relevant and accurate for the research at hand. It helps researchers gain direct insights into the research problem and is crucial when secondary data is outdated or unavailable.</w:t>
      </w:r>
    </w:p>
    <w:p w14:paraId="7E4EEC1D" w14:textId="6EDF6A57" w:rsidR="00B20B91" w:rsidRPr="00B20B91" w:rsidRDefault="00B20B91" w:rsidP="00625C60">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 xml:space="preserve">The methods of collecting primary data vary depending on the research objectives, nature of </w:t>
      </w:r>
    </w:p>
    <w:p w14:paraId="4122374B" w14:textId="58B004D2" w:rsidR="00B20B91" w:rsidRDefault="00B20B91" w:rsidP="00B20B91">
      <w:pPr>
        <w:spacing w:line="360" w:lineRule="auto"/>
        <w:jc w:val="both"/>
        <w:rPr>
          <w:rFonts w:ascii="Times New Roman" w:hAnsi="Times New Roman" w:cs="Times New Roman"/>
          <w:sz w:val="24"/>
          <w:szCs w:val="24"/>
        </w:rPr>
      </w:pPr>
    </w:p>
    <w:p w14:paraId="481D5224" w14:textId="77777777" w:rsidR="00B20B91" w:rsidRPr="00B20B91" w:rsidRDefault="00B20B91" w:rsidP="00B20B91">
      <w:pPr>
        <w:spacing w:line="360" w:lineRule="auto"/>
        <w:jc w:val="both"/>
        <w:rPr>
          <w:rFonts w:ascii="Times New Roman" w:hAnsi="Times New Roman" w:cs="Times New Roman"/>
          <w:sz w:val="24"/>
          <w:szCs w:val="24"/>
        </w:rPr>
      </w:pPr>
    </w:p>
    <w:p w14:paraId="651A9332" w14:textId="77777777" w:rsidR="00D5795C" w:rsidRDefault="00B20B91"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3. Discuss various types of questions in questionnaire and their need in questionnaire.</w:t>
      </w:r>
    </w:p>
    <w:p w14:paraId="67DCCAD9" w14:textId="2E9A00B9" w:rsidR="00D5795C" w:rsidRDefault="00D5795C" w:rsidP="00B20B91">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r w:rsidR="00B20B91" w:rsidRPr="00D5795C">
        <w:rPr>
          <w:rFonts w:ascii="Times New Roman" w:hAnsi="Times New Roman" w:cs="Times New Roman"/>
          <w:b/>
          <w:sz w:val="24"/>
          <w:szCs w:val="24"/>
        </w:rPr>
        <w:tab/>
      </w:r>
      <w:r w:rsidR="00B20B91" w:rsidRPr="00D5795C">
        <w:rPr>
          <w:rFonts w:ascii="Times New Roman" w:hAnsi="Times New Roman" w:cs="Times New Roman"/>
          <w:b/>
          <w:sz w:val="24"/>
          <w:szCs w:val="24"/>
        </w:rPr>
        <w:tab/>
      </w:r>
    </w:p>
    <w:p w14:paraId="32CD8A9D" w14:textId="478DC4C6" w:rsidR="00B20B91" w:rsidRPr="00D5795C" w:rsidRDefault="00B20B91" w:rsidP="00B20B91">
      <w:pPr>
        <w:spacing w:line="360" w:lineRule="auto"/>
        <w:jc w:val="both"/>
        <w:rPr>
          <w:rFonts w:ascii="Times New Roman" w:hAnsi="Times New Roman" w:cs="Times New Roman"/>
          <w:b/>
          <w:sz w:val="24"/>
          <w:szCs w:val="24"/>
        </w:rPr>
      </w:pPr>
      <w:r w:rsidRPr="00B20B91">
        <w:rPr>
          <w:rFonts w:ascii="Times New Roman" w:hAnsi="Times New Roman" w:cs="Times New Roman"/>
          <w:b/>
          <w:bCs/>
          <w:sz w:val="24"/>
          <w:szCs w:val="24"/>
        </w:rPr>
        <w:t>Questionnaire Design</w:t>
      </w:r>
    </w:p>
    <w:p w14:paraId="124B7CF5" w14:textId="77777777" w:rsidR="00B20B91" w:rsidRPr="00B20B91" w:rsidRDefault="00B20B91" w:rsidP="00B20B91">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A questionnaire is a structured tool used to collect data from respondents. It includes a series of questions related to the research topic. Effective questionnaires require thoughtfully crafted questions to ensure accurate, valid, and useful data. The types of questions included in a questionnaire significantly influence the quality of responses and overall success of the research.</w:t>
      </w:r>
    </w:p>
    <w:p w14:paraId="6EE700DB" w14:textId="0BFF83CB" w:rsidR="00B20B91" w:rsidRPr="00B20B91" w:rsidRDefault="00B20B91" w:rsidP="00625C60">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 xml:space="preserve">Researchers must choose appropriate question types depending on the nature of the study, the </w:t>
      </w:r>
    </w:p>
    <w:p w14:paraId="7E2F1A38" w14:textId="6D3D3F0D" w:rsidR="00D5795C" w:rsidRPr="00D5795C" w:rsidRDefault="00D5795C" w:rsidP="00D5795C">
      <w:pPr>
        <w:spacing w:line="360" w:lineRule="auto"/>
        <w:jc w:val="center"/>
        <w:rPr>
          <w:rFonts w:ascii="Times New Roman" w:hAnsi="Times New Roman" w:cs="Times New Roman"/>
          <w:b/>
          <w:sz w:val="24"/>
          <w:szCs w:val="24"/>
        </w:rPr>
      </w:pPr>
      <w:r w:rsidRPr="00D5795C">
        <w:rPr>
          <w:rFonts w:ascii="Times New Roman" w:hAnsi="Times New Roman" w:cs="Times New Roman"/>
          <w:b/>
          <w:sz w:val="24"/>
          <w:szCs w:val="24"/>
        </w:rPr>
        <w:t>Assignment Set – 2</w:t>
      </w:r>
    </w:p>
    <w:p w14:paraId="700DCCBA" w14:textId="7E2E7664" w:rsidR="00D5795C" w:rsidRDefault="00D5795C" w:rsidP="00D5795C">
      <w:pPr>
        <w:spacing w:line="360" w:lineRule="auto"/>
        <w:jc w:val="both"/>
        <w:rPr>
          <w:rFonts w:ascii="Times New Roman" w:hAnsi="Times New Roman" w:cs="Times New Roman"/>
          <w:sz w:val="24"/>
          <w:szCs w:val="24"/>
        </w:rPr>
      </w:pPr>
    </w:p>
    <w:p w14:paraId="5780D429" w14:textId="77777777" w:rsidR="00D5795C" w:rsidRPr="00B20B91" w:rsidRDefault="00D5795C" w:rsidP="00D5795C">
      <w:pPr>
        <w:spacing w:line="360" w:lineRule="auto"/>
        <w:jc w:val="both"/>
        <w:rPr>
          <w:rFonts w:ascii="Times New Roman" w:hAnsi="Times New Roman" w:cs="Times New Roman"/>
          <w:sz w:val="24"/>
          <w:szCs w:val="24"/>
        </w:rPr>
      </w:pPr>
    </w:p>
    <w:p w14:paraId="2F18C8B2" w14:textId="0458103A" w:rsidR="00B20B91" w:rsidRPr="00D5795C" w:rsidRDefault="00D5795C"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4.</w:t>
      </w:r>
      <w:r>
        <w:rPr>
          <w:rFonts w:ascii="Times New Roman" w:hAnsi="Times New Roman" w:cs="Times New Roman"/>
          <w:b/>
          <w:sz w:val="24"/>
          <w:szCs w:val="24"/>
        </w:rPr>
        <w:t xml:space="preserve"> </w:t>
      </w:r>
      <w:r w:rsidRPr="00D5795C">
        <w:rPr>
          <w:rFonts w:ascii="Times New Roman" w:hAnsi="Times New Roman" w:cs="Times New Roman"/>
          <w:b/>
          <w:sz w:val="24"/>
          <w:szCs w:val="24"/>
        </w:rPr>
        <w:t>Explain Editing. Discuss various types of editing.  3+7</w:t>
      </w:r>
    </w:p>
    <w:p w14:paraId="78B9F2CD" w14:textId="4460B045" w:rsidR="00D5795C" w:rsidRDefault="00D5795C" w:rsidP="00B20B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14:paraId="5368E8F3" w14:textId="4C57100C" w:rsidR="00B20B91" w:rsidRPr="00B20B91" w:rsidRDefault="00B20B91" w:rsidP="00B20B91">
      <w:pPr>
        <w:spacing w:line="360" w:lineRule="auto"/>
        <w:jc w:val="both"/>
        <w:rPr>
          <w:rFonts w:ascii="Times New Roman" w:hAnsi="Times New Roman" w:cs="Times New Roman"/>
          <w:b/>
          <w:bCs/>
          <w:sz w:val="24"/>
          <w:szCs w:val="24"/>
        </w:rPr>
      </w:pPr>
      <w:r w:rsidRPr="00B20B91">
        <w:rPr>
          <w:rFonts w:ascii="Times New Roman" w:hAnsi="Times New Roman" w:cs="Times New Roman"/>
          <w:b/>
          <w:bCs/>
          <w:sz w:val="24"/>
          <w:szCs w:val="24"/>
        </w:rPr>
        <w:t>Editing in Research</w:t>
      </w:r>
    </w:p>
    <w:p w14:paraId="7ABD97A7" w14:textId="77777777" w:rsidR="00B20B91" w:rsidRPr="00B20B91" w:rsidRDefault="00B20B91" w:rsidP="00B20B91">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Editing is an essential step in the research process that involves reviewing, refining, and correcting the collected data to ensure accuracy, consistency, and completeness. It is usually performed after data collection and before analysis. Editing helps detect errors, omissions, and inconsistencies that may affect the quality and reliability of the research findings.</w:t>
      </w:r>
    </w:p>
    <w:p w14:paraId="7E732B08" w14:textId="646FC3B5" w:rsidR="00B20B91" w:rsidRDefault="00B20B91" w:rsidP="00625C60">
      <w:pPr>
        <w:spacing w:line="360" w:lineRule="auto"/>
        <w:jc w:val="both"/>
        <w:rPr>
          <w:rFonts w:ascii="Times New Roman" w:hAnsi="Times New Roman" w:cs="Times New Roman"/>
          <w:sz w:val="24"/>
          <w:szCs w:val="24"/>
        </w:rPr>
      </w:pPr>
      <w:r w:rsidRPr="00B20B91">
        <w:rPr>
          <w:rFonts w:ascii="Times New Roman" w:hAnsi="Times New Roman" w:cs="Times New Roman"/>
          <w:sz w:val="24"/>
          <w:szCs w:val="24"/>
        </w:rPr>
        <w:t xml:space="preserve">The primary objective of editing is to improve the overall quality of data by eliminating mistakes such as spelling errors, incomplete responses, irrelevant answers, or </w:t>
      </w:r>
    </w:p>
    <w:p w14:paraId="6FAF9CA4" w14:textId="77777777" w:rsidR="00D5795C" w:rsidRDefault="00D5795C" w:rsidP="00B20B91">
      <w:pPr>
        <w:spacing w:line="360" w:lineRule="auto"/>
        <w:jc w:val="both"/>
        <w:rPr>
          <w:rFonts w:ascii="Times New Roman" w:hAnsi="Times New Roman" w:cs="Times New Roman"/>
          <w:sz w:val="24"/>
          <w:szCs w:val="24"/>
        </w:rPr>
      </w:pPr>
    </w:p>
    <w:p w14:paraId="6FDA63C6" w14:textId="77777777" w:rsidR="00B20B91" w:rsidRPr="00D5795C" w:rsidRDefault="00B20B91" w:rsidP="00B20B91">
      <w:pPr>
        <w:spacing w:line="360" w:lineRule="auto"/>
        <w:jc w:val="both"/>
        <w:rPr>
          <w:rFonts w:ascii="Times New Roman" w:hAnsi="Times New Roman" w:cs="Times New Roman"/>
          <w:b/>
          <w:sz w:val="24"/>
          <w:szCs w:val="24"/>
        </w:rPr>
      </w:pPr>
    </w:p>
    <w:p w14:paraId="24C2E1B5" w14:textId="6D946873" w:rsidR="00B20B91" w:rsidRPr="00D5795C" w:rsidRDefault="00B20B91"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5.</w:t>
      </w:r>
      <w:r w:rsidR="00D5795C" w:rsidRPr="00D5795C">
        <w:rPr>
          <w:rFonts w:ascii="Times New Roman" w:hAnsi="Times New Roman" w:cs="Times New Roman"/>
          <w:b/>
          <w:sz w:val="24"/>
          <w:szCs w:val="24"/>
        </w:rPr>
        <w:t xml:space="preserve"> </w:t>
      </w:r>
      <w:r w:rsidRPr="00D5795C">
        <w:rPr>
          <w:rFonts w:ascii="Times New Roman" w:hAnsi="Times New Roman" w:cs="Times New Roman"/>
          <w:b/>
          <w:sz w:val="24"/>
          <w:szCs w:val="24"/>
        </w:rPr>
        <w:t xml:space="preserve">Discuss the structure and various components of research report   </w:t>
      </w:r>
    </w:p>
    <w:p w14:paraId="2320F2A9" w14:textId="23D95998" w:rsidR="00D5795C" w:rsidRDefault="00D5795C" w:rsidP="00B20B9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14:paraId="5F45DA39" w14:textId="7177FC8F" w:rsidR="00B20B91" w:rsidRPr="00B20B91" w:rsidRDefault="00B20B91" w:rsidP="00B20B91">
      <w:pPr>
        <w:spacing w:line="360" w:lineRule="auto"/>
        <w:jc w:val="both"/>
        <w:rPr>
          <w:rFonts w:ascii="Times New Roman" w:hAnsi="Times New Roman" w:cs="Times New Roman"/>
          <w:b/>
          <w:bCs/>
          <w:sz w:val="24"/>
          <w:szCs w:val="24"/>
        </w:rPr>
      </w:pPr>
      <w:r w:rsidRPr="00B20B91">
        <w:rPr>
          <w:rFonts w:ascii="Times New Roman" w:hAnsi="Times New Roman" w:cs="Times New Roman"/>
          <w:b/>
          <w:bCs/>
          <w:sz w:val="24"/>
          <w:szCs w:val="24"/>
        </w:rPr>
        <w:t>Structure of a Research Report</w:t>
      </w:r>
    </w:p>
    <w:p w14:paraId="15D1B4F8" w14:textId="77777777" w:rsidR="00B20B91" w:rsidRPr="00D5795C" w:rsidRDefault="00B20B91" w:rsidP="00B20B91">
      <w:pPr>
        <w:spacing w:line="360" w:lineRule="auto"/>
        <w:jc w:val="both"/>
        <w:rPr>
          <w:rFonts w:ascii="Times New Roman" w:hAnsi="Times New Roman" w:cs="Times New Roman"/>
          <w:sz w:val="24"/>
          <w:szCs w:val="24"/>
        </w:rPr>
      </w:pPr>
      <w:r w:rsidRPr="00D5795C">
        <w:rPr>
          <w:rFonts w:ascii="Times New Roman" w:hAnsi="Times New Roman" w:cs="Times New Roman"/>
          <w:sz w:val="24"/>
          <w:szCs w:val="24"/>
        </w:rPr>
        <w:t>A research report is a formal document that presents the process, findings, and interpretations of a research study. It serves as a medium to communicate the purpose, methodology, analysis, and conclusions drawn from a study. The structure of a research report must be logical, coherent, and standardized to ensure it is understandable and useful to its intended audience.</w:t>
      </w:r>
    </w:p>
    <w:p w14:paraId="25EEEA72" w14:textId="2EB3E31A" w:rsidR="00B20B91" w:rsidRPr="00B20B91" w:rsidRDefault="00B20B91" w:rsidP="00625C60">
      <w:pPr>
        <w:spacing w:line="360" w:lineRule="auto"/>
        <w:jc w:val="both"/>
        <w:rPr>
          <w:rFonts w:ascii="Times New Roman" w:hAnsi="Times New Roman" w:cs="Times New Roman"/>
          <w:sz w:val="24"/>
          <w:szCs w:val="24"/>
        </w:rPr>
      </w:pPr>
      <w:r w:rsidRPr="00D5795C">
        <w:rPr>
          <w:rFonts w:ascii="Times New Roman" w:hAnsi="Times New Roman" w:cs="Times New Roman"/>
          <w:sz w:val="24"/>
          <w:szCs w:val="24"/>
        </w:rPr>
        <w:t xml:space="preserve">Typically, a research report follows a formal structure that begins with a preliminary section, followed by the main body, and ends with supplementary information. This structure is vital </w:t>
      </w:r>
    </w:p>
    <w:p w14:paraId="3FC23546" w14:textId="77777777" w:rsidR="00B20B91" w:rsidRPr="00D5795C" w:rsidRDefault="00B20B91" w:rsidP="00B20B91">
      <w:pPr>
        <w:spacing w:line="360" w:lineRule="auto"/>
        <w:jc w:val="both"/>
        <w:rPr>
          <w:rFonts w:ascii="Times New Roman" w:hAnsi="Times New Roman" w:cs="Times New Roman"/>
          <w:b/>
          <w:sz w:val="24"/>
          <w:szCs w:val="24"/>
        </w:rPr>
      </w:pPr>
    </w:p>
    <w:p w14:paraId="447F4BE7" w14:textId="0DB34ECB" w:rsidR="00B20B91" w:rsidRPr="00B20B91" w:rsidRDefault="00B20B91"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 xml:space="preserve">6. A random sample of 395 people in a country were surveyed to find out if gender is independent of education level. Each person was asked to report the highest education level they had obtained. The data that resulted from the survey is summarized in the following table: </w:t>
      </w:r>
    </w:p>
    <w:tbl>
      <w:tblPr>
        <w:tblStyle w:val="TableGrid"/>
        <w:tblW w:w="5000" w:type="pct"/>
        <w:tblLook w:val="04A0" w:firstRow="1" w:lastRow="0" w:firstColumn="1" w:lastColumn="0" w:noHBand="0" w:noVBand="1"/>
      </w:tblPr>
      <w:tblGrid>
        <w:gridCol w:w="1388"/>
        <w:gridCol w:w="2110"/>
        <w:gridCol w:w="1774"/>
        <w:gridCol w:w="1504"/>
        <w:gridCol w:w="1140"/>
        <w:gridCol w:w="1100"/>
      </w:tblGrid>
      <w:tr w:rsidR="00B20B91" w:rsidRPr="00B20B91" w14:paraId="5A07139C" w14:textId="77777777" w:rsidTr="00B20B91">
        <w:tc>
          <w:tcPr>
            <w:tcW w:w="770" w:type="pct"/>
            <w:hideMark/>
          </w:tcPr>
          <w:p w14:paraId="628FAF86" w14:textId="77777777" w:rsidR="00B20B91" w:rsidRPr="00B20B91" w:rsidRDefault="00B20B91" w:rsidP="00B20B91">
            <w:pPr>
              <w:spacing w:before="100" w:beforeAutospacing="1" w:after="100" w:afterAutospacing="1" w:line="360" w:lineRule="auto"/>
              <w:jc w:val="both"/>
              <w:rPr>
                <w:b/>
                <w:sz w:val="24"/>
                <w:szCs w:val="24"/>
              </w:rPr>
            </w:pPr>
          </w:p>
        </w:tc>
        <w:tc>
          <w:tcPr>
            <w:tcW w:w="1170" w:type="pct"/>
            <w:hideMark/>
          </w:tcPr>
          <w:p w14:paraId="3D4D9EAB" w14:textId="77777777" w:rsidR="00B20B91" w:rsidRPr="00B20B91" w:rsidRDefault="00B20B91" w:rsidP="00B20B91">
            <w:pPr>
              <w:spacing w:line="360" w:lineRule="auto"/>
              <w:jc w:val="both"/>
              <w:rPr>
                <w:b/>
                <w:bCs/>
                <w:sz w:val="24"/>
                <w:szCs w:val="24"/>
              </w:rPr>
            </w:pPr>
            <w:r w:rsidRPr="00B20B91">
              <w:rPr>
                <w:b/>
                <w:bCs/>
                <w:sz w:val="24"/>
                <w:szCs w:val="24"/>
              </w:rPr>
              <w:t>High School</w:t>
            </w:r>
          </w:p>
        </w:tc>
        <w:tc>
          <w:tcPr>
            <w:tcW w:w="984" w:type="pct"/>
            <w:hideMark/>
          </w:tcPr>
          <w:p w14:paraId="65CCCAAE" w14:textId="77777777" w:rsidR="00B20B91" w:rsidRPr="00B20B91" w:rsidRDefault="00B20B91" w:rsidP="00B20B91">
            <w:pPr>
              <w:spacing w:line="360" w:lineRule="auto"/>
              <w:jc w:val="both"/>
              <w:rPr>
                <w:b/>
                <w:bCs/>
                <w:sz w:val="24"/>
                <w:szCs w:val="24"/>
              </w:rPr>
            </w:pPr>
            <w:r w:rsidRPr="00B20B91">
              <w:rPr>
                <w:b/>
                <w:bCs/>
                <w:sz w:val="24"/>
                <w:szCs w:val="24"/>
              </w:rPr>
              <w:t>Bachelors</w:t>
            </w:r>
          </w:p>
        </w:tc>
        <w:tc>
          <w:tcPr>
            <w:tcW w:w="834" w:type="pct"/>
            <w:hideMark/>
          </w:tcPr>
          <w:p w14:paraId="7C8856C4" w14:textId="77777777" w:rsidR="00B20B91" w:rsidRPr="00B20B91" w:rsidRDefault="00B20B91" w:rsidP="00B20B91">
            <w:pPr>
              <w:spacing w:line="360" w:lineRule="auto"/>
              <w:jc w:val="both"/>
              <w:rPr>
                <w:b/>
                <w:bCs/>
                <w:sz w:val="24"/>
                <w:szCs w:val="24"/>
              </w:rPr>
            </w:pPr>
            <w:r w:rsidRPr="00B20B91">
              <w:rPr>
                <w:b/>
                <w:bCs/>
                <w:sz w:val="24"/>
                <w:szCs w:val="24"/>
              </w:rPr>
              <w:t>Masters</w:t>
            </w:r>
          </w:p>
        </w:tc>
        <w:tc>
          <w:tcPr>
            <w:tcW w:w="632" w:type="pct"/>
            <w:hideMark/>
          </w:tcPr>
          <w:p w14:paraId="15758A14" w14:textId="77777777" w:rsidR="00B20B91" w:rsidRPr="00B20B91" w:rsidRDefault="00B20B91" w:rsidP="00B20B91">
            <w:pPr>
              <w:spacing w:line="360" w:lineRule="auto"/>
              <w:jc w:val="both"/>
              <w:rPr>
                <w:b/>
                <w:bCs/>
                <w:sz w:val="24"/>
                <w:szCs w:val="24"/>
              </w:rPr>
            </w:pPr>
            <w:r w:rsidRPr="00B20B91">
              <w:rPr>
                <w:b/>
                <w:bCs/>
                <w:sz w:val="24"/>
                <w:szCs w:val="24"/>
              </w:rPr>
              <w:t>Ph.D.</w:t>
            </w:r>
          </w:p>
        </w:tc>
        <w:tc>
          <w:tcPr>
            <w:tcW w:w="610" w:type="pct"/>
            <w:hideMark/>
          </w:tcPr>
          <w:p w14:paraId="593ED1E5" w14:textId="77777777" w:rsidR="00B20B91" w:rsidRPr="00B20B91" w:rsidRDefault="00B20B91" w:rsidP="00B20B91">
            <w:pPr>
              <w:spacing w:line="360" w:lineRule="auto"/>
              <w:jc w:val="both"/>
              <w:rPr>
                <w:b/>
                <w:bCs/>
                <w:sz w:val="24"/>
                <w:szCs w:val="24"/>
              </w:rPr>
            </w:pPr>
            <w:r w:rsidRPr="00B20B91">
              <w:rPr>
                <w:b/>
                <w:bCs/>
                <w:sz w:val="24"/>
                <w:szCs w:val="24"/>
              </w:rPr>
              <w:t>Total</w:t>
            </w:r>
          </w:p>
        </w:tc>
      </w:tr>
      <w:tr w:rsidR="00B20B91" w:rsidRPr="00B20B91" w14:paraId="6F9F13CD" w14:textId="77777777" w:rsidTr="00B20B91">
        <w:tc>
          <w:tcPr>
            <w:tcW w:w="770" w:type="pct"/>
            <w:hideMark/>
          </w:tcPr>
          <w:p w14:paraId="5C882435" w14:textId="77777777" w:rsidR="00B20B91" w:rsidRPr="00B20B91" w:rsidRDefault="00B20B91" w:rsidP="00B20B91">
            <w:pPr>
              <w:spacing w:line="360" w:lineRule="auto"/>
              <w:jc w:val="both"/>
              <w:rPr>
                <w:b/>
                <w:sz w:val="24"/>
                <w:szCs w:val="24"/>
              </w:rPr>
            </w:pPr>
            <w:r w:rsidRPr="00D5795C">
              <w:rPr>
                <w:b/>
                <w:bCs/>
                <w:sz w:val="24"/>
                <w:szCs w:val="24"/>
              </w:rPr>
              <w:t>Female</w:t>
            </w:r>
          </w:p>
        </w:tc>
        <w:tc>
          <w:tcPr>
            <w:tcW w:w="1170" w:type="pct"/>
            <w:hideMark/>
          </w:tcPr>
          <w:p w14:paraId="6DE1EB9A" w14:textId="77777777" w:rsidR="00B20B91" w:rsidRPr="00B20B91" w:rsidRDefault="00B20B91" w:rsidP="00B20B91">
            <w:pPr>
              <w:spacing w:line="360" w:lineRule="auto"/>
              <w:jc w:val="both"/>
              <w:rPr>
                <w:b/>
                <w:sz w:val="24"/>
                <w:szCs w:val="24"/>
              </w:rPr>
            </w:pPr>
            <w:r w:rsidRPr="00B20B91">
              <w:rPr>
                <w:b/>
                <w:sz w:val="24"/>
                <w:szCs w:val="24"/>
              </w:rPr>
              <w:t>60</w:t>
            </w:r>
          </w:p>
        </w:tc>
        <w:tc>
          <w:tcPr>
            <w:tcW w:w="984" w:type="pct"/>
            <w:hideMark/>
          </w:tcPr>
          <w:p w14:paraId="0F1877CC" w14:textId="77777777" w:rsidR="00B20B91" w:rsidRPr="00B20B91" w:rsidRDefault="00B20B91" w:rsidP="00B20B91">
            <w:pPr>
              <w:spacing w:line="360" w:lineRule="auto"/>
              <w:jc w:val="both"/>
              <w:rPr>
                <w:b/>
                <w:sz w:val="24"/>
                <w:szCs w:val="24"/>
              </w:rPr>
            </w:pPr>
            <w:r w:rsidRPr="00B20B91">
              <w:rPr>
                <w:b/>
                <w:sz w:val="24"/>
                <w:szCs w:val="24"/>
              </w:rPr>
              <w:t>54</w:t>
            </w:r>
          </w:p>
        </w:tc>
        <w:tc>
          <w:tcPr>
            <w:tcW w:w="834" w:type="pct"/>
            <w:hideMark/>
          </w:tcPr>
          <w:p w14:paraId="38B88289" w14:textId="77777777" w:rsidR="00B20B91" w:rsidRPr="00B20B91" w:rsidRDefault="00B20B91" w:rsidP="00B20B91">
            <w:pPr>
              <w:spacing w:line="360" w:lineRule="auto"/>
              <w:jc w:val="both"/>
              <w:rPr>
                <w:b/>
                <w:sz w:val="24"/>
                <w:szCs w:val="24"/>
              </w:rPr>
            </w:pPr>
            <w:r w:rsidRPr="00B20B91">
              <w:rPr>
                <w:b/>
                <w:sz w:val="24"/>
                <w:szCs w:val="24"/>
              </w:rPr>
              <w:t>46</w:t>
            </w:r>
          </w:p>
        </w:tc>
        <w:tc>
          <w:tcPr>
            <w:tcW w:w="632" w:type="pct"/>
            <w:hideMark/>
          </w:tcPr>
          <w:p w14:paraId="197488CE" w14:textId="77777777" w:rsidR="00B20B91" w:rsidRPr="00B20B91" w:rsidRDefault="00B20B91" w:rsidP="00B20B91">
            <w:pPr>
              <w:spacing w:line="360" w:lineRule="auto"/>
              <w:jc w:val="both"/>
              <w:rPr>
                <w:b/>
                <w:sz w:val="24"/>
                <w:szCs w:val="24"/>
              </w:rPr>
            </w:pPr>
            <w:r w:rsidRPr="00B20B91">
              <w:rPr>
                <w:b/>
                <w:sz w:val="24"/>
                <w:szCs w:val="24"/>
              </w:rPr>
              <w:t>41</w:t>
            </w:r>
          </w:p>
        </w:tc>
        <w:tc>
          <w:tcPr>
            <w:tcW w:w="610" w:type="pct"/>
            <w:hideMark/>
          </w:tcPr>
          <w:p w14:paraId="26B101CE" w14:textId="77777777" w:rsidR="00B20B91" w:rsidRPr="00B20B91" w:rsidRDefault="00B20B91" w:rsidP="00B20B91">
            <w:pPr>
              <w:spacing w:line="360" w:lineRule="auto"/>
              <w:jc w:val="both"/>
              <w:rPr>
                <w:b/>
                <w:sz w:val="24"/>
                <w:szCs w:val="24"/>
              </w:rPr>
            </w:pPr>
            <w:r w:rsidRPr="00B20B91">
              <w:rPr>
                <w:b/>
                <w:sz w:val="24"/>
                <w:szCs w:val="24"/>
              </w:rPr>
              <w:t>201</w:t>
            </w:r>
          </w:p>
        </w:tc>
      </w:tr>
      <w:tr w:rsidR="00B20B91" w:rsidRPr="00B20B91" w14:paraId="07522152" w14:textId="77777777" w:rsidTr="00B20B91">
        <w:tc>
          <w:tcPr>
            <w:tcW w:w="770" w:type="pct"/>
            <w:hideMark/>
          </w:tcPr>
          <w:p w14:paraId="44C782C1" w14:textId="77777777" w:rsidR="00B20B91" w:rsidRPr="00B20B91" w:rsidRDefault="00B20B91" w:rsidP="00B20B91">
            <w:pPr>
              <w:spacing w:line="360" w:lineRule="auto"/>
              <w:jc w:val="both"/>
              <w:rPr>
                <w:b/>
                <w:sz w:val="24"/>
                <w:szCs w:val="24"/>
              </w:rPr>
            </w:pPr>
            <w:r w:rsidRPr="00D5795C">
              <w:rPr>
                <w:b/>
                <w:bCs/>
                <w:sz w:val="24"/>
                <w:szCs w:val="24"/>
              </w:rPr>
              <w:t>Male</w:t>
            </w:r>
          </w:p>
        </w:tc>
        <w:tc>
          <w:tcPr>
            <w:tcW w:w="1170" w:type="pct"/>
            <w:hideMark/>
          </w:tcPr>
          <w:p w14:paraId="34EFF384" w14:textId="77777777" w:rsidR="00B20B91" w:rsidRPr="00B20B91" w:rsidRDefault="00B20B91" w:rsidP="00B20B91">
            <w:pPr>
              <w:spacing w:line="360" w:lineRule="auto"/>
              <w:jc w:val="both"/>
              <w:rPr>
                <w:b/>
                <w:sz w:val="24"/>
                <w:szCs w:val="24"/>
              </w:rPr>
            </w:pPr>
            <w:r w:rsidRPr="00B20B91">
              <w:rPr>
                <w:b/>
                <w:sz w:val="24"/>
                <w:szCs w:val="24"/>
              </w:rPr>
              <w:t>40</w:t>
            </w:r>
          </w:p>
        </w:tc>
        <w:tc>
          <w:tcPr>
            <w:tcW w:w="984" w:type="pct"/>
            <w:hideMark/>
          </w:tcPr>
          <w:p w14:paraId="745DDAC7" w14:textId="77777777" w:rsidR="00B20B91" w:rsidRPr="00B20B91" w:rsidRDefault="00B20B91" w:rsidP="00B20B91">
            <w:pPr>
              <w:spacing w:line="360" w:lineRule="auto"/>
              <w:jc w:val="both"/>
              <w:rPr>
                <w:b/>
                <w:sz w:val="24"/>
                <w:szCs w:val="24"/>
              </w:rPr>
            </w:pPr>
            <w:r w:rsidRPr="00B20B91">
              <w:rPr>
                <w:b/>
                <w:sz w:val="24"/>
                <w:szCs w:val="24"/>
              </w:rPr>
              <w:t>44</w:t>
            </w:r>
          </w:p>
        </w:tc>
        <w:tc>
          <w:tcPr>
            <w:tcW w:w="834" w:type="pct"/>
            <w:hideMark/>
          </w:tcPr>
          <w:p w14:paraId="4F9EFD9A" w14:textId="77777777" w:rsidR="00B20B91" w:rsidRPr="00B20B91" w:rsidRDefault="00B20B91" w:rsidP="00B20B91">
            <w:pPr>
              <w:spacing w:line="360" w:lineRule="auto"/>
              <w:jc w:val="both"/>
              <w:rPr>
                <w:b/>
                <w:sz w:val="24"/>
                <w:szCs w:val="24"/>
              </w:rPr>
            </w:pPr>
            <w:r w:rsidRPr="00B20B91">
              <w:rPr>
                <w:b/>
                <w:sz w:val="24"/>
                <w:szCs w:val="24"/>
              </w:rPr>
              <w:t>53</w:t>
            </w:r>
          </w:p>
        </w:tc>
        <w:tc>
          <w:tcPr>
            <w:tcW w:w="632" w:type="pct"/>
            <w:hideMark/>
          </w:tcPr>
          <w:p w14:paraId="2173D9C9" w14:textId="77777777" w:rsidR="00B20B91" w:rsidRPr="00B20B91" w:rsidRDefault="00B20B91" w:rsidP="00B20B91">
            <w:pPr>
              <w:spacing w:line="360" w:lineRule="auto"/>
              <w:jc w:val="both"/>
              <w:rPr>
                <w:b/>
                <w:sz w:val="24"/>
                <w:szCs w:val="24"/>
              </w:rPr>
            </w:pPr>
            <w:r w:rsidRPr="00B20B91">
              <w:rPr>
                <w:b/>
                <w:sz w:val="24"/>
                <w:szCs w:val="24"/>
              </w:rPr>
              <w:t>57</w:t>
            </w:r>
          </w:p>
        </w:tc>
        <w:tc>
          <w:tcPr>
            <w:tcW w:w="610" w:type="pct"/>
            <w:hideMark/>
          </w:tcPr>
          <w:p w14:paraId="7476A984" w14:textId="77777777" w:rsidR="00B20B91" w:rsidRPr="00B20B91" w:rsidRDefault="00B20B91" w:rsidP="00B20B91">
            <w:pPr>
              <w:spacing w:line="360" w:lineRule="auto"/>
              <w:jc w:val="both"/>
              <w:rPr>
                <w:b/>
                <w:sz w:val="24"/>
                <w:szCs w:val="24"/>
              </w:rPr>
            </w:pPr>
            <w:r w:rsidRPr="00B20B91">
              <w:rPr>
                <w:b/>
                <w:sz w:val="24"/>
                <w:szCs w:val="24"/>
              </w:rPr>
              <w:t>194</w:t>
            </w:r>
          </w:p>
        </w:tc>
      </w:tr>
      <w:tr w:rsidR="00B20B91" w:rsidRPr="00B20B91" w14:paraId="73053FFD" w14:textId="77777777" w:rsidTr="00B20B91">
        <w:tc>
          <w:tcPr>
            <w:tcW w:w="770" w:type="pct"/>
            <w:hideMark/>
          </w:tcPr>
          <w:p w14:paraId="74D4FDB5" w14:textId="77777777" w:rsidR="00B20B91" w:rsidRPr="00B20B91" w:rsidRDefault="00B20B91" w:rsidP="00B20B91">
            <w:pPr>
              <w:spacing w:line="360" w:lineRule="auto"/>
              <w:jc w:val="both"/>
              <w:rPr>
                <w:b/>
                <w:sz w:val="24"/>
                <w:szCs w:val="24"/>
              </w:rPr>
            </w:pPr>
            <w:r w:rsidRPr="00D5795C">
              <w:rPr>
                <w:b/>
                <w:bCs/>
                <w:sz w:val="24"/>
                <w:szCs w:val="24"/>
              </w:rPr>
              <w:t>Total</w:t>
            </w:r>
          </w:p>
        </w:tc>
        <w:tc>
          <w:tcPr>
            <w:tcW w:w="1170" w:type="pct"/>
            <w:hideMark/>
          </w:tcPr>
          <w:p w14:paraId="2A160E6D" w14:textId="77777777" w:rsidR="00B20B91" w:rsidRPr="00B20B91" w:rsidRDefault="00B20B91" w:rsidP="00B20B91">
            <w:pPr>
              <w:spacing w:line="360" w:lineRule="auto"/>
              <w:jc w:val="both"/>
              <w:rPr>
                <w:b/>
                <w:sz w:val="24"/>
                <w:szCs w:val="24"/>
              </w:rPr>
            </w:pPr>
            <w:r w:rsidRPr="00B20B91">
              <w:rPr>
                <w:b/>
                <w:sz w:val="24"/>
                <w:szCs w:val="24"/>
              </w:rPr>
              <w:t>100</w:t>
            </w:r>
          </w:p>
        </w:tc>
        <w:tc>
          <w:tcPr>
            <w:tcW w:w="984" w:type="pct"/>
            <w:hideMark/>
          </w:tcPr>
          <w:p w14:paraId="2B34473D" w14:textId="77777777" w:rsidR="00B20B91" w:rsidRPr="00B20B91" w:rsidRDefault="00B20B91" w:rsidP="00B20B91">
            <w:pPr>
              <w:spacing w:line="360" w:lineRule="auto"/>
              <w:jc w:val="both"/>
              <w:rPr>
                <w:b/>
                <w:sz w:val="24"/>
                <w:szCs w:val="24"/>
              </w:rPr>
            </w:pPr>
            <w:r w:rsidRPr="00B20B91">
              <w:rPr>
                <w:b/>
                <w:sz w:val="24"/>
                <w:szCs w:val="24"/>
              </w:rPr>
              <w:t>98</w:t>
            </w:r>
          </w:p>
        </w:tc>
        <w:tc>
          <w:tcPr>
            <w:tcW w:w="834" w:type="pct"/>
            <w:hideMark/>
          </w:tcPr>
          <w:p w14:paraId="0F9DA842" w14:textId="77777777" w:rsidR="00B20B91" w:rsidRPr="00B20B91" w:rsidRDefault="00B20B91" w:rsidP="00B20B91">
            <w:pPr>
              <w:spacing w:line="360" w:lineRule="auto"/>
              <w:jc w:val="both"/>
              <w:rPr>
                <w:b/>
                <w:sz w:val="24"/>
                <w:szCs w:val="24"/>
              </w:rPr>
            </w:pPr>
            <w:r w:rsidRPr="00B20B91">
              <w:rPr>
                <w:b/>
                <w:sz w:val="24"/>
                <w:szCs w:val="24"/>
              </w:rPr>
              <w:t>99</w:t>
            </w:r>
          </w:p>
        </w:tc>
        <w:tc>
          <w:tcPr>
            <w:tcW w:w="632" w:type="pct"/>
            <w:hideMark/>
          </w:tcPr>
          <w:p w14:paraId="2E4CAF30" w14:textId="77777777" w:rsidR="00B20B91" w:rsidRPr="00B20B91" w:rsidRDefault="00B20B91" w:rsidP="00B20B91">
            <w:pPr>
              <w:spacing w:line="360" w:lineRule="auto"/>
              <w:jc w:val="both"/>
              <w:rPr>
                <w:b/>
                <w:sz w:val="24"/>
                <w:szCs w:val="24"/>
              </w:rPr>
            </w:pPr>
            <w:r w:rsidRPr="00B20B91">
              <w:rPr>
                <w:b/>
                <w:sz w:val="24"/>
                <w:szCs w:val="24"/>
              </w:rPr>
              <w:t>98</w:t>
            </w:r>
          </w:p>
        </w:tc>
        <w:tc>
          <w:tcPr>
            <w:tcW w:w="610" w:type="pct"/>
            <w:hideMark/>
          </w:tcPr>
          <w:p w14:paraId="4EE99BA7" w14:textId="77777777" w:rsidR="00B20B91" w:rsidRPr="00B20B91" w:rsidRDefault="00B20B91" w:rsidP="00B20B91">
            <w:pPr>
              <w:spacing w:line="360" w:lineRule="auto"/>
              <w:jc w:val="both"/>
              <w:rPr>
                <w:b/>
                <w:sz w:val="24"/>
                <w:szCs w:val="24"/>
              </w:rPr>
            </w:pPr>
            <w:r w:rsidRPr="00B20B91">
              <w:rPr>
                <w:b/>
                <w:sz w:val="24"/>
                <w:szCs w:val="24"/>
              </w:rPr>
              <w:t>395</w:t>
            </w:r>
          </w:p>
        </w:tc>
      </w:tr>
    </w:tbl>
    <w:p w14:paraId="4A3F3E81" w14:textId="77777777" w:rsidR="00B20B91" w:rsidRPr="00D5795C" w:rsidRDefault="00B20B91" w:rsidP="00B20B91">
      <w:pPr>
        <w:spacing w:line="360" w:lineRule="auto"/>
        <w:jc w:val="both"/>
        <w:rPr>
          <w:rFonts w:ascii="Times New Roman" w:hAnsi="Times New Roman" w:cs="Times New Roman"/>
          <w:b/>
          <w:sz w:val="24"/>
          <w:szCs w:val="24"/>
        </w:rPr>
      </w:pPr>
    </w:p>
    <w:p w14:paraId="4CA4146E" w14:textId="251A2053" w:rsidR="00040775" w:rsidRPr="00D5795C" w:rsidRDefault="00B20B91" w:rsidP="00B20B91">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Formulate the hypothesis and test that are gender and education level dependent at 5% level of statistical significance.</w:t>
      </w:r>
    </w:p>
    <w:p w14:paraId="17AB425E" w14:textId="461C28F2" w:rsidR="00D5795C" w:rsidRPr="00625C60" w:rsidRDefault="00D5795C" w:rsidP="00625C60">
      <w:pPr>
        <w:spacing w:line="360" w:lineRule="auto"/>
        <w:jc w:val="both"/>
        <w:rPr>
          <w:rFonts w:ascii="Times New Roman" w:hAnsi="Times New Roman" w:cs="Times New Roman"/>
          <w:b/>
          <w:sz w:val="24"/>
          <w:szCs w:val="24"/>
        </w:rPr>
      </w:pPr>
      <w:r w:rsidRPr="00D5795C">
        <w:rPr>
          <w:rFonts w:ascii="Times New Roman" w:hAnsi="Times New Roman" w:cs="Times New Roman"/>
          <w:b/>
          <w:sz w:val="24"/>
          <w:szCs w:val="24"/>
        </w:rPr>
        <w:t>Ans 6.</w:t>
      </w:r>
    </w:p>
    <w:p w14:paraId="201DCFB1" w14:textId="77777777" w:rsidR="00D5795C" w:rsidRPr="00903ABF" w:rsidRDefault="00D5795C" w:rsidP="00D5795C">
      <w:pPr>
        <w:pStyle w:val="Heading3"/>
        <w:spacing w:line="360" w:lineRule="auto"/>
        <w:jc w:val="both"/>
        <w:rPr>
          <w:rFonts w:ascii="Times New Roman" w:hAnsi="Times New Roman" w:cs="Times New Roman"/>
          <w:sz w:val="24"/>
          <w:szCs w:val="24"/>
        </w:rPr>
      </w:pPr>
      <w:bookmarkStart w:id="0" w:name="step-1-formulate-hypotheses"/>
      <w:r w:rsidRPr="00903ABF">
        <w:rPr>
          <w:rFonts w:ascii="Times New Roman" w:hAnsi="Times New Roman" w:cs="Times New Roman"/>
          <w:bCs/>
          <w:sz w:val="24"/>
          <w:szCs w:val="24"/>
        </w:rPr>
        <w:t>Step 1: Formulate Hypotheses</w:t>
      </w:r>
    </w:p>
    <w:p w14:paraId="32B56DFA" w14:textId="77777777" w:rsidR="00D5795C" w:rsidRPr="00903ABF" w:rsidRDefault="00D5795C" w:rsidP="00D5795C">
      <w:pPr>
        <w:pStyle w:val="Compact"/>
        <w:numPr>
          <w:ilvl w:val="0"/>
          <w:numId w:val="15"/>
        </w:numPr>
        <w:spacing w:line="360" w:lineRule="auto"/>
        <w:jc w:val="both"/>
        <w:rPr>
          <w:rFonts w:cs="Times New Roman"/>
        </w:rPr>
      </w:pPr>
      <w:r w:rsidRPr="00903ABF">
        <w:rPr>
          <w:rFonts w:cs="Times New Roman"/>
          <w:b/>
          <w:bCs/>
        </w:rPr>
        <w:t>Null Hypothesis (H₀):</w:t>
      </w:r>
      <w:r w:rsidRPr="00903ABF">
        <w:rPr>
          <w:rFonts w:cs="Times New Roman"/>
        </w:rPr>
        <w:t xml:space="preserve"> Gender and education level are independent.</w:t>
      </w:r>
    </w:p>
    <w:p w14:paraId="7548DDE5" w14:textId="77777777" w:rsidR="00D5795C" w:rsidRPr="00903ABF" w:rsidRDefault="00D5795C" w:rsidP="00D5795C">
      <w:pPr>
        <w:pStyle w:val="Compact"/>
        <w:numPr>
          <w:ilvl w:val="0"/>
          <w:numId w:val="15"/>
        </w:numPr>
        <w:spacing w:line="360" w:lineRule="auto"/>
        <w:jc w:val="both"/>
        <w:rPr>
          <w:rFonts w:cs="Times New Roman"/>
        </w:rPr>
      </w:pPr>
      <w:r w:rsidRPr="00903ABF">
        <w:rPr>
          <w:rFonts w:cs="Times New Roman"/>
          <w:b/>
          <w:bCs/>
        </w:rPr>
        <w:t>Alternative Hypothesis (H₁):</w:t>
      </w:r>
      <w:r w:rsidRPr="00903ABF">
        <w:rPr>
          <w:rFonts w:cs="Times New Roman"/>
        </w:rPr>
        <w:t xml:space="preserve"> Gender and education level are dependent.</w:t>
      </w:r>
    </w:p>
    <w:p w14:paraId="07757E60" w14:textId="77777777" w:rsidR="00D5795C" w:rsidRPr="00903ABF" w:rsidRDefault="00D5795C" w:rsidP="00D5795C">
      <w:pPr>
        <w:pStyle w:val="Heading3"/>
        <w:spacing w:line="360" w:lineRule="auto"/>
        <w:jc w:val="both"/>
        <w:rPr>
          <w:rFonts w:ascii="Times New Roman" w:hAnsi="Times New Roman" w:cs="Times New Roman"/>
          <w:sz w:val="24"/>
          <w:szCs w:val="24"/>
        </w:rPr>
      </w:pPr>
      <w:bookmarkStart w:id="1" w:name="step-2-observed-frequency-table-o"/>
      <w:bookmarkEnd w:id="0"/>
      <w:r w:rsidRPr="00903ABF">
        <w:rPr>
          <w:rFonts w:ascii="Times New Roman" w:hAnsi="Times New Roman" w:cs="Times New Roman"/>
          <w:bCs/>
          <w:sz w:val="24"/>
          <w:szCs w:val="24"/>
        </w:rPr>
        <w:t>Step 2: Observed Frequency Table (O)</w:t>
      </w:r>
    </w:p>
    <w:tbl>
      <w:tblPr>
        <w:tblStyle w:val="Table"/>
        <w:tblW w:w="5000" w:type="pct"/>
        <w:tblLook w:val="0020" w:firstRow="1" w:lastRow="0" w:firstColumn="0" w:lastColumn="0" w:noHBand="0" w:noVBand="0"/>
      </w:tblPr>
      <w:tblGrid>
        <w:gridCol w:w="1442"/>
        <w:gridCol w:w="2130"/>
        <w:gridCol w:w="1760"/>
        <w:gridCol w:w="1461"/>
        <w:gridCol w:w="1141"/>
        <w:gridCol w:w="1082"/>
      </w:tblGrid>
      <w:tr w:rsidR="00D5795C" w:rsidRPr="00903ABF" w14:paraId="4F75F589" w14:textId="77777777" w:rsidTr="00F012FE">
        <w:trPr>
          <w:cnfStyle w:val="100000000000" w:firstRow="1" w:lastRow="0" w:firstColumn="0" w:lastColumn="0" w:oddVBand="0" w:evenVBand="0" w:oddHBand="0" w:evenHBand="0" w:firstRowFirstColumn="0" w:firstRowLastColumn="0" w:lastRowFirstColumn="0" w:lastRowLastColumn="0"/>
          <w:tblHeader/>
        </w:trPr>
        <w:tc>
          <w:tcPr>
            <w:tcW w:w="799" w:type="pct"/>
          </w:tcPr>
          <w:p w14:paraId="417DD6CE" w14:textId="77777777" w:rsidR="00D5795C" w:rsidRPr="00903ABF" w:rsidRDefault="00D5795C" w:rsidP="00F012FE">
            <w:pPr>
              <w:pStyle w:val="Compact"/>
              <w:spacing w:line="360" w:lineRule="auto"/>
              <w:jc w:val="both"/>
              <w:rPr>
                <w:rFonts w:cs="Times New Roman"/>
              </w:rPr>
            </w:pPr>
          </w:p>
        </w:tc>
        <w:tc>
          <w:tcPr>
            <w:tcW w:w="1181" w:type="pct"/>
          </w:tcPr>
          <w:p w14:paraId="13A683F1" w14:textId="77777777" w:rsidR="00D5795C" w:rsidRPr="00903ABF" w:rsidRDefault="00D5795C" w:rsidP="00F012FE">
            <w:pPr>
              <w:pStyle w:val="Compact"/>
              <w:spacing w:line="360" w:lineRule="auto"/>
              <w:jc w:val="both"/>
              <w:rPr>
                <w:rFonts w:cs="Times New Roman"/>
              </w:rPr>
            </w:pPr>
            <w:r w:rsidRPr="00903ABF">
              <w:rPr>
                <w:rFonts w:cs="Times New Roman"/>
              </w:rPr>
              <w:t>High School</w:t>
            </w:r>
          </w:p>
        </w:tc>
        <w:tc>
          <w:tcPr>
            <w:tcW w:w="976" w:type="pct"/>
          </w:tcPr>
          <w:p w14:paraId="762065A0" w14:textId="77777777" w:rsidR="00D5795C" w:rsidRPr="00903ABF" w:rsidRDefault="00D5795C" w:rsidP="00F012FE">
            <w:pPr>
              <w:pStyle w:val="Compact"/>
              <w:spacing w:line="360" w:lineRule="auto"/>
              <w:jc w:val="both"/>
              <w:rPr>
                <w:rFonts w:cs="Times New Roman"/>
              </w:rPr>
            </w:pPr>
            <w:r w:rsidRPr="00903ABF">
              <w:rPr>
                <w:rFonts w:cs="Times New Roman"/>
              </w:rPr>
              <w:t>Bachelors</w:t>
            </w:r>
          </w:p>
        </w:tc>
        <w:tc>
          <w:tcPr>
            <w:tcW w:w="810" w:type="pct"/>
          </w:tcPr>
          <w:p w14:paraId="53E7AA5A" w14:textId="77777777" w:rsidR="00D5795C" w:rsidRPr="00903ABF" w:rsidRDefault="00D5795C" w:rsidP="00F012FE">
            <w:pPr>
              <w:pStyle w:val="Compact"/>
              <w:spacing w:line="360" w:lineRule="auto"/>
              <w:jc w:val="both"/>
              <w:rPr>
                <w:rFonts w:cs="Times New Roman"/>
              </w:rPr>
            </w:pPr>
            <w:r w:rsidRPr="00903ABF">
              <w:rPr>
                <w:rFonts w:cs="Times New Roman"/>
              </w:rPr>
              <w:t>Masters</w:t>
            </w:r>
          </w:p>
        </w:tc>
        <w:tc>
          <w:tcPr>
            <w:tcW w:w="633" w:type="pct"/>
          </w:tcPr>
          <w:p w14:paraId="797F2904" w14:textId="77777777" w:rsidR="00D5795C" w:rsidRPr="00903ABF" w:rsidRDefault="00D5795C" w:rsidP="00F012FE">
            <w:pPr>
              <w:pStyle w:val="Compact"/>
              <w:spacing w:line="360" w:lineRule="auto"/>
              <w:jc w:val="both"/>
              <w:rPr>
                <w:rFonts w:cs="Times New Roman"/>
              </w:rPr>
            </w:pPr>
            <w:r w:rsidRPr="00903ABF">
              <w:rPr>
                <w:rFonts w:cs="Times New Roman"/>
              </w:rPr>
              <w:t>Ph.D.</w:t>
            </w:r>
          </w:p>
        </w:tc>
        <w:tc>
          <w:tcPr>
            <w:tcW w:w="600" w:type="pct"/>
          </w:tcPr>
          <w:p w14:paraId="1E5574FE" w14:textId="77777777" w:rsidR="00D5795C" w:rsidRPr="00903ABF" w:rsidRDefault="00D5795C" w:rsidP="00F012FE">
            <w:pPr>
              <w:pStyle w:val="Compact"/>
              <w:spacing w:line="360" w:lineRule="auto"/>
              <w:jc w:val="both"/>
              <w:rPr>
                <w:rFonts w:cs="Times New Roman"/>
              </w:rPr>
            </w:pPr>
            <w:r w:rsidRPr="00903ABF">
              <w:rPr>
                <w:rFonts w:cs="Times New Roman"/>
              </w:rPr>
              <w:t>Total</w:t>
            </w:r>
          </w:p>
        </w:tc>
      </w:tr>
      <w:tr w:rsidR="00D5795C" w:rsidRPr="00903ABF" w14:paraId="5B059160" w14:textId="77777777" w:rsidTr="00F012FE">
        <w:tc>
          <w:tcPr>
            <w:tcW w:w="799" w:type="pct"/>
          </w:tcPr>
          <w:p w14:paraId="7B596A9F" w14:textId="77777777" w:rsidR="00D5795C" w:rsidRPr="00903ABF" w:rsidRDefault="00D5795C" w:rsidP="00F012FE">
            <w:pPr>
              <w:pStyle w:val="Compact"/>
              <w:spacing w:line="360" w:lineRule="auto"/>
              <w:jc w:val="both"/>
              <w:rPr>
                <w:rFonts w:cs="Times New Roman"/>
              </w:rPr>
            </w:pPr>
            <w:r w:rsidRPr="00903ABF">
              <w:rPr>
                <w:rFonts w:cs="Times New Roman"/>
                <w:b/>
                <w:bCs/>
              </w:rPr>
              <w:t>Female</w:t>
            </w:r>
          </w:p>
        </w:tc>
        <w:tc>
          <w:tcPr>
            <w:tcW w:w="1181" w:type="pct"/>
          </w:tcPr>
          <w:p w14:paraId="305C5E82" w14:textId="77777777" w:rsidR="00D5795C" w:rsidRPr="00903ABF" w:rsidRDefault="00D5795C" w:rsidP="00F012FE">
            <w:pPr>
              <w:pStyle w:val="Compact"/>
              <w:spacing w:line="360" w:lineRule="auto"/>
              <w:jc w:val="both"/>
              <w:rPr>
                <w:rFonts w:cs="Times New Roman"/>
              </w:rPr>
            </w:pPr>
            <w:r w:rsidRPr="00903ABF">
              <w:rPr>
                <w:rFonts w:cs="Times New Roman"/>
              </w:rPr>
              <w:t>60</w:t>
            </w:r>
          </w:p>
        </w:tc>
        <w:tc>
          <w:tcPr>
            <w:tcW w:w="976" w:type="pct"/>
          </w:tcPr>
          <w:p w14:paraId="62A267BB" w14:textId="77777777" w:rsidR="00D5795C" w:rsidRPr="00903ABF" w:rsidRDefault="00D5795C" w:rsidP="00F012FE">
            <w:pPr>
              <w:pStyle w:val="Compact"/>
              <w:spacing w:line="360" w:lineRule="auto"/>
              <w:jc w:val="both"/>
              <w:rPr>
                <w:rFonts w:cs="Times New Roman"/>
              </w:rPr>
            </w:pPr>
            <w:r w:rsidRPr="00903ABF">
              <w:rPr>
                <w:rFonts w:cs="Times New Roman"/>
              </w:rPr>
              <w:t>54</w:t>
            </w:r>
          </w:p>
        </w:tc>
        <w:tc>
          <w:tcPr>
            <w:tcW w:w="810" w:type="pct"/>
          </w:tcPr>
          <w:p w14:paraId="0B726E38" w14:textId="77777777" w:rsidR="00D5795C" w:rsidRPr="00903ABF" w:rsidRDefault="00D5795C" w:rsidP="00F012FE">
            <w:pPr>
              <w:pStyle w:val="Compact"/>
              <w:spacing w:line="360" w:lineRule="auto"/>
              <w:jc w:val="both"/>
              <w:rPr>
                <w:rFonts w:cs="Times New Roman"/>
              </w:rPr>
            </w:pPr>
            <w:r w:rsidRPr="00903ABF">
              <w:rPr>
                <w:rFonts w:cs="Times New Roman"/>
              </w:rPr>
              <w:t>46</w:t>
            </w:r>
          </w:p>
        </w:tc>
        <w:tc>
          <w:tcPr>
            <w:tcW w:w="633" w:type="pct"/>
          </w:tcPr>
          <w:p w14:paraId="3FFB026E" w14:textId="77777777" w:rsidR="00D5795C" w:rsidRPr="00903ABF" w:rsidRDefault="00D5795C" w:rsidP="00F012FE">
            <w:pPr>
              <w:pStyle w:val="Compact"/>
              <w:spacing w:line="360" w:lineRule="auto"/>
              <w:jc w:val="both"/>
              <w:rPr>
                <w:rFonts w:cs="Times New Roman"/>
              </w:rPr>
            </w:pPr>
            <w:r w:rsidRPr="00903ABF">
              <w:rPr>
                <w:rFonts w:cs="Times New Roman"/>
              </w:rPr>
              <w:t>41</w:t>
            </w:r>
          </w:p>
        </w:tc>
        <w:tc>
          <w:tcPr>
            <w:tcW w:w="600" w:type="pct"/>
          </w:tcPr>
          <w:p w14:paraId="1B99169F" w14:textId="77777777" w:rsidR="00D5795C" w:rsidRPr="00903ABF" w:rsidRDefault="00D5795C" w:rsidP="00F012FE">
            <w:pPr>
              <w:pStyle w:val="Compact"/>
              <w:spacing w:line="360" w:lineRule="auto"/>
              <w:jc w:val="both"/>
              <w:rPr>
                <w:rFonts w:cs="Times New Roman"/>
              </w:rPr>
            </w:pPr>
            <w:r w:rsidRPr="00903ABF">
              <w:rPr>
                <w:rFonts w:cs="Times New Roman"/>
              </w:rPr>
              <w:t>201</w:t>
            </w:r>
          </w:p>
        </w:tc>
      </w:tr>
      <w:tr w:rsidR="00D5795C" w:rsidRPr="00903ABF" w14:paraId="6F8E3352" w14:textId="77777777" w:rsidTr="00F012FE">
        <w:tc>
          <w:tcPr>
            <w:tcW w:w="799" w:type="pct"/>
          </w:tcPr>
          <w:p w14:paraId="7FA6F1E1" w14:textId="77777777" w:rsidR="00D5795C" w:rsidRPr="00903ABF" w:rsidRDefault="00D5795C" w:rsidP="00F012FE">
            <w:pPr>
              <w:pStyle w:val="Compact"/>
              <w:spacing w:line="360" w:lineRule="auto"/>
              <w:jc w:val="both"/>
              <w:rPr>
                <w:rFonts w:cs="Times New Roman"/>
              </w:rPr>
            </w:pPr>
            <w:r w:rsidRPr="00903ABF">
              <w:rPr>
                <w:rFonts w:cs="Times New Roman"/>
                <w:b/>
                <w:bCs/>
              </w:rPr>
              <w:t>Male</w:t>
            </w:r>
          </w:p>
        </w:tc>
        <w:tc>
          <w:tcPr>
            <w:tcW w:w="1181" w:type="pct"/>
          </w:tcPr>
          <w:p w14:paraId="429A350E" w14:textId="77777777" w:rsidR="00D5795C" w:rsidRPr="00903ABF" w:rsidRDefault="00D5795C" w:rsidP="00F012FE">
            <w:pPr>
              <w:pStyle w:val="Compact"/>
              <w:spacing w:line="360" w:lineRule="auto"/>
              <w:jc w:val="both"/>
              <w:rPr>
                <w:rFonts w:cs="Times New Roman"/>
              </w:rPr>
            </w:pPr>
            <w:r w:rsidRPr="00903ABF">
              <w:rPr>
                <w:rFonts w:cs="Times New Roman"/>
              </w:rPr>
              <w:t>40</w:t>
            </w:r>
          </w:p>
        </w:tc>
        <w:tc>
          <w:tcPr>
            <w:tcW w:w="976" w:type="pct"/>
          </w:tcPr>
          <w:p w14:paraId="30F23EB7" w14:textId="77777777" w:rsidR="00D5795C" w:rsidRPr="00903ABF" w:rsidRDefault="00D5795C" w:rsidP="00F012FE">
            <w:pPr>
              <w:pStyle w:val="Compact"/>
              <w:spacing w:line="360" w:lineRule="auto"/>
              <w:jc w:val="both"/>
              <w:rPr>
                <w:rFonts w:cs="Times New Roman"/>
              </w:rPr>
            </w:pPr>
            <w:r w:rsidRPr="00903ABF">
              <w:rPr>
                <w:rFonts w:cs="Times New Roman"/>
              </w:rPr>
              <w:t>44</w:t>
            </w:r>
          </w:p>
        </w:tc>
        <w:tc>
          <w:tcPr>
            <w:tcW w:w="810" w:type="pct"/>
          </w:tcPr>
          <w:p w14:paraId="585CCA25" w14:textId="77777777" w:rsidR="00D5795C" w:rsidRPr="00903ABF" w:rsidRDefault="00D5795C" w:rsidP="00F012FE">
            <w:pPr>
              <w:pStyle w:val="Compact"/>
              <w:spacing w:line="360" w:lineRule="auto"/>
              <w:jc w:val="both"/>
              <w:rPr>
                <w:rFonts w:cs="Times New Roman"/>
              </w:rPr>
            </w:pPr>
            <w:r w:rsidRPr="00903ABF">
              <w:rPr>
                <w:rFonts w:cs="Times New Roman"/>
              </w:rPr>
              <w:t>53</w:t>
            </w:r>
          </w:p>
        </w:tc>
        <w:tc>
          <w:tcPr>
            <w:tcW w:w="633" w:type="pct"/>
          </w:tcPr>
          <w:p w14:paraId="7AC3DB35" w14:textId="77777777" w:rsidR="00D5795C" w:rsidRPr="00903ABF" w:rsidRDefault="00D5795C" w:rsidP="00F012FE">
            <w:pPr>
              <w:pStyle w:val="Compact"/>
              <w:spacing w:line="360" w:lineRule="auto"/>
              <w:jc w:val="both"/>
              <w:rPr>
                <w:rFonts w:cs="Times New Roman"/>
              </w:rPr>
            </w:pPr>
            <w:r w:rsidRPr="00903ABF">
              <w:rPr>
                <w:rFonts w:cs="Times New Roman"/>
              </w:rPr>
              <w:t>57</w:t>
            </w:r>
          </w:p>
        </w:tc>
        <w:tc>
          <w:tcPr>
            <w:tcW w:w="600" w:type="pct"/>
          </w:tcPr>
          <w:p w14:paraId="46BD846D" w14:textId="77777777" w:rsidR="00D5795C" w:rsidRPr="00903ABF" w:rsidRDefault="00D5795C" w:rsidP="00F012FE">
            <w:pPr>
              <w:pStyle w:val="Compact"/>
              <w:spacing w:line="360" w:lineRule="auto"/>
              <w:jc w:val="both"/>
              <w:rPr>
                <w:rFonts w:cs="Times New Roman"/>
              </w:rPr>
            </w:pPr>
            <w:r w:rsidRPr="00903ABF">
              <w:rPr>
                <w:rFonts w:cs="Times New Roman"/>
              </w:rPr>
              <w:t>194</w:t>
            </w:r>
          </w:p>
        </w:tc>
      </w:tr>
      <w:tr w:rsidR="00D5795C" w:rsidRPr="00903ABF" w14:paraId="3F505F1B" w14:textId="77777777" w:rsidTr="00F012FE">
        <w:tc>
          <w:tcPr>
            <w:tcW w:w="799" w:type="pct"/>
          </w:tcPr>
          <w:p w14:paraId="3D53B5F1" w14:textId="77777777" w:rsidR="00D5795C" w:rsidRPr="00903ABF" w:rsidRDefault="00D5795C" w:rsidP="00F012FE">
            <w:pPr>
              <w:pStyle w:val="Compact"/>
              <w:spacing w:line="360" w:lineRule="auto"/>
              <w:jc w:val="both"/>
              <w:rPr>
                <w:rFonts w:cs="Times New Roman"/>
              </w:rPr>
            </w:pPr>
            <w:r w:rsidRPr="00903ABF">
              <w:rPr>
                <w:rFonts w:cs="Times New Roman"/>
                <w:b/>
                <w:bCs/>
              </w:rPr>
              <w:t>Total</w:t>
            </w:r>
          </w:p>
        </w:tc>
        <w:tc>
          <w:tcPr>
            <w:tcW w:w="1181" w:type="pct"/>
          </w:tcPr>
          <w:p w14:paraId="4F77C0C8" w14:textId="77777777" w:rsidR="00D5795C" w:rsidRPr="00903ABF" w:rsidRDefault="00D5795C" w:rsidP="00F012FE">
            <w:pPr>
              <w:pStyle w:val="Compact"/>
              <w:spacing w:line="360" w:lineRule="auto"/>
              <w:jc w:val="both"/>
              <w:rPr>
                <w:rFonts w:cs="Times New Roman"/>
              </w:rPr>
            </w:pPr>
            <w:r w:rsidRPr="00903ABF">
              <w:rPr>
                <w:rFonts w:cs="Times New Roman"/>
              </w:rPr>
              <w:t>100</w:t>
            </w:r>
          </w:p>
        </w:tc>
        <w:tc>
          <w:tcPr>
            <w:tcW w:w="976" w:type="pct"/>
          </w:tcPr>
          <w:p w14:paraId="402B9784" w14:textId="77777777" w:rsidR="00D5795C" w:rsidRPr="00903ABF" w:rsidRDefault="00D5795C" w:rsidP="00F012FE">
            <w:pPr>
              <w:pStyle w:val="Compact"/>
              <w:spacing w:line="360" w:lineRule="auto"/>
              <w:jc w:val="both"/>
              <w:rPr>
                <w:rFonts w:cs="Times New Roman"/>
              </w:rPr>
            </w:pPr>
            <w:r w:rsidRPr="00903ABF">
              <w:rPr>
                <w:rFonts w:cs="Times New Roman"/>
              </w:rPr>
              <w:t>98</w:t>
            </w:r>
          </w:p>
        </w:tc>
        <w:tc>
          <w:tcPr>
            <w:tcW w:w="810" w:type="pct"/>
          </w:tcPr>
          <w:p w14:paraId="63607B24" w14:textId="77777777" w:rsidR="00D5795C" w:rsidRPr="00903ABF" w:rsidRDefault="00D5795C" w:rsidP="00F012FE">
            <w:pPr>
              <w:pStyle w:val="Compact"/>
              <w:spacing w:line="360" w:lineRule="auto"/>
              <w:jc w:val="both"/>
              <w:rPr>
                <w:rFonts w:cs="Times New Roman"/>
              </w:rPr>
            </w:pPr>
            <w:r w:rsidRPr="00903ABF">
              <w:rPr>
                <w:rFonts w:cs="Times New Roman"/>
              </w:rPr>
              <w:t>99</w:t>
            </w:r>
          </w:p>
        </w:tc>
        <w:tc>
          <w:tcPr>
            <w:tcW w:w="633" w:type="pct"/>
          </w:tcPr>
          <w:p w14:paraId="07610C44" w14:textId="77777777" w:rsidR="00D5795C" w:rsidRPr="00903ABF" w:rsidRDefault="00D5795C" w:rsidP="00F012FE">
            <w:pPr>
              <w:pStyle w:val="Compact"/>
              <w:spacing w:line="360" w:lineRule="auto"/>
              <w:jc w:val="both"/>
              <w:rPr>
                <w:rFonts w:cs="Times New Roman"/>
              </w:rPr>
            </w:pPr>
            <w:r w:rsidRPr="00903ABF">
              <w:rPr>
                <w:rFonts w:cs="Times New Roman"/>
              </w:rPr>
              <w:t>98</w:t>
            </w:r>
          </w:p>
        </w:tc>
        <w:tc>
          <w:tcPr>
            <w:tcW w:w="600" w:type="pct"/>
          </w:tcPr>
          <w:p w14:paraId="31204DAB" w14:textId="77777777" w:rsidR="00D5795C" w:rsidRPr="00903ABF" w:rsidRDefault="00D5795C" w:rsidP="00F012FE">
            <w:pPr>
              <w:pStyle w:val="Compact"/>
              <w:spacing w:line="360" w:lineRule="auto"/>
              <w:jc w:val="both"/>
              <w:rPr>
                <w:rFonts w:cs="Times New Roman"/>
              </w:rPr>
            </w:pPr>
            <w:r w:rsidRPr="00903ABF">
              <w:rPr>
                <w:rFonts w:cs="Times New Roman"/>
              </w:rPr>
              <w:t>395</w:t>
            </w:r>
          </w:p>
        </w:tc>
      </w:tr>
    </w:tbl>
    <w:p w14:paraId="095D5B50" w14:textId="77777777" w:rsidR="00D5795C" w:rsidRPr="00903ABF" w:rsidRDefault="00D5795C" w:rsidP="00D5795C">
      <w:pPr>
        <w:spacing w:line="360" w:lineRule="auto"/>
        <w:jc w:val="both"/>
        <w:rPr>
          <w:rFonts w:ascii="Times New Roman" w:hAnsi="Times New Roman" w:cs="Times New Roman"/>
          <w:sz w:val="24"/>
          <w:szCs w:val="24"/>
        </w:rPr>
      </w:pPr>
    </w:p>
    <w:p w14:paraId="5D84D0FF" w14:textId="77777777" w:rsidR="00D5795C" w:rsidRPr="00903ABF" w:rsidRDefault="00D5795C" w:rsidP="00D5795C">
      <w:pPr>
        <w:pStyle w:val="Heading3"/>
        <w:spacing w:line="360" w:lineRule="auto"/>
        <w:jc w:val="both"/>
        <w:rPr>
          <w:rFonts w:ascii="Times New Roman" w:hAnsi="Times New Roman" w:cs="Times New Roman"/>
          <w:sz w:val="24"/>
          <w:szCs w:val="24"/>
        </w:rPr>
      </w:pPr>
      <w:bookmarkStart w:id="2" w:name="step-3-calculate-expected-frequencies-e"/>
      <w:bookmarkEnd w:id="1"/>
      <w:r w:rsidRPr="00903ABF">
        <w:rPr>
          <w:rFonts w:ascii="Times New Roman" w:hAnsi="Times New Roman" w:cs="Times New Roman"/>
          <w:bCs/>
          <w:sz w:val="24"/>
          <w:szCs w:val="24"/>
        </w:rPr>
        <w:t>Step 3: Calculate Expected Frequencies (E)</w:t>
      </w:r>
    </w:p>
    <w:p w14:paraId="4B52A4AC" w14:textId="77777777" w:rsidR="00D5795C" w:rsidRPr="00903ABF" w:rsidRDefault="00D5795C" w:rsidP="00D5795C">
      <w:pPr>
        <w:pStyle w:val="FirstParagraph"/>
        <w:spacing w:line="360" w:lineRule="auto"/>
        <w:jc w:val="both"/>
        <w:rPr>
          <w:rFonts w:cs="Times New Roman"/>
        </w:rPr>
      </w:pPr>
      <w:r w:rsidRPr="00903ABF">
        <w:rPr>
          <w:rFonts w:cs="Times New Roman"/>
          <w:b/>
          <w:bCs/>
        </w:rPr>
        <w:t>Formula:</w:t>
      </w:r>
    </w:p>
    <w:p w14:paraId="3C8432C0" w14:textId="77777777" w:rsidR="00D5795C" w:rsidRPr="00903ABF" w:rsidRDefault="00BB7A32" w:rsidP="00D5795C">
      <w:pPr>
        <w:pStyle w:val="BodyText"/>
        <w:spacing w:line="360" w:lineRule="auto"/>
        <w:jc w:val="both"/>
        <w:rPr>
          <w:rFonts w:cs="Times New Roman"/>
        </w:rPr>
      </w:pPr>
      <m:oMathPara>
        <m:oMathParaPr>
          <m:jc m:val="center"/>
        </m:oMathParaPr>
        <m:oMath>
          <m:sSub>
            <m:sSubPr>
              <m:ctrlPr>
                <w:rPr>
                  <w:rFonts w:ascii="Cambria Math" w:hAnsi="Cambria Math" w:cs="Times New Roman"/>
                </w:rPr>
              </m:ctrlPr>
            </m:sSubPr>
            <m:e>
              <m:r>
                <m:rPr>
                  <m:sty m:val="p"/>
                </m:rPr>
                <w:rPr>
                  <w:rFonts w:ascii="Cambria Math" w:hAnsi="Cambria Math" w:cs="Times New Roman"/>
                </w:rPr>
                <m:t>E</m:t>
              </m:r>
            </m:e>
            <m:sub>
              <m:r>
                <m:rPr>
                  <m:sty m:val="p"/>
                </m:rPr>
                <w:rPr>
                  <w:rFonts w:ascii="Cambria Math" w:hAnsi="Cambria Math" w:cs="Times New Roman"/>
                </w:rPr>
                <m:t>ij</m:t>
              </m:r>
            </m:sub>
          </m:sSub>
          <m:r>
            <m:rPr>
              <m:sty m:val="p"/>
            </m:rPr>
            <w:rPr>
              <w:rFonts w:ascii="Cambria Math" w:hAnsi="Cambria Math" w:cs="Times New Roman"/>
            </w:rPr>
            <m:t>=</m:t>
          </m:r>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Row Tota</m:t>
                  </m:r>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i</m:t>
                      </m:r>
                    </m:sub>
                  </m:sSub>
                  <m:r>
                    <m:rPr>
                      <m:sty m:val="p"/>
                    </m:rPr>
                    <w:rPr>
                      <w:rFonts w:ascii="Cambria Math" w:hAnsi="Cambria Math" w:cs="Times New Roman"/>
                    </w:rPr>
                    <m:t>×Column Tota</m:t>
                  </m:r>
                  <m:sSub>
                    <m:sSubPr>
                      <m:ctrlPr>
                        <w:rPr>
                          <w:rFonts w:ascii="Cambria Math" w:hAnsi="Cambria Math" w:cs="Times New Roman"/>
                        </w:rPr>
                      </m:ctrlPr>
                    </m:sSubPr>
                    <m:e>
                      <m:r>
                        <m:rPr>
                          <m:sty m:val="p"/>
                        </m:rPr>
                        <w:rPr>
                          <w:rFonts w:ascii="Cambria Math" w:hAnsi="Cambria Math" w:cs="Times New Roman"/>
                        </w:rPr>
                        <m:t>l</m:t>
                      </m:r>
                    </m:e>
                    <m:sub>
                      <m:r>
                        <m:rPr>
                          <m:sty m:val="p"/>
                        </m:rPr>
                        <w:rPr>
                          <w:rFonts w:ascii="Cambria Math" w:hAnsi="Cambria Math" w:cs="Times New Roman"/>
                        </w:rPr>
                        <m:t>j</m:t>
                      </m:r>
                    </m:sub>
                  </m:sSub>
                </m:e>
              </m:d>
            </m:num>
            <m:den>
              <m:r>
                <m:rPr>
                  <m:sty m:val="p"/>
                </m:rPr>
                <w:rPr>
                  <w:rFonts w:ascii="Cambria Math" w:hAnsi="Cambria Math" w:cs="Times New Roman"/>
                </w:rPr>
                <m:t>Grand Total</m:t>
              </m:r>
            </m:den>
          </m:f>
        </m:oMath>
      </m:oMathPara>
      <w:bookmarkStart w:id="3" w:name="_GoBack"/>
      <w:bookmarkEnd w:id="2"/>
      <w:bookmarkEnd w:id="3"/>
    </w:p>
    <w:sectPr w:rsidR="00D5795C" w:rsidRPr="00903ABF" w:rsidSect="00B20B91">
      <w:footerReference w:type="default" r:id="rId10"/>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C69F7" w14:textId="77777777" w:rsidR="00BB7A32" w:rsidRDefault="00BB7A32">
      <w:pPr>
        <w:spacing w:after="0" w:line="240" w:lineRule="auto"/>
      </w:pPr>
      <w:r>
        <w:separator/>
      </w:r>
    </w:p>
  </w:endnote>
  <w:endnote w:type="continuationSeparator" w:id="0">
    <w:p w14:paraId="593B4565" w14:textId="77777777" w:rsidR="00BB7A32" w:rsidRDefault="00BB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2285BB35"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16710" w14:textId="77777777" w:rsidR="00BB7A32" w:rsidRDefault="00BB7A32">
      <w:pPr>
        <w:spacing w:after="0" w:line="240" w:lineRule="auto"/>
      </w:pPr>
      <w:r>
        <w:separator/>
      </w:r>
    </w:p>
  </w:footnote>
  <w:footnote w:type="continuationSeparator" w:id="0">
    <w:p w14:paraId="048D56DE" w14:textId="77777777" w:rsidR="00BB7A32" w:rsidRDefault="00BB7A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A991"/>
    <w:multiLevelType w:val="multilevel"/>
    <w:tmpl w:val="EE90A28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2"/>
  </w:num>
  <w:num w:numId="13">
    <w:abstractNumId w:val="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40775"/>
    <w:rsid w:val="000B467B"/>
    <w:rsid w:val="0011582B"/>
    <w:rsid w:val="00131642"/>
    <w:rsid w:val="001455F7"/>
    <w:rsid w:val="00160DBF"/>
    <w:rsid w:val="001A6BC6"/>
    <w:rsid w:val="001C514A"/>
    <w:rsid w:val="001E494A"/>
    <w:rsid w:val="001E4CD4"/>
    <w:rsid w:val="001E6A9F"/>
    <w:rsid w:val="001F4636"/>
    <w:rsid w:val="00203C7A"/>
    <w:rsid w:val="00212FCF"/>
    <w:rsid w:val="0027106F"/>
    <w:rsid w:val="00274866"/>
    <w:rsid w:val="00274A2A"/>
    <w:rsid w:val="002806C6"/>
    <w:rsid w:val="002A518B"/>
    <w:rsid w:val="002D75E6"/>
    <w:rsid w:val="00330AF0"/>
    <w:rsid w:val="00334F56"/>
    <w:rsid w:val="00341257"/>
    <w:rsid w:val="003C7D8A"/>
    <w:rsid w:val="003F6C83"/>
    <w:rsid w:val="00427D2B"/>
    <w:rsid w:val="004858C5"/>
    <w:rsid w:val="00490A6F"/>
    <w:rsid w:val="004C1A52"/>
    <w:rsid w:val="004C2D2B"/>
    <w:rsid w:val="004C6CC0"/>
    <w:rsid w:val="00500889"/>
    <w:rsid w:val="00547DCC"/>
    <w:rsid w:val="00552DA4"/>
    <w:rsid w:val="00554803"/>
    <w:rsid w:val="00570F24"/>
    <w:rsid w:val="00595428"/>
    <w:rsid w:val="005A4423"/>
    <w:rsid w:val="0060010A"/>
    <w:rsid w:val="00610449"/>
    <w:rsid w:val="00622BCA"/>
    <w:rsid w:val="00625C60"/>
    <w:rsid w:val="00650150"/>
    <w:rsid w:val="006507CB"/>
    <w:rsid w:val="006632FB"/>
    <w:rsid w:val="00684412"/>
    <w:rsid w:val="006B4DD6"/>
    <w:rsid w:val="006B7E40"/>
    <w:rsid w:val="006C35BE"/>
    <w:rsid w:val="006C498D"/>
    <w:rsid w:val="006D304D"/>
    <w:rsid w:val="006D3D9A"/>
    <w:rsid w:val="006E7B3B"/>
    <w:rsid w:val="00707448"/>
    <w:rsid w:val="00737664"/>
    <w:rsid w:val="00765818"/>
    <w:rsid w:val="007D6CD9"/>
    <w:rsid w:val="007F0C2B"/>
    <w:rsid w:val="0081510D"/>
    <w:rsid w:val="00816193"/>
    <w:rsid w:val="00820AC7"/>
    <w:rsid w:val="00840A67"/>
    <w:rsid w:val="008421C0"/>
    <w:rsid w:val="00842D68"/>
    <w:rsid w:val="008444C9"/>
    <w:rsid w:val="008649F0"/>
    <w:rsid w:val="00875B8D"/>
    <w:rsid w:val="008903F4"/>
    <w:rsid w:val="008A05BE"/>
    <w:rsid w:val="008E017F"/>
    <w:rsid w:val="008F18BD"/>
    <w:rsid w:val="0092623C"/>
    <w:rsid w:val="00974922"/>
    <w:rsid w:val="0098285D"/>
    <w:rsid w:val="009A7481"/>
    <w:rsid w:val="009B510E"/>
    <w:rsid w:val="009E3AD0"/>
    <w:rsid w:val="009F661A"/>
    <w:rsid w:val="00A54E5E"/>
    <w:rsid w:val="00AB1DDE"/>
    <w:rsid w:val="00AB1FDB"/>
    <w:rsid w:val="00AD782B"/>
    <w:rsid w:val="00AE1ECE"/>
    <w:rsid w:val="00AF500F"/>
    <w:rsid w:val="00AF5C1C"/>
    <w:rsid w:val="00B14DF1"/>
    <w:rsid w:val="00B20878"/>
    <w:rsid w:val="00B20B91"/>
    <w:rsid w:val="00BB7A32"/>
    <w:rsid w:val="00BC682B"/>
    <w:rsid w:val="00BE6CDF"/>
    <w:rsid w:val="00BF36BE"/>
    <w:rsid w:val="00C47218"/>
    <w:rsid w:val="00CC230F"/>
    <w:rsid w:val="00D01F4B"/>
    <w:rsid w:val="00D05DA8"/>
    <w:rsid w:val="00D10F17"/>
    <w:rsid w:val="00D5795C"/>
    <w:rsid w:val="00DA57DB"/>
    <w:rsid w:val="00DB6C77"/>
    <w:rsid w:val="00DB7E03"/>
    <w:rsid w:val="00DE5F07"/>
    <w:rsid w:val="00E01D6B"/>
    <w:rsid w:val="00E02C12"/>
    <w:rsid w:val="00E05980"/>
    <w:rsid w:val="00E40EB1"/>
    <w:rsid w:val="00EF7585"/>
    <w:rsid w:val="00F46D65"/>
    <w:rsid w:val="00F537AC"/>
    <w:rsid w:val="00F56982"/>
    <w:rsid w:val="00F71174"/>
    <w:rsid w:val="00F758B8"/>
    <w:rsid w:val="00F776F5"/>
    <w:rsid w:val="00F80453"/>
    <w:rsid w:val="00FA1868"/>
    <w:rsid w:val="00FC464C"/>
    <w:rsid w:val="00FE68A2"/>
    <w:rsid w:val="461306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Strong">
    <w:name w:val="Strong"/>
    <w:basedOn w:val="DefaultParagraphFont"/>
    <w:uiPriority w:val="22"/>
    <w:qFormat/>
    <w:rsid w:val="00B20B91"/>
    <w:rPr>
      <w:b/>
      <w:bCs/>
    </w:rPr>
  </w:style>
  <w:style w:type="paragraph" w:styleId="BodyText">
    <w:name w:val="Body Text"/>
    <w:basedOn w:val="Normal"/>
    <w:link w:val="BodyTextChar"/>
    <w:qFormat/>
    <w:rsid w:val="00D5795C"/>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D5795C"/>
    <w:rPr>
      <w:rFonts w:ascii="Times New Roman" w:eastAsiaTheme="minorHAnsi" w:hAnsi="Times New Roman" w:cstheme="minorBidi"/>
      <w:sz w:val="24"/>
      <w:szCs w:val="24"/>
      <w:lang w:val="en-US" w:eastAsia="en-US"/>
    </w:rPr>
  </w:style>
  <w:style w:type="paragraph" w:customStyle="1" w:styleId="FirstParagraph">
    <w:name w:val="First Paragraph"/>
    <w:basedOn w:val="BodyText"/>
    <w:next w:val="BodyText"/>
    <w:qFormat/>
    <w:rsid w:val="00D5795C"/>
  </w:style>
  <w:style w:type="paragraph" w:customStyle="1" w:styleId="Compact">
    <w:name w:val="Compact"/>
    <w:basedOn w:val="BodyText"/>
    <w:qFormat/>
    <w:rsid w:val="00D5795C"/>
    <w:pPr>
      <w:spacing w:before="36" w:after="36"/>
    </w:pPr>
  </w:style>
  <w:style w:type="table" w:customStyle="1" w:styleId="Table">
    <w:name w:val="Table"/>
    <w:semiHidden/>
    <w:unhideWhenUsed/>
    <w:qFormat/>
    <w:rsid w:val="00D5795C"/>
    <w:pPr>
      <w:spacing w:after="200" w:line="240" w:lineRule="auto"/>
    </w:pPr>
    <w:rPr>
      <w:rFonts w:asciiTheme="minorHAnsi" w:eastAsiaTheme="minorHAnsi"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styleId="Hyperlink">
    <w:name w:val="Hyperlink"/>
    <w:uiPriority w:val="99"/>
    <w:semiHidden/>
    <w:unhideWhenUsed/>
    <w:rsid w:val="00625C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9018">
      <w:bodyDiv w:val="1"/>
      <w:marLeft w:val="0"/>
      <w:marRight w:val="0"/>
      <w:marTop w:val="0"/>
      <w:marBottom w:val="0"/>
      <w:divBdr>
        <w:top w:val="none" w:sz="0" w:space="0" w:color="auto"/>
        <w:left w:val="none" w:sz="0" w:space="0" w:color="auto"/>
        <w:bottom w:val="none" w:sz="0" w:space="0" w:color="auto"/>
        <w:right w:val="none" w:sz="0" w:space="0" w:color="auto"/>
      </w:divBdr>
    </w:div>
    <w:div w:id="243301687">
      <w:bodyDiv w:val="1"/>
      <w:marLeft w:val="0"/>
      <w:marRight w:val="0"/>
      <w:marTop w:val="0"/>
      <w:marBottom w:val="0"/>
      <w:divBdr>
        <w:top w:val="none" w:sz="0" w:space="0" w:color="auto"/>
        <w:left w:val="none" w:sz="0" w:space="0" w:color="auto"/>
        <w:bottom w:val="none" w:sz="0" w:space="0" w:color="auto"/>
        <w:right w:val="none" w:sz="0" w:space="0" w:color="auto"/>
      </w:divBdr>
    </w:div>
    <w:div w:id="936059168">
      <w:bodyDiv w:val="1"/>
      <w:marLeft w:val="0"/>
      <w:marRight w:val="0"/>
      <w:marTop w:val="0"/>
      <w:marBottom w:val="0"/>
      <w:divBdr>
        <w:top w:val="none" w:sz="0" w:space="0" w:color="auto"/>
        <w:left w:val="none" w:sz="0" w:space="0" w:color="auto"/>
        <w:bottom w:val="none" w:sz="0" w:space="0" w:color="auto"/>
        <w:right w:val="none" w:sz="0" w:space="0" w:color="auto"/>
      </w:divBdr>
    </w:div>
    <w:div w:id="1399208350">
      <w:bodyDiv w:val="1"/>
      <w:marLeft w:val="0"/>
      <w:marRight w:val="0"/>
      <w:marTop w:val="0"/>
      <w:marBottom w:val="0"/>
      <w:divBdr>
        <w:top w:val="none" w:sz="0" w:space="0" w:color="auto"/>
        <w:left w:val="none" w:sz="0" w:space="0" w:color="auto"/>
        <w:bottom w:val="none" w:sz="0" w:space="0" w:color="auto"/>
        <w:right w:val="none" w:sz="0" w:space="0" w:color="auto"/>
      </w:divBdr>
    </w:div>
    <w:div w:id="1432704442">
      <w:bodyDiv w:val="1"/>
      <w:marLeft w:val="0"/>
      <w:marRight w:val="0"/>
      <w:marTop w:val="0"/>
      <w:marBottom w:val="0"/>
      <w:divBdr>
        <w:top w:val="none" w:sz="0" w:space="0" w:color="auto"/>
        <w:left w:val="none" w:sz="0" w:space="0" w:color="auto"/>
        <w:bottom w:val="none" w:sz="0" w:space="0" w:color="auto"/>
        <w:right w:val="none" w:sz="0" w:space="0" w:color="auto"/>
      </w:divBdr>
    </w:div>
    <w:div w:id="1478570752">
      <w:bodyDiv w:val="1"/>
      <w:marLeft w:val="0"/>
      <w:marRight w:val="0"/>
      <w:marTop w:val="0"/>
      <w:marBottom w:val="0"/>
      <w:divBdr>
        <w:top w:val="none" w:sz="0" w:space="0" w:color="auto"/>
        <w:left w:val="none" w:sz="0" w:space="0" w:color="auto"/>
        <w:bottom w:val="none" w:sz="0" w:space="0" w:color="auto"/>
        <w:right w:val="none" w:sz="0" w:space="0" w:color="auto"/>
      </w:divBdr>
      <w:divsChild>
        <w:div w:id="583104022">
          <w:marLeft w:val="0"/>
          <w:marRight w:val="0"/>
          <w:marTop w:val="0"/>
          <w:marBottom w:val="0"/>
          <w:divBdr>
            <w:top w:val="none" w:sz="0" w:space="0" w:color="auto"/>
            <w:left w:val="none" w:sz="0" w:space="0" w:color="auto"/>
            <w:bottom w:val="none" w:sz="0" w:space="0" w:color="auto"/>
            <w:right w:val="none" w:sz="0" w:space="0" w:color="auto"/>
          </w:divBdr>
          <w:divsChild>
            <w:div w:id="9603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58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27</TotalTime>
  <Pages>4</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cp:revision>
  <dcterms:created xsi:type="dcterms:W3CDTF">2025-05-03T19:01:00Z</dcterms:created>
  <dcterms:modified xsi:type="dcterms:W3CDTF">2025-05-05T16:18:00Z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