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ayout w:type="fixed"/>
        <w:tblLook w:val="04A0"/>
      </w:tblPr>
      <w:tblGrid>
        <w:gridCol w:w="3657"/>
        <w:gridCol w:w="5703"/>
      </w:tblGrid>
      <w:tr w:rsidR="00900187" w:rsidRPr="00D267C4" w:rsidTr="00F635A5">
        <w:trPr>
          <w:trHeight w:val="300"/>
        </w:trPr>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b/>
                <w:sz w:val="24"/>
                <w:szCs w:val="24"/>
              </w:rPr>
            </w:pPr>
            <w:r w:rsidRPr="00D267C4">
              <w:rPr>
                <w:rFonts w:eastAsia="Tahoma"/>
                <w:b/>
                <w:sz w:val="24"/>
                <w:szCs w:val="24"/>
              </w:rPr>
              <w:t>SESSION</w:t>
            </w:r>
          </w:p>
        </w:tc>
        <w:tc>
          <w:tcPr>
            <w:tcW w:w="5703"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rFonts w:eastAsia="Tahoma"/>
                <w:b/>
                <w:sz w:val="24"/>
                <w:szCs w:val="24"/>
              </w:rPr>
            </w:pPr>
            <w:r w:rsidRPr="00D267C4">
              <w:rPr>
                <w:rFonts w:eastAsia="Tahoma"/>
                <w:b/>
                <w:sz w:val="24"/>
                <w:szCs w:val="24"/>
              </w:rPr>
              <w:t>FEBRUARY- MARCH,2025</w:t>
            </w:r>
          </w:p>
        </w:tc>
      </w:tr>
      <w:tr w:rsidR="00900187" w:rsidRPr="00D267C4" w:rsidTr="00F635A5">
        <w:trPr>
          <w:trHeight w:val="300"/>
        </w:trPr>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b/>
                <w:sz w:val="24"/>
                <w:szCs w:val="24"/>
              </w:rPr>
            </w:pPr>
            <w:r w:rsidRPr="00D267C4">
              <w:rPr>
                <w:rFonts w:eastAsia="Tahoma"/>
                <w:b/>
                <w:sz w:val="24"/>
                <w:szCs w:val="24"/>
              </w:rPr>
              <w:t>PROGRAM</w:t>
            </w:r>
          </w:p>
        </w:tc>
        <w:tc>
          <w:tcPr>
            <w:tcW w:w="5703"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b/>
                <w:sz w:val="24"/>
                <w:szCs w:val="24"/>
              </w:rPr>
            </w:pPr>
            <w:r w:rsidRPr="00D267C4">
              <w:rPr>
                <w:rFonts w:eastAsia="Tahoma"/>
                <w:b/>
                <w:sz w:val="24"/>
                <w:szCs w:val="24"/>
              </w:rPr>
              <w:t>BACHELORS OF BUSINESS ADMINISTRATION (BBA)</w:t>
            </w:r>
          </w:p>
        </w:tc>
      </w:tr>
      <w:tr w:rsidR="00900187" w:rsidRPr="00D267C4" w:rsidTr="00F635A5">
        <w:trPr>
          <w:trHeight w:val="300"/>
        </w:trPr>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b/>
                <w:sz w:val="24"/>
                <w:szCs w:val="24"/>
              </w:rPr>
            </w:pPr>
            <w:r w:rsidRPr="00D267C4">
              <w:rPr>
                <w:rFonts w:eastAsia="Tahoma"/>
                <w:b/>
                <w:sz w:val="24"/>
                <w:szCs w:val="24"/>
              </w:rPr>
              <w:t>SEMESTER</w:t>
            </w:r>
          </w:p>
        </w:tc>
        <w:tc>
          <w:tcPr>
            <w:tcW w:w="5703"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b/>
                <w:sz w:val="24"/>
                <w:szCs w:val="24"/>
              </w:rPr>
            </w:pPr>
            <w:r w:rsidRPr="00D267C4">
              <w:rPr>
                <w:rFonts w:eastAsia="Tahoma"/>
                <w:b/>
                <w:sz w:val="24"/>
                <w:szCs w:val="24"/>
              </w:rPr>
              <w:t>SEM 5</w:t>
            </w:r>
          </w:p>
        </w:tc>
      </w:tr>
      <w:tr w:rsidR="00900187" w:rsidRPr="00D267C4" w:rsidTr="00F635A5">
        <w:trPr>
          <w:trHeight w:val="300"/>
        </w:trPr>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b/>
                <w:sz w:val="24"/>
                <w:szCs w:val="24"/>
              </w:rPr>
            </w:pPr>
            <w:r w:rsidRPr="00D267C4">
              <w:rPr>
                <w:rFonts w:eastAsia="Tahoma"/>
                <w:b/>
                <w:sz w:val="24"/>
                <w:szCs w:val="24"/>
              </w:rPr>
              <w:t>COURSE CODE &amp; NAME</w:t>
            </w:r>
          </w:p>
        </w:tc>
        <w:tc>
          <w:tcPr>
            <w:tcW w:w="5703"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F635A5" w:rsidP="00F635A5">
            <w:pPr>
              <w:spacing w:line="360" w:lineRule="auto"/>
              <w:jc w:val="both"/>
              <w:rPr>
                <w:b/>
                <w:sz w:val="24"/>
                <w:szCs w:val="24"/>
              </w:rPr>
            </w:pPr>
            <w:r w:rsidRPr="00D267C4">
              <w:rPr>
                <w:rFonts w:eastAsia="Tahoma"/>
                <w:b/>
                <w:sz w:val="24"/>
                <w:szCs w:val="24"/>
              </w:rPr>
              <w:t>DBB3124 VISUAL MERCHANDISING</w:t>
            </w:r>
          </w:p>
        </w:tc>
      </w:tr>
      <w:tr w:rsidR="00900187" w:rsidRPr="00D267C4" w:rsidTr="00F635A5">
        <w:trPr>
          <w:trHeight w:val="300"/>
        </w:trPr>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900187" w:rsidP="00F635A5">
            <w:pPr>
              <w:spacing w:line="360" w:lineRule="auto"/>
              <w:jc w:val="both"/>
              <w:rPr>
                <w:b/>
                <w:sz w:val="24"/>
                <w:szCs w:val="24"/>
              </w:rPr>
            </w:pPr>
          </w:p>
        </w:tc>
        <w:tc>
          <w:tcPr>
            <w:tcW w:w="5703"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900187" w:rsidP="00F635A5">
            <w:pPr>
              <w:spacing w:line="360" w:lineRule="auto"/>
              <w:jc w:val="both"/>
              <w:rPr>
                <w:b/>
                <w:sz w:val="24"/>
                <w:szCs w:val="24"/>
              </w:rPr>
            </w:pPr>
          </w:p>
        </w:tc>
      </w:tr>
      <w:tr w:rsidR="00900187" w:rsidRPr="00D267C4" w:rsidTr="00F635A5">
        <w:trPr>
          <w:trHeight w:val="300"/>
        </w:trPr>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900187" w:rsidP="00F635A5">
            <w:pPr>
              <w:spacing w:line="360" w:lineRule="auto"/>
              <w:jc w:val="both"/>
              <w:rPr>
                <w:b/>
                <w:sz w:val="24"/>
                <w:szCs w:val="24"/>
              </w:rPr>
            </w:pPr>
          </w:p>
        </w:tc>
        <w:tc>
          <w:tcPr>
            <w:tcW w:w="5703" w:type="dxa"/>
            <w:tcBorders>
              <w:top w:val="single" w:sz="8" w:space="0" w:color="auto"/>
              <w:left w:val="single" w:sz="8" w:space="0" w:color="auto"/>
              <w:bottom w:val="single" w:sz="8" w:space="0" w:color="auto"/>
              <w:right w:val="single" w:sz="8" w:space="0" w:color="auto"/>
            </w:tcBorders>
            <w:tcMar>
              <w:left w:w="108" w:type="dxa"/>
              <w:right w:w="108" w:type="dxa"/>
            </w:tcMar>
          </w:tcPr>
          <w:p w:rsidR="00900187" w:rsidRPr="00D267C4" w:rsidRDefault="00900187" w:rsidP="00F635A5">
            <w:pPr>
              <w:spacing w:line="360" w:lineRule="auto"/>
              <w:jc w:val="both"/>
              <w:rPr>
                <w:b/>
                <w:sz w:val="24"/>
                <w:szCs w:val="24"/>
              </w:rPr>
            </w:pPr>
          </w:p>
        </w:tc>
      </w:tr>
    </w:tbl>
    <w:p w:rsidR="00900187" w:rsidRPr="00D267C4" w:rsidRDefault="00900187" w:rsidP="00F635A5">
      <w:pPr>
        <w:spacing w:line="360" w:lineRule="auto"/>
        <w:jc w:val="both"/>
        <w:rPr>
          <w:rFonts w:ascii="Times New Roman" w:hAnsi="Times New Roman" w:cs="Times New Roman"/>
          <w:b/>
          <w:sz w:val="24"/>
          <w:szCs w:val="24"/>
        </w:rPr>
      </w:pPr>
      <w:r w:rsidRPr="00D267C4">
        <w:rPr>
          <w:rFonts w:ascii="Times New Roman" w:hAnsi="Times New Roman" w:cs="Times New Roman"/>
          <w:b/>
          <w:sz w:val="24"/>
          <w:szCs w:val="24"/>
        </w:rPr>
        <w:t xml:space="preserve"> </w:t>
      </w:r>
    </w:p>
    <w:p w:rsidR="00F635A5" w:rsidRPr="00D267C4" w:rsidRDefault="00F635A5" w:rsidP="00F635A5">
      <w:pPr>
        <w:spacing w:line="360" w:lineRule="auto"/>
        <w:jc w:val="both"/>
        <w:rPr>
          <w:rFonts w:ascii="Times New Roman" w:hAnsi="Times New Roman" w:cs="Times New Roman"/>
          <w:b/>
          <w:sz w:val="24"/>
          <w:szCs w:val="24"/>
        </w:rPr>
      </w:pPr>
    </w:p>
    <w:p w:rsidR="00F635A5" w:rsidRPr="00D267C4" w:rsidRDefault="00F635A5" w:rsidP="00F635A5">
      <w:pPr>
        <w:spacing w:line="360" w:lineRule="auto"/>
        <w:jc w:val="both"/>
        <w:rPr>
          <w:rFonts w:ascii="Times New Roman" w:hAnsi="Times New Roman" w:cs="Times New Roman"/>
          <w:b/>
          <w:sz w:val="24"/>
          <w:szCs w:val="24"/>
        </w:rPr>
      </w:pPr>
    </w:p>
    <w:p w:rsidR="00F635A5" w:rsidRPr="00D267C4" w:rsidRDefault="00F635A5" w:rsidP="00D267C4">
      <w:pPr>
        <w:spacing w:line="360" w:lineRule="auto"/>
        <w:jc w:val="center"/>
        <w:rPr>
          <w:rFonts w:ascii="Times New Roman" w:hAnsi="Times New Roman" w:cs="Times New Roman"/>
          <w:b/>
          <w:sz w:val="24"/>
          <w:szCs w:val="24"/>
        </w:rPr>
      </w:pPr>
      <w:r w:rsidRPr="00D267C4">
        <w:rPr>
          <w:rFonts w:ascii="Times New Roman" w:hAnsi="Times New Roman" w:cs="Times New Roman"/>
          <w:b/>
          <w:sz w:val="24"/>
          <w:szCs w:val="24"/>
        </w:rPr>
        <w:t>Assignment Set – 1</w:t>
      </w:r>
    </w:p>
    <w:p w:rsidR="00F635A5" w:rsidRDefault="00F635A5" w:rsidP="00F635A5">
      <w:pPr>
        <w:spacing w:line="360" w:lineRule="auto"/>
        <w:jc w:val="both"/>
        <w:rPr>
          <w:rFonts w:ascii="Times New Roman" w:hAnsi="Times New Roman" w:cs="Times New Roman"/>
          <w:sz w:val="24"/>
          <w:szCs w:val="24"/>
        </w:rPr>
      </w:pPr>
    </w:p>
    <w:p w:rsidR="00D267C4" w:rsidRPr="00F635A5" w:rsidRDefault="00D267C4" w:rsidP="00F635A5">
      <w:pPr>
        <w:spacing w:line="360" w:lineRule="auto"/>
        <w:jc w:val="both"/>
        <w:rPr>
          <w:rFonts w:ascii="Times New Roman" w:hAnsi="Times New Roman" w:cs="Times New Roman"/>
          <w:sz w:val="24"/>
          <w:szCs w:val="24"/>
        </w:rPr>
      </w:pPr>
    </w:p>
    <w:p w:rsidR="00D267C4" w:rsidRDefault="00D267C4" w:rsidP="00F635A5">
      <w:pPr>
        <w:spacing w:line="360" w:lineRule="auto"/>
        <w:jc w:val="both"/>
        <w:rPr>
          <w:rFonts w:ascii="Times New Roman" w:hAnsi="Times New Roman" w:cs="Times New Roman"/>
          <w:b/>
          <w:sz w:val="24"/>
          <w:szCs w:val="24"/>
        </w:rPr>
      </w:pPr>
      <w:r w:rsidRPr="00D267C4">
        <w:rPr>
          <w:rFonts w:ascii="Times New Roman" w:hAnsi="Times New Roman" w:cs="Times New Roman"/>
          <w:b/>
          <w:sz w:val="24"/>
          <w:szCs w:val="24"/>
        </w:rPr>
        <w:t>Q</w:t>
      </w:r>
      <w:r w:rsidR="00F635A5" w:rsidRPr="00D267C4">
        <w:rPr>
          <w:rFonts w:ascii="Times New Roman" w:hAnsi="Times New Roman" w:cs="Times New Roman"/>
          <w:b/>
          <w:sz w:val="24"/>
          <w:szCs w:val="24"/>
        </w:rPr>
        <w:t>1. Explain the concept of merchandising mix and the factors required for a desirable merchandising mix. 3+7</w:t>
      </w:r>
      <w:r w:rsidR="00F635A5" w:rsidRPr="00D267C4">
        <w:rPr>
          <w:rFonts w:ascii="Times New Roman" w:hAnsi="Times New Roman" w:cs="Times New Roman"/>
          <w:b/>
          <w:sz w:val="24"/>
          <w:szCs w:val="24"/>
        </w:rPr>
        <w:tab/>
      </w:r>
    </w:p>
    <w:p w:rsidR="00F635A5" w:rsidRPr="00D267C4" w:rsidRDefault="00D267C4" w:rsidP="00F635A5">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r w:rsidR="00F635A5" w:rsidRPr="00D267C4">
        <w:rPr>
          <w:rFonts w:ascii="Times New Roman" w:hAnsi="Times New Roman" w:cs="Times New Roman"/>
          <w:b/>
          <w:sz w:val="24"/>
          <w:szCs w:val="24"/>
        </w:rPr>
        <w:tab/>
      </w:r>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Merchandising Mix</w:t>
      </w:r>
    </w:p>
    <w:p w:rsidR="003A7969" w:rsidRPr="003A7969" w:rsidRDefault="003A7969" w:rsidP="003A7969">
      <w:pPr>
        <w:spacing w:line="360" w:lineRule="auto"/>
        <w:jc w:val="both"/>
        <w:rPr>
          <w:rFonts w:ascii="Times New Roman" w:hAnsi="Times New Roman" w:cs="Times New Roman"/>
          <w:sz w:val="24"/>
          <w:szCs w:val="24"/>
          <w:lang w:val="en-US"/>
        </w:rPr>
      </w:pPr>
      <w:r w:rsidRPr="003A7969">
        <w:rPr>
          <w:rFonts w:ascii="Times New Roman" w:hAnsi="Times New Roman" w:cs="Times New Roman"/>
          <w:sz w:val="24"/>
          <w:szCs w:val="24"/>
          <w:lang w:val="en-US"/>
        </w:rPr>
        <w:t>The merchandising mix refers to the combination of products a retailer offers for sale to customers. It is a key component of retail strategy and includes all aspects such as product variety, pricing, quality, brand, and display. A well-planned merchandising mix helps in attracting customers, increasing sales, and establishing a strong brand identity. It ensures that the right products are presented to the right audience at the right time, both visually and strategically.</w:t>
      </w:r>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Understanding the Concept of Merchandising Mix</w:t>
      </w:r>
    </w:p>
    <w:p w:rsidR="003A7969" w:rsidRPr="003A7969" w:rsidRDefault="003A7969" w:rsidP="005F1660">
      <w:pPr>
        <w:spacing w:line="360" w:lineRule="auto"/>
        <w:jc w:val="both"/>
        <w:rPr>
          <w:rFonts w:ascii="Times New Roman" w:hAnsi="Times New Roman" w:cs="Times New Roman"/>
          <w:sz w:val="24"/>
          <w:szCs w:val="24"/>
          <w:lang w:val="en-US"/>
        </w:rPr>
      </w:pPr>
      <w:r w:rsidRPr="003A7969">
        <w:rPr>
          <w:rFonts w:ascii="Times New Roman" w:hAnsi="Times New Roman" w:cs="Times New Roman"/>
          <w:sz w:val="24"/>
          <w:szCs w:val="24"/>
          <w:lang w:val="en-US"/>
        </w:rPr>
        <w:t xml:space="preserve">Merchandising mix includes four primary components: breadth, depth, consistency, and </w:t>
      </w:r>
    </w:p>
    <w:p w:rsidR="003A7969" w:rsidRDefault="003A7969" w:rsidP="003A7969">
      <w:pPr>
        <w:spacing w:line="360" w:lineRule="auto"/>
        <w:jc w:val="both"/>
        <w:rPr>
          <w:rFonts w:ascii="Times New Roman" w:hAnsi="Times New Roman" w:cs="Times New Roman"/>
          <w:sz w:val="24"/>
          <w:szCs w:val="24"/>
          <w:lang w:val="en-US"/>
        </w:rPr>
      </w:pPr>
    </w:p>
    <w:p w:rsidR="005F1660" w:rsidRPr="005F1660" w:rsidRDefault="005F1660" w:rsidP="005F1660">
      <w:pPr>
        <w:shd w:val="clear" w:color="auto" w:fill="FFFFFF"/>
        <w:spacing w:after="0" w:line="240" w:lineRule="auto"/>
        <w:jc w:val="center"/>
        <w:rPr>
          <w:rFonts w:ascii="Arial" w:hAnsi="Arial" w:cs="Times New Roman"/>
          <w:color w:val="222222"/>
          <w:sz w:val="20"/>
          <w:szCs w:val="20"/>
          <w:lang w:eastAsia="en-US"/>
        </w:rPr>
      </w:pPr>
      <w:proofErr w:type="gramStart"/>
      <w:r w:rsidRPr="005F1660">
        <w:rPr>
          <w:rFonts w:ascii="Georgia" w:hAnsi="Georgia" w:cs="Times New Roman"/>
          <w:color w:val="000000"/>
          <w:sz w:val="33"/>
          <w:szCs w:val="33"/>
          <w:highlight w:val="cyan"/>
          <w:shd w:val="clear" w:color="auto" w:fill="FF0000"/>
          <w:lang w:eastAsia="en-US"/>
        </w:rPr>
        <w:t>Its</w:t>
      </w:r>
      <w:proofErr w:type="gramEnd"/>
      <w:r w:rsidRPr="005F1660">
        <w:rPr>
          <w:rFonts w:ascii="Georgia" w:hAnsi="Georgia" w:cs="Times New Roman"/>
          <w:color w:val="000000"/>
          <w:sz w:val="33"/>
          <w:szCs w:val="33"/>
          <w:highlight w:val="cyan"/>
          <w:shd w:val="clear" w:color="auto" w:fill="FF0000"/>
          <w:lang w:eastAsia="en-US"/>
        </w:rPr>
        <w:t xml:space="preserve"> Half solved only</w:t>
      </w:r>
    </w:p>
    <w:p w:rsidR="005F1660" w:rsidRPr="005F1660" w:rsidRDefault="005F1660" w:rsidP="005F1660">
      <w:pPr>
        <w:shd w:val="clear" w:color="auto" w:fill="FFFFFF"/>
        <w:spacing w:before="240" w:after="240" w:line="240" w:lineRule="auto"/>
        <w:jc w:val="center"/>
        <w:rPr>
          <w:rFonts w:ascii="Georgia" w:hAnsi="Georgia" w:cs="Times New Roman"/>
          <w:sz w:val="40"/>
          <w:szCs w:val="33"/>
          <w:shd w:val="clear" w:color="auto" w:fill="FFFF00"/>
          <w:lang w:eastAsia="en-US"/>
        </w:rPr>
      </w:pPr>
      <w:r w:rsidRPr="005F1660">
        <w:rPr>
          <w:rFonts w:ascii="Georgia" w:hAnsi="Georgia" w:cs="Times New Roman"/>
          <w:sz w:val="40"/>
          <w:szCs w:val="33"/>
          <w:shd w:val="clear" w:color="auto" w:fill="FFFF00"/>
          <w:lang w:eastAsia="en-US"/>
        </w:rPr>
        <w:lastRenderedPageBreak/>
        <w:t xml:space="preserve">Buy </w:t>
      </w:r>
      <w:proofErr w:type="gramStart"/>
      <w:r w:rsidRPr="005F1660">
        <w:rPr>
          <w:rFonts w:ascii="Georgia" w:hAnsi="Georgia" w:cs="Times New Roman"/>
          <w:sz w:val="40"/>
          <w:szCs w:val="33"/>
          <w:shd w:val="clear" w:color="auto" w:fill="FFFF00"/>
          <w:lang w:eastAsia="en-US"/>
        </w:rPr>
        <w:t>Complete</w:t>
      </w:r>
      <w:proofErr w:type="gramEnd"/>
      <w:r w:rsidRPr="005F1660">
        <w:rPr>
          <w:rFonts w:ascii="Georgia" w:hAnsi="Georgia" w:cs="Times New Roman"/>
          <w:sz w:val="40"/>
          <w:szCs w:val="33"/>
          <w:shd w:val="clear" w:color="auto" w:fill="FFFF00"/>
          <w:lang w:eastAsia="en-US"/>
        </w:rPr>
        <w:t xml:space="preserve"> assignment from us</w:t>
      </w:r>
    </w:p>
    <w:p w:rsidR="005F1660" w:rsidRPr="005F1660" w:rsidRDefault="005F1660" w:rsidP="005F166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F1660">
        <w:rPr>
          <w:rFonts w:ascii="Georgia" w:hAnsi="Georgia" w:cs="Times New Roman"/>
          <w:b/>
          <w:color w:val="222222"/>
          <w:sz w:val="33"/>
          <w:szCs w:val="33"/>
          <w:shd w:val="clear" w:color="auto" w:fill="FFFF00"/>
          <w:lang w:eastAsia="en-US"/>
        </w:rPr>
        <w:t>Price – 190</w:t>
      </w:r>
      <w:proofErr w:type="gramStart"/>
      <w:r w:rsidRPr="005F1660">
        <w:rPr>
          <w:rFonts w:ascii="Georgia" w:hAnsi="Georgia" w:cs="Times New Roman"/>
          <w:b/>
          <w:color w:val="222222"/>
          <w:sz w:val="33"/>
          <w:szCs w:val="33"/>
          <w:shd w:val="clear" w:color="auto" w:fill="FFFF00"/>
          <w:lang w:eastAsia="en-US"/>
        </w:rPr>
        <w:t>/  assignment</w:t>
      </w:r>
      <w:proofErr w:type="gramEnd"/>
    </w:p>
    <w:p w:rsidR="005F1660" w:rsidRPr="005F1660" w:rsidRDefault="005F1660" w:rsidP="005F1660">
      <w:pPr>
        <w:spacing w:before="240" w:after="240" w:line="240" w:lineRule="auto"/>
        <w:jc w:val="center"/>
        <w:rPr>
          <w:rFonts w:ascii="Georgia" w:hAnsi="Georgia" w:cs="Times New Roman"/>
          <w:b/>
          <w:color w:val="FF0000"/>
          <w:sz w:val="36"/>
          <w:szCs w:val="36"/>
          <w:lang w:eastAsia="en-US"/>
        </w:rPr>
      </w:pPr>
      <w:r w:rsidRPr="005F1660">
        <w:rPr>
          <w:rFonts w:ascii="Georgia" w:hAnsi="Georgia" w:cs="Times New Roman"/>
          <w:b/>
          <w:sz w:val="40"/>
          <w:szCs w:val="40"/>
          <w:lang w:eastAsia="en-US"/>
        </w:rPr>
        <w:t xml:space="preserve">MUJ </w:t>
      </w:r>
      <w:r w:rsidRPr="005F1660">
        <w:rPr>
          <w:rFonts w:ascii="Georgia" w:hAnsi="Georgia" w:cs="Times New Roman"/>
          <w:b/>
          <w:sz w:val="40"/>
          <w:szCs w:val="40"/>
          <w:highlight w:val="yellow"/>
          <w:lang w:eastAsia="en-US"/>
        </w:rPr>
        <w:t>Manipal University</w:t>
      </w:r>
      <w:r w:rsidRPr="005F1660">
        <w:rPr>
          <w:rFonts w:ascii="Georgia" w:hAnsi="Georgia" w:cs="Times New Roman"/>
          <w:b/>
          <w:color w:val="222222"/>
          <w:sz w:val="33"/>
          <w:szCs w:val="33"/>
          <w:highlight w:val="yellow"/>
          <w:shd w:val="clear" w:color="auto" w:fill="FFFF00"/>
          <w:lang w:eastAsia="en-US"/>
        </w:rPr>
        <w:t xml:space="preserve"> </w:t>
      </w:r>
      <w:r w:rsidRPr="005F1660">
        <w:rPr>
          <w:rFonts w:ascii="Georgia" w:hAnsi="Georgia" w:cs="Times New Roman"/>
          <w:b/>
          <w:sz w:val="36"/>
          <w:szCs w:val="36"/>
          <w:lang w:eastAsia="en-US"/>
        </w:rPr>
        <w:t xml:space="preserve">Complete </w:t>
      </w:r>
      <w:proofErr w:type="gramStart"/>
      <w:r w:rsidRPr="005F1660">
        <w:rPr>
          <w:rFonts w:ascii="Georgia" w:hAnsi="Georgia" w:cs="Times New Roman"/>
          <w:b/>
          <w:sz w:val="36"/>
          <w:szCs w:val="36"/>
          <w:lang w:eastAsia="en-US"/>
        </w:rPr>
        <w:t>SolvedAssignments</w:t>
      </w:r>
      <w:r w:rsidRPr="005F1660">
        <w:rPr>
          <w:rFonts w:ascii="Georgia" w:hAnsi="Georgia" w:cs="Times New Roman"/>
          <w:b/>
          <w:bCs/>
          <w:color w:val="FFFFFF"/>
          <w:sz w:val="36"/>
          <w:szCs w:val="36"/>
          <w:highlight w:val="red"/>
          <w:shd w:val="clear" w:color="auto" w:fill="FFFF00"/>
          <w:lang w:eastAsia="en-US"/>
        </w:rPr>
        <w:t xml:space="preserve">  MARCH</w:t>
      </w:r>
      <w:proofErr w:type="gramEnd"/>
      <w:r w:rsidRPr="005F1660">
        <w:rPr>
          <w:rFonts w:ascii="Georgia" w:hAnsi="Georgia" w:cs="Times New Roman"/>
          <w:b/>
          <w:bCs/>
          <w:color w:val="FFFFFF"/>
          <w:sz w:val="36"/>
          <w:szCs w:val="36"/>
          <w:highlight w:val="red"/>
          <w:shd w:val="clear" w:color="auto" w:fill="FFFF00"/>
          <w:lang w:eastAsia="en-US"/>
        </w:rPr>
        <w:t xml:space="preserve"> 2025</w:t>
      </w:r>
    </w:p>
    <w:p w:rsidR="005F1660" w:rsidRPr="005F1660" w:rsidRDefault="005F1660" w:rsidP="005F1660">
      <w:pPr>
        <w:spacing w:before="240" w:after="240" w:line="240" w:lineRule="auto"/>
        <w:jc w:val="center"/>
        <w:rPr>
          <w:rFonts w:ascii="Georgia" w:hAnsi="Georgia" w:cs="Times New Roman"/>
          <w:sz w:val="32"/>
          <w:szCs w:val="32"/>
          <w:lang w:eastAsia="en-US"/>
        </w:rPr>
      </w:pPr>
      <w:proofErr w:type="gramStart"/>
      <w:r w:rsidRPr="005F1660">
        <w:rPr>
          <w:rFonts w:ascii="Georgia" w:hAnsi="Georgia" w:cs="Times New Roman"/>
          <w:sz w:val="32"/>
          <w:szCs w:val="32"/>
          <w:lang w:eastAsia="en-US"/>
        </w:rPr>
        <w:t>buy</w:t>
      </w:r>
      <w:proofErr w:type="gramEnd"/>
      <w:r w:rsidRPr="005F1660">
        <w:rPr>
          <w:rFonts w:ascii="Georgia" w:hAnsi="Georgia" w:cs="Times New Roman"/>
          <w:sz w:val="32"/>
          <w:szCs w:val="32"/>
          <w:lang w:eastAsia="en-US"/>
        </w:rPr>
        <w:t xml:space="preserve"> cheap assignment help online from us easily</w:t>
      </w:r>
    </w:p>
    <w:p w:rsidR="005F1660" w:rsidRPr="005F1660" w:rsidRDefault="005F1660" w:rsidP="005F1660">
      <w:pPr>
        <w:spacing w:before="240" w:after="240" w:line="240" w:lineRule="auto"/>
        <w:jc w:val="center"/>
        <w:rPr>
          <w:rFonts w:ascii="Georgia" w:hAnsi="Georgia" w:cs="Times New Roman"/>
          <w:sz w:val="32"/>
          <w:szCs w:val="32"/>
          <w:lang w:val="en-GB" w:eastAsia="en-US"/>
        </w:rPr>
      </w:pPr>
      <w:proofErr w:type="gramStart"/>
      <w:r w:rsidRPr="005F1660">
        <w:rPr>
          <w:rFonts w:ascii="Georgia" w:hAnsi="Georgia" w:cs="Times New Roman"/>
          <w:sz w:val="32"/>
          <w:szCs w:val="32"/>
          <w:lang w:eastAsia="en-US"/>
        </w:rPr>
        <w:t>we</w:t>
      </w:r>
      <w:proofErr w:type="gramEnd"/>
      <w:r w:rsidRPr="005F1660">
        <w:rPr>
          <w:rFonts w:ascii="Georgia" w:hAnsi="Georgia" w:cs="Times New Roman"/>
          <w:sz w:val="32"/>
          <w:szCs w:val="32"/>
          <w:lang w:eastAsia="en-US"/>
        </w:rPr>
        <w:t xml:space="preserve"> are here to help you with the best and cheap help </w:t>
      </w:r>
    </w:p>
    <w:p w:rsidR="005F1660" w:rsidRPr="005F1660" w:rsidRDefault="005F1660" w:rsidP="005F1660">
      <w:pPr>
        <w:spacing w:before="240" w:after="240" w:line="240" w:lineRule="auto"/>
        <w:jc w:val="center"/>
        <w:rPr>
          <w:rFonts w:ascii="Georgia" w:hAnsi="Georgia" w:cs="Times New Roman"/>
          <w:b/>
          <w:sz w:val="44"/>
          <w:szCs w:val="44"/>
          <w:lang w:eastAsia="en-US"/>
        </w:rPr>
      </w:pPr>
      <w:r w:rsidRPr="005F1660">
        <w:rPr>
          <w:rFonts w:ascii="Georgia" w:hAnsi="Georgia" w:cs="Times New Roman"/>
          <w:b/>
          <w:sz w:val="36"/>
          <w:szCs w:val="36"/>
          <w:lang w:eastAsia="en-US"/>
        </w:rPr>
        <w:t>Contact No –</w:t>
      </w:r>
      <w:r w:rsidRPr="005F1660">
        <w:rPr>
          <w:rFonts w:ascii="Georgia" w:hAnsi="Georgia" w:cs="Times New Roman"/>
          <w:b/>
          <w:sz w:val="44"/>
          <w:szCs w:val="44"/>
          <w:lang w:eastAsia="en-US"/>
        </w:rPr>
        <w:t xml:space="preserve"> </w:t>
      </w:r>
      <w:r w:rsidRPr="005F1660">
        <w:rPr>
          <w:rFonts w:ascii="Georgia" w:hAnsi="Georgia" w:cs="Times New Roman"/>
          <w:b/>
          <w:sz w:val="40"/>
          <w:szCs w:val="40"/>
          <w:highlight w:val="yellow"/>
          <w:lang w:eastAsia="en-US"/>
        </w:rPr>
        <w:t>8791514139</w:t>
      </w:r>
      <w:r w:rsidRPr="005F1660">
        <w:rPr>
          <w:rFonts w:ascii="Georgia" w:hAnsi="Georgia" w:cs="Times New Roman"/>
          <w:b/>
          <w:sz w:val="40"/>
          <w:szCs w:val="40"/>
          <w:lang w:eastAsia="en-US"/>
        </w:rPr>
        <w:t xml:space="preserve"> (WhatsApp)</w:t>
      </w:r>
    </w:p>
    <w:p w:rsidR="005F1660" w:rsidRPr="005F1660" w:rsidRDefault="005F1660" w:rsidP="005F1660">
      <w:pPr>
        <w:spacing w:before="240" w:after="240" w:line="240" w:lineRule="auto"/>
        <w:jc w:val="center"/>
        <w:rPr>
          <w:rFonts w:ascii="Georgia" w:hAnsi="Georgia" w:cs="Times New Roman"/>
          <w:b/>
          <w:sz w:val="32"/>
          <w:szCs w:val="32"/>
          <w:lang w:eastAsia="en-US"/>
        </w:rPr>
      </w:pPr>
      <w:r w:rsidRPr="005F1660">
        <w:rPr>
          <w:rFonts w:ascii="Georgia" w:hAnsi="Georgia" w:cs="Times New Roman"/>
          <w:b/>
          <w:sz w:val="32"/>
          <w:szCs w:val="32"/>
          <w:lang w:eastAsia="en-US"/>
        </w:rPr>
        <w:t>OR</w:t>
      </w:r>
    </w:p>
    <w:p w:rsidR="005F1660" w:rsidRPr="005F1660" w:rsidRDefault="005F1660" w:rsidP="005F1660">
      <w:pPr>
        <w:spacing w:before="240" w:after="240" w:line="240" w:lineRule="auto"/>
        <w:jc w:val="center"/>
        <w:rPr>
          <w:rFonts w:ascii="Georgia" w:hAnsi="Georgia" w:cs="Times New Roman"/>
          <w:b/>
          <w:sz w:val="32"/>
          <w:szCs w:val="32"/>
          <w:lang w:eastAsia="en-US"/>
        </w:rPr>
      </w:pPr>
      <w:r w:rsidRPr="005F1660">
        <w:rPr>
          <w:rFonts w:ascii="Georgia" w:hAnsi="Georgia" w:cs="Times New Roman"/>
          <w:b/>
          <w:sz w:val="32"/>
          <w:szCs w:val="32"/>
          <w:lang w:eastAsia="en-US"/>
        </w:rPr>
        <w:t>Mail us</w:t>
      </w:r>
      <w:proofErr w:type="gramStart"/>
      <w:r w:rsidRPr="005F1660">
        <w:rPr>
          <w:rFonts w:ascii="Georgia" w:hAnsi="Georgia" w:cs="Times New Roman"/>
          <w:b/>
          <w:sz w:val="32"/>
          <w:szCs w:val="32"/>
          <w:lang w:eastAsia="en-US"/>
        </w:rPr>
        <w:t xml:space="preserve">-  </w:t>
      </w:r>
      <w:proofErr w:type="gramEnd"/>
      <w:r w:rsidRPr="005F1660">
        <w:rPr>
          <w:rFonts w:cs="Times New Roman"/>
          <w:lang w:eastAsia="en-US"/>
        </w:rPr>
        <w:fldChar w:fldCharType="begin"/>
      </w:r>
      <w:r w:rsidRPr="005F1660">
        <w:rPr>
          <w:rFonts w:cs="Times New Roman"/>
          <w:lang w:eastAsia="en-US"/>
        </w:rPr>
        <w:instrText>HYPERLINK "mailto:bestassignment247@gmail.com"</w:instrText>
      </w:r>
      <w:r w:rsidRPr="005F1660">
        <w:rPr>
          <w:rFonts w:cs="Times New Roman"/>
          <w:lang w:eastAsia="en-US"/>
        </w:rPr>
        <w:fldChar w:fldCharType="separate"/>
      </w:r>
      <w:r w:rsidRPr="005F1660">
        <w:rPr>
          <w:rFonts w:ascii="Georgia" w:hAnsi="Georgia" w:cs="Times New Roman"/>
          <w:color w:val="0000FF"/>
          <w:sz w:val="32"/>
          <w:u w:val="single"/>
          <w:lang w:eastAsia="en-US"/>
        </w:rPr>
        <w:t>bestassignment247@gmail.com</w:t>
      </w:r>
      <w:r w:rsidRPr="005F1660">
        <w:rPr>
          <w:rFonts w:cs="Times New Roman"/>
          <w:lang w:eastAsia="en-US"/>
        </w:rPr>
        <w:fldChar w:fldCharType="end"/>
      </w:r>
    </w:p>
    <w:p w:rsidR="005F1660" w:rsidRPr="005F1660" w:rsidRDefault="005F1660" w:rsidP="005F1660">
      <w:pPr>
        <w:spacing w:before="240" w:after="240" w:line="240" w:lineRule="auto"/>
        <w:jc w:val="center"/>
        <w:rPr>
          <w:rFonts w:ascii="Georgia" w:hAnsi="Georgia" w:cs="Times New Roman"/>
          <w:b/>
          <w:color w:val="7030A0"/>
          <w:sz w:val="32"/>
          <w:szCs w:val="32"/>
          <w:lang w:eastAsia="en-US"/>
        </w:rPr>
      </w:pPr>
      <w:r w:rsidRPr="005F1660">
        <w:rPr>
          <w:rFonts w:ascii="Georgia" w:hAnsi="Georgia" w:cs="Times New Roman"/>
          <w:b/>
          <w:sz w:val="32"/>
          <w:szCs w:val="32"/>
          <w:lang w:eastAsia="en-US"/>
        </w:rPr>
        <w:t xml:space="preserve">Our website - </w:t>
      </w:r>
      <w:hyperlink r:id="rId8" w:history="1">
        <w:r w:rsidRPr="005F1660">
          <w:rPr>
            <w:rFonts w:ascii="Georgia" w:hAnsi="Georgia" w:cs="Times New Roman"/>
            <w:color w:val="0000FF"/>
            <w:sz w:val="32"/>
            <w:u w:val="single"/>
            <w:lang w:eastAsia="en-US"/>
          </w:rPr>
          <w:t>www.assignmentsupport.in</w:t>
        </w:r>
      </w:hyperlink>
    </w:p>
    <w:p w:rsidR="00D267C4" w:rsidRDefault="00D267C4" w:rsidP="003A7969">
      <w:pPr>
        <w:spacing w:line="360" w:lineRule="auto"/>
        <w:jc w:val="both"/>
        <w:rPr>
          <w:rFonts w:ascii="Times New Roman" w:hAnsi="Times New Roman" w:cs="Times New Roman"/>
          <w:sz w:val="24"/>
          <w:szCs w:val="24"/>
          <w:lang w:val="en-US"/>
        </w:rPr>
      </w:pPr>
    </w:p>
    <w:p w:rsidR="00D267C4" w:rsidRDefault="00D267C4" w:rsidP="00D267C4">
      <w:pPr>
        <w:spacing w:line="360" w:lineRule="auto"/>
        <w:jc w:val="both"/>
        <w:rPr>
          <w:rFonts w:ascii="Times New Roman" w:hAnsi="Times New Roman" w:cs="Times New Roman"/>
          <w:b/>
          <w:sz w:val="24"/>
          <w:szCs w:val="24"/>
        </w:rPr>
      </w:pPr>
      <w:r w:rsidRPr="00D267C4">
        <w:rPr>
          <w:rFonts w:ascii="Times New Roman" w:hAnsi="Times New Roman" w:cs="Times New Roman"/>
          <w:b/>
          <w:sz w:val="24"/>
          <w:szCs w:val="24"/>
        </w:rPr>
        <w:t>Q2. Discuss the different types of retail stores that are opened by retailers to reach the different customers. 10</w:t>
      </w:r>
      <w:r w:rsidRPr="00D267C4">
        <w:rPr>
          <w:rFonts w:ascii="Times New Roman" w:hAnsi="Times New Roman" w:cs="Times New Roman"/>
          <w:b/>
          <w:sz w:val="24"/>
          <w:szCs w:val="24"/>
        </w:rPr>
        <w:tab/>
      </w:r>
    </w:p>
    <w:p w:rsidR="00D267C4" w:rsidRPr="00D267C4" w:rsidRDefault="00D267C4" w:rsidP="00D267C4">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Retail Store Types</w:t>
      </w:r>
    </w:p>
    <w:p w:rsidR="003A7969" w:rsidRPr="003A7969" w:rsidRDefault="003A7969" w:rsidP="003A7969">
      <w:pPr>
        <w:spacing w:line="360" w:lineRule="auto"/>
        <w:jc w:val="both"/>
        <w:rPr>
          <w:rFonts w:ascii="Times New Roman" w:hAnsi="Times New Roman" w:cs="Times New Roman"/>
          <w:sz w:val="24"/>
          <w:szCs w:val="24"/>
          <w:lang w:val="en-US"/>
        </w:rPr>
      </w:pPr>
      <w:r w:rsidRPr="003A7969">
        <w:rPr>
          <w:rFonts w:ascii="Times New Roman" w:hAnsi="Times New Roman" w:cs="Times New Roman"/>
          <w:sz w:val="24"/>
          <w:szCs w:val="24"/>
          <w:lang w:val="en-US"/>
        </w:rPr>
        <w:t>Retailers open various types of stores to serve the needs of different customer segments based on factors like income, convenience, shopping preferences, and geographic location. Each store type is uniquely designed to cater to a specific set of consumer demands and enhance market reach. The success of a retail business often depends on choosing the right store format to suit both the brand and the target audience.</w:t>
      </w:r>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Department Stores</w:t>
      </w:r>
    </w:p>
    <w:p w:rsidR="003A7969" w:rsidRDefault="003A7969" w:rsidP="005F1660">
      <w:pPr>
        <w:spacing w:line="360" w:lineRule="auto"/>
        <w:jc w:val="both"/>
        <w:rPr>
          <w:rFonts w:ascii="Times New Roman" w:hAnsi="Times New Roman" w:cs="Times New Roman"/>
          <w:sz w:val="24"/>
          <w:szCs w:val="24"/>
          <w:lang w:val="en-US"/>
        </w:rPr>
      </w:pPr>
      <w:r w:rsidRPr="003A7969">
        <w:rPr>
          <w:rFonts w:ascii="Times New Roman" w:hAnsi="Times New Roman" w:cs="Times New Roman"/>
          <w:sz w:val="24"/>
          <w:szCs w:val="24"/>
          <w:lang w:val="en-US"/>
        </w:rPr>
        <w:t xml:space="preserve">Department stores are large establishments that offer a wide range of products organized by </w:t>
      </w:r>
    </w:p>
    <w:p w:rsidR="005F1660" w:rsidRPr="003A7969" w:rsidRDefault="005F1660" w:rsidP="005F1660">
      <w:pPr>
        <w:spacing w:line="360" w:lineRule="auto"/>
        <w:jc w:val="both"/>
        <w:rPr>
          <w:rFonts w:ascii="Times New Roman" w:hAnsi="Times New Roman" w:cs="Times New Roman"/>
          <w:sz w:val="24"/>
          <w:szCs w:val="24"/>
          <w:lang w:val="en-US"/>
        </w:rPr>
      </w:pPr>
    </w:p>
    <w:p w:rsidR="003A7969" w:rsidRDefault="003A7969" w:rsidP="003A7969">
      <w:pPr>
        <w:spacing w:line="360" w:lineRule="auto"/>
        <w:jc w:val="both"/>
        <w:rPr>
          <w:rFonts w:ascii="Times New Roman" w:hAnsi="Times New Roman" w:cs="Times New Roman"/>
          <w:sz w:val="24"/>
          <w:szCs w:val="24"/>
          <w:lang w:val="en-US"/>
        </w:rPr>
      </w:pPr>
    </w:p>
    <w:p w:rsidR="00D267C4" w:rsidRDefault="00D267C4" w:rsidP="00D267C4">
      <w:pPr>
        <w:spacing w:line="360" w:lineRule="auto"/>
        <w:jc w:val="both"/>
        <w:rPr>
          <w:rFonts w:ascii="Times New Roman" w:hAnsi="Times New Roman" w:cs="Times New Roman"/>
          <w:b/>
          <w:sz w:val="24"/>
          <w:szCs w:val="24"/>
        </w:rPr>
      </w:pPr>
      <w:r w:rsidRPr="00D267C4">
        <w:rPr>
          <w:rFonts w:ascii="Times New Roman" w:hAnsi="Times New Roman" w:cs="Times New Roman"/>
          <w:b/>
          <w:sz w:val="24"/>
          <w:szCs w:val="24"/>
        </w:rPr>
        <w:lastRenderedPageBreak/>
        <w:t>Q3. Discuss a few rules that are commonly used for managing customer traffic in a store.</w:t>
      </w:r>
      <w:r w:rsidRPr="00D267C4">
        <w:rPr>
          <w:rFonts w:ascii="Times New Roman" w:hAnsi="Times New Roman" w:cs="Times New Roman"/>
          <w:b/>
          <w:sz w:val="24"/>
          <w:szCs w:val="24"/>
        </w:rPr>
        <w:tab/>
        <w:t>10</w:t>
      </w:r>
    </w:p>
    <w:p w:rsidR="00D267C4" w:rsidRPr="00D267C4" w:rsidRDefault="00D267C4" w:rsidP="00D267C4">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rPr>
        <w:t>Ans 3.</w:t>
      </w:r>
      <w:proofErr w:type="gramEnd"/>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Traffic Management in Retail Stores</w:t>
      </w:r>
    </w:p>
    <w:p w:rsidR="00F635A5" w:rsidRDefault="003A7969" w:rsidP="005F1660">
      <w:pPr>
        <w:spacing w:line="360" w:lineRule="auto"/>
        <w:jc w:val="both"/>
        <w:rPr>
          <w:rFonts w:ascii="Times New Roman" w:hAnsi="Times New Roman" w:cs="Times New Roman"/>
          <w:sz w:val="24"/>
          <w:szCs w:val="24"/>
          <w:lang w:val="en-US"/>
        </w:rPr>
      </w:pPr>
      <w:r w:rsidRPr="003A7969">
        <w:rPr>
          <w:rFonts w:ascii="Times New Roman" w:hAnsi="Times New Roman" w:cs="Times New Roman"/>
          <w:sz w:val="24"/>
          <w:szCs w:val="24"/>
          <w:lang w:val="en-US"/>
        </w:rPr>
        <w:t xml:space="preserve">Managing customer traffic in a retail store is a key function of visual merchandising. It influences customer experience, product visibility, safety, and sales. Effective traffic flow helps guide shoppers through the store, keeps them engaged, and encourages impulse buying. A poorly managed layout, on the other hand, can lead to congestion, missed sales </w:t>
      </w:r>
    </w:p>
    <w:p w:rsidR="005F1660" w:rsidRPr="00F635A5" w:rsidRDefault="005F1660" w:rsidP="005F1660">
      <w:pPr>
        <w:spacing w:line="360" w:lineRule="auto"/>
        <w:jc w:val="both"/>
        <w:rPr>
          <w:rFonts w:ascii="Times New Roman" w:hAnsi="Times New Roman" w:cs="Times New Roman"/>
          <w:sz w:val="24"/>
          <w:szCs w:val="24"/>
        </w:rPr>
      </w:pPr>
    </w:p>
    <w:p w:rsidR="00F635A5" w:rsidRPr="00F635A5" w:rsidRDefault="00F635A5" w:rsidP="00F635A5">
      <w:pPr>
        <w:spacing w:line="360" w:lineRule="auto"/>
        <w:jc w:val="both"/>
        <w:rPr>
          <w:rFonts w:ascii="Times New Roman" w:hAnsi="Times New Roman" w:cs="Times New Roman"/>
          <w:sz w:val="24"/>
          <w:szCs w:val="24"/>
        </w:rPr>
      </w:pPr>
      <w:r w:rsidRPr="00F635A5">
        <w:rPr>
          <w:rFonts w:ascii="Times New Roman" w:hAnsi="Times New Roman" w:cs="Times New Roman"/>
          <w:sz w:val="24"/>
          <w:szCs w:val="24"/>
        </w:rPr>
        <w:t xml:space="preserve"> </w:t>
      </w:r>
    </w:p>
    <w:p w:rsidR="00F635A5" w:rsidRPr="00D267C4" w:rsidRDefault="00F635A5" w:rsidP="00D267C4">
      <w:pPr>
        <w:spacing w:line="360" w:lineRule="auto"/>
        <w:jc w:val="center"/>
        <w:rPr>
          <w:rFonts w:ascii="Times New Roman" w:hAnsi="Times New Roman" w:cs="Times New Roman"/>
          <w:b/>
          <w:sz w:val="24"/>
          <w:szCs w:val="24"/>
        </w:rPr>
      </w:pPr>
      <w:r w:rsidRPr="00D267C4">
        <w:rPr>
          <w:rFonts w:ascii="Times New Roman" w:hAnsi="Times New Roman" w:cs="Times New Roman"/>
          <w:b/>
          <w:sz w:val="24"/>
          <w:szCs w:val="24"/>
        </w:rPr>
        <w:t>Assignment Set – 2</w:t>
      </w:r>
    </w:p>
    <w:p w:rsidR="00F635A5" w:rsidRPr="00D267C4" w:rsidRDefault="00F635A5" w:rsidP="00F635A5">
      <w:pPr>
        <w:spacing w:line="360" w:lineRule="auto"/>
        <w:jc w:val="both"/>
        <w:rPr>
          <w:rFonts w:ascii="Times New Roman" w:hAnsi="Times New Roman" w:cs="Times New Roman"/>
          <w:b/>
          <w:sz w:val="24"/>
          <w:szCs w:val="24"/>
        </w:rPr>
      </w:pPr>
    </w:p>
    <w:p w:rsidR="00F635A5" w:rsidRDefault="00D267C4" w:rsidP="00F635A5">
      <w:pPr>
        <w:spacing w:line="360" w:lineRule="auto"/>
        <w:jc w:val="both"/>
        <w:rPr>
          <w:rFonts w:ascii="Times New Roman" w:hAnsi="Times New Roman" w:cs="Times New Roman"/>
          <w:b/>
          <w:sz w:val="24"/>
          <w:szCs w:val="24"/>
        </w:rPr>
      </w:pPr>
      <w:r w:rsidRPr="00D267C4">
        <w:rPr>
          <w:rFonts w:ascii="Times New Roman" w:hAnsi="Times New Roman" w:cs="Times New Roman"/>
          <w:b/>
          <w:sz w:val="24"/>
          <w:szCs w:val="24"/>
        </w:rPr>
        <w:t>Q</w:t>
      </w:r>
      <w:r w:rsidR="00F635A5" w:rsidRPr="00D267C4">
        <w:rPr>
          <w:rFonts w:ascii="Times New Roman" w:hAnsi="Times New Roman" w:cs="Times New Roman"/>
          <w:b/>
          <w:sz w:val="24"/>
          <w:szCs w:val="24"/>
        </w:rPr>
        <w:t>4. What is a color wheel? Explain the uses of color whe</w:t>
      </w:r>
      <w:r>
        <w:rPr>
          <w:rFonts w:ascii="Times New Roman" w:hAnsi="Times New Roman" w:cs="Times New Roman"/>
          <w:b/>
          <w:sz w:val="24"/>
          <w:szCs w:val="24"/>
        </w:rPr>
        <w:t>el in visual merchandising? 2+8</w:t>
      </w:r>
    </w:p>
    <w:p w:rsidR="00D267C4" w:rsidRPr="00D267C4" w:rsidRDefault="00D267C4" w:rsidP="00F635A5">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Understanding the Color Wheel</w:t>
      </w:r>
    </w:p>
    <w:p w:rsidR="003A7969" w:rsidRPr="003A7969" w:rsidRDefault="003A7969" w:rsidP="005F1660">
      <w:pPr>
        <w:spacing w:line="360" w:lineRule="auto"/>
        <w:jc w:val="both"/>
        <w:rPr>
          <w:rFonts w:ascii="Times New Roman" w:hAnsi="Times New Roman" w:cs="Times New Roman"/>
          <w:sz w:val="24"/>
          <w:szCs w:val="24"/>
          <w:lang w:val="en-US"/>
        </w:rPr>
      </w:pPr>
      <w:r w:rsidRPr="00D267C4">
        <w:rPr>
          <w:rFonts w:ascii="Times New Roman" w:hAnsi="Times New Roman" w:cs="Times New Roman"/>
          <w:sz w:val="24"/>
          <w:szCs w:val="24"/>
          <w:lang w:val="en-US"/>
        </w:rPr>
        <w:t xml:space="preserve">The color wheel is a visual representation of colors arranged in a circular format, showing the relationship between primary, secondary, and tertiary colors. It was developed by Sir Isaac Newton and remains a foundational tool in art, design, and retail visual merchandising. The basic color wheel consists of </w:t>
      </w:r>
      <w:r w:rsidRPr="00D267C4">
        <w:rPr>
          <w:rFonts w:ascii="Times New Roman" w:hAnsi="Times New Roman" w:cs="Times New Roman"/>
          <w:bCs/>
          <w:sz w:val="24"/>
          <w:szCs w:val="24"/>
          <w:lang w:val="en-US"/>
        </w:rPr>
        <w:t>primary colors</w:t>
      </w:r>
      <w:r w:rsidRPr="00D267C4">
        <w:rPr>
          <w:rFonts w:ascii="Times New Roman" w:hAnsi="Times New Roman" w:cs="Times New Roman"/>
          <w:sz w:val="24"/>
          <w:szCs w:val="24"/>
          <w:lang w:val="en-US"/>
        </w:rPr>
        <w:t xml:space="preserve"> (red, blue, yellow), which combine to form </w:t>
      </w:r>
      <w:r w:rsidRPr="00D267C4">
        <w:rPr>
          <w:rFonts w:ascii="Times New Roman" w:hAnsi="Times New Roman" w:cs="Times New Roman"/>
          <w:bCs/>
          <w:sz w:val="24"/>
          <w:szCs w:val="24"/>
          <w:lang w:val="en-US"/>
        </w:rPr>
        <w:t>secondary colors</w:t>
      </w:r>
      <w:r w:rsidRPr="00D267C4">
        <w:rPr>
          <w:rFonts w:ascii="Times New Roman" w:hAnsi="Times New Roman" w:cs="Times New Roman"/>
          <w:sz w:val="24"/>
          <w:szCs w:val="24"/>
          <w:lang w:val="en-US"/>
        </w:rPr>
        <w:t xml:space="preserve"> (green, orange, purple), and further blend into </w:t>
      </w:r>
      <w:r w:rsidRPr="00D267C4">
        <w:rPr>
          <w:rFonts w:ascii="Times New Roman" w:hAnsi="Times New Roman" w:cs="Times New Roman"/>
          <w:bCs/>
          <w:sz w:val="24"/>
          <w:szCs w:val="24"/>
          <w:lang w:val="en-US"/>
        </w:rPr>
        <w:t>tertiary colors</w:t>
      </w:r>
      <w:r w:rsidRPr="00D267C4">
        <w:rPr>
          <w:rFonts w:ascii="Times New Roman" w:hAnsi="Times New Roman" w:cs="Times New Roman"/>
          <w:sz w:val="24"/>
          <w:szCs w:val="24"/>
          <w:lang w:val="en-US"/>
        </w:rPr>
        <w:t xml:space="preserve"> (like blue-green or red-orange). The wheel also highlights </w:t>
      </w:r>
      <w:r w:rsidRPr="00D267C4">
        <w:rPr>
          <w:rFonts w:ascii="Times New Roman" w:hAnsi="Times New Roman" w:cs="Times New Roman"/>
          <w:bCs/>
          <w:sz w:val="24"/>
          <w:szCs w:val="24"/>
          <w:lang w:val="en-US"/>
        </w:rPr>
        <w:t>complementary</w:t>
      </w:r>
      <w:r w:rsidRPr="00D267C4">
        <w:rPr>
          <w:rFonts w:ascii="Times New Roman" w:hAnsi="Times New Roman" w:cs="Times New Roman"/>
          <w:sz w:val="24"/>
          <w:szCs w:val="24"/>
          <w:lang w:val="en-US"/>
        </w:rPr>
        <w:t xml:space="preserve"> (opposite) and </w:t>
      </w:r>
      <w:r w:rsidRPr="00D267C4">
        <w:rPr>
          <w:rFonts w:ascii="Times New Roman" w:hAnsi="Times New Roman" w:cs="Times New Roman"/>
          <w:bCs/>
          <w:sz w:val="24"/>
          <w:szCs w:val="24"/>
          <w:lang w:val="en-US"/>
        </w:rPr>
        <w:t>analogous</w:t>
      </w:r>
      <w:r w:rsidRPr="00D267C4">
        <w:rPr>
          <w:rFonts w:ascii="Times New Roman" w:hAnsi="Times New Roman" w:cs="Times New Roman"/>
          <w:sz w:val="24"/>
          <w:szCs w:val="24"/>
          <w:lang w:val="en-US"/>
        </w:rPr>
        <w:t xml:space="preserve"> </w:t>
      </w:r>
    </w:p>
    <w:p w:rsidR="003A7969" w:rsidRDefault="003A7969" w:rsidP="003A7969">
      <w:pPr>
        <w:spacing w:line="360" w:lineRule="auto"/>
        <w:jc w:val="both"/>
        <w:rPr>
          <w:rFonts w:ascii="Times New Roman" w:hAnsi="Times New Roman" w:cs="Times New Roman"/>
          <w:sz w:val="24"/>
          <w:szCs w:val="24"/>
          <w:lang w:val="en-US"/>
        </w:rPr>
      </w:pPr>
    </w:p>
    <w:p w:rsidR="00D267C4" w:rsidRPr="003A7969" w:rsidRDefault="00D267C4" w:rsidP="003A7969">
      <w:pPr>
        <w:spacing w:line="360" w:lineRule="auto"/>
        <w:jc w:val="both"/>
        <w:rPr>
          <w:rFonts w:ascii="Times New Roman" w:hAnsi="Times New Roman" w:cs="Times New Roman"/>
          <w:sz w:val="24"/>
          <w:szCs w:val="24"/>
          <w:lang w:val="en-US"/>
        </w:rPr>
      </w:pPr>
    </w:p>
    <w:p w:rsidR="00D267C4" w:rsidRPr="00D267C4" w:rsidRDefault="00D267C4" w:rsidP="00D267C4">
      <w:pPr>
        <w:spacing w:line="360" w:lineRule="auto"/>
        <w:jc w:val="both"/>
        <w:rPr>
          <w:rFonts w:ascii="Times New Roman" w:hAnsi="Times New Roman" w:cs="Times New Roman"/>
          <w:b/>
          <w:sz w:val="24"/>
          <w:szCs w:val="24"/>
        </w:rPr>
      </w:pPr>
      <w:r w:rsidRPr="00D267C4">
        <w:rPr>
          <w:rFonts w:ascii="Times New Roman" w:hAnsi="Times New Roman" w:cs="Times New Roman"/>
          <w:b/>
          <w:sz w:val="24"/>
          <w:szCs w:val="24"/>
        </w:rPr>
        <w:t>Q5. Describe graphics and signages used as a means of retail communication. 10</w:t>
      </w:r>
      <w:r w:rsidRPr="00D267C4">
        <w:rPr>
          <w:rFonts w:ascii="Times New Roman" w:hAnsi="Times New Roman" w:cs="Times New Roman"/>
          <w:b/>
          <w:sz w:val="24"/>
          <w:szCs w:val="24"/>
        </w:rPr>
        <w:tab/>
      </w:r>
    </w:p>
    <w:p w:rsidR="00D267C4" w:rsidRDefault="00D267C4" w:rsidP="003A796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5.</w:t>
      </w:r>
      <w:proofErr w:type="gramEnd"/>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Graphics and Signage in Retail</w:t>
      </w:r>
    </w:p>
    <w:p w:rsidR="005F1660" w:rsidRPr="003A7969" w:rsidRDefault="003A7969" w:rsidP="005F1660">
      <w:pPr>
        <w:spacing w:line="360" w:lineRule="auto"/>
        <w:jc w:val="both"/>
        <w:rPr>
          <w:rFonts w:ascii="Times New Roman" w:hAnsi="Times New Roman" w:cs="Times New Roman"/>
          <w:sz w:val="24"/>
          <w:szCs w:val="24"/>
          <w:lang w:val="en-US"/>
        </w:rPr>
      </w:pPr>
      <w:r w:rsidRPr="003A7969">
        <w:rPr>
          <w:rFonts w:ascii="Times New Roman" w:hAnsi="Times New Roman" w:cs="Times New Roman"/>
          <w:sz w:val="24"/>
          <w:szCs w:val="24"/>
          <w:lang w:val="en-US"/>
        </w:rPr>
        <w:lastRenderedPageBreak/>
        <w:t xml:space="preserve">Graphics and signage are essential elements of visual merchandising that serve as powerful communication tools in the retail environment. They guide, inform, educate, and influence customers during their in-store journey. Whether used to advertise offers, display product information, or direct traffic flow, effective signage contributes to the overall customer experience and supports sales objectives. Retailers use both static and digital formats to </w:t>
      </w:r>
    </w:p>
    <w:p w:rsidR="003A7969" w:rsidRDefault="003A7969" w:rsidP="003A7969">
      <w:pPr>
        <w:spacing w:line="360" w:lineRule="auto"/>
        <w:jc w:val="both"/>
        <w:rPr>
          <w:rFonts w:ascii="Times New Roman" w:hAnsi="Times New Roman" w:cs="Times New Roman"/>
          <w:sz w:val="24"/>
          <w:szCs w:val="24"/>
          <w:lang w:val="en-US"/>
        </w:rPr>
      </w:pPr>
    </w:p>
    <w:p w:rsidR="00D267C4" w:rsidRDefault="00D267C4" w:rsidP="003A7969">
      <w:pPr>
        <w:spacing w:line="360" w:lineRule="auto"/>
        <w:jc w:val="both"/>
        <w:rPr>
          <w:rFonts w:ascii="Times New Roman" w:hAnsi="Times New Roman" w:cs="Times New Roman"/>
          <w:sz w:val="24"/>
          <w:szCs w:val="24"/>
          <w:lang w:val="en-US"/>
        </w:rPr>
      </w:pPr>
    </w:p>
    <w:p w:rsidR="00D267C4" w:rsidRDefault="00D267C4" w:rsidP="003A7969">
      <w:pPr>
        <w:spacing w:line="360" w:lineRule="auto"/>
        <w:jc w:val="both"/>
        <w:rPr>
          <w:rFonts w:ascii="Times New Roman" w:hAnsi="Times New Roman" w:cs="Times New Roman"/>
          <w:b/>
          <w:sz w:val="24"/>
          <w:szCs w:val="24"/>
        </w:rPr>
      </w:pPr>
      <w:r w:rsidRPr="00D267C4">
        <w:rPr>
          <w:rFonts w:ascii="Times New Roman" w:hAnsi="Times New Roman" w:cs="Times New Roman"/>
          <w:b/>
          <w:sz w:val="24"/>
          <w:szCs w:val="24"/>
        </w:rPr>
        <w:t>Q6. Assess the role of product presentation in non-store retailing formats. 10</w:t>
      </w:r>
    </w:p>
    <w:p w:rsidR="00D267C4" w:rsidRPr="00D267C4" w:rsidRDefault="00D267C4" w:rsidP="003A796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3A7969" w:rsidRPr="003A7969" w:rsidRDefault="003A7969" w:rsidP="003A7969">
      <w:pPr>
        <w:spacing w:line="360" w:lineRule="auto"/>
        <w:jc w:val="both"/>
        <w:rPr>
          <w:rFonts w:ascii="Times New Roman" w:hAnsi="Times New Roman" w:cs="Times New Roman"/>
          <w:b/>
          <w:bCs/>
          <w:sz w:val="24"/>
          <w:szCs w:val="24"/>
          <w:lang w:val="en-US"/>
        </w:rPr>
      </w:pPr>
      <w:r w:rsidRPr="003A7969">
        <w:rPr>
          <w:rFonts w:ascii="Times New Roman" w:hAnsi="Times New Roman" w:cs="Times New Roman"/>
          <w:b/>
          <w:bCs/>
          <w:sz w:val="24"/>
          <w:szCs w:val="24"/>
          <w:lang w:val="en-US"/>
        </w:rPr>
        <w:t>Non-Store Retailing</w:t>
      </w:r>
    </w:p>
    <w:p w:rsidR="003A7969" w:rsidRPr="003A7969" w:rsidRDefault="003A7969" w:rsidP="005F1660">
      <w:pPr>
        <w:spacing w:line="360" w:lineRule="auto"/>
        <w:jc w:val="both"/>
        <w:rPr>
          <w:rFonts w:ascii="Times New Roman" w:hAnsi="Times New Roman" w:cs="Times New Roman"/>
          <w:sz w:val="24"/>
          <w:szCs w:val="24"/>
          <w:lang w:val="en-US"/>
        </w:rPr>
      </w:pPr>
      <w:r w:rsidRPr="003A7969">
        <w:rPr>
          <w:rFonts w:ascii="Times New Roman" w:hAnsi="Times New Roman" w:cs="Times New Roman"/>
          <w:sz w:val="24"/>
          <w:szCs w:val="24"/>
          <w:lang w:val="en-US"/>
        </w:rPr>
        <w:t xml:space="preserve">Non-store retailing refers to selling products outside of traditional brick-and-mortar stores. This includes e-commerce, direct selling, television shopping, telemarketing, mobile commerce, and catalog-based retailing. In these formats, customers cannot physically touch or examine the product before purchasing, making product presentation a crucial factor in influencing buying behavior. Since visual appeal is the primary driver of customer attention online or through media, effective product presentation becomes essential for trust-building </w:t>
      </w:r>
    </w:p>
    <w:p w:rsidR="003A7969" w:rsidRPr="00F635A5" w:rsidRDefault="003A7969" w:rsidP="00F635A5">
      <w:pPr>
        <w:spacing w:line="360" w:lineRule="auto"/>
        <w:jc w:val="both"/>
        <w:rPr>
          <w:rFonts w:ascii="Times New Roman" w:hAnsi="Times New Roman" w:cs="Times New Roman"/>
          <w:sz w:val="24"/>
          <w:szCs w:val="24"/>
        </w:rPr>
      </w:pPr>
    </w:p>
    <w:sectPr w:rsidR="003A7969" w:rsidRPr="00F635A5" w:rsidSect="00F635A5">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909" w:rsidRDefault="00285909">
      <w:pPr>
        <w:spacing w:after="0" w:line="240" w:lineRule="auto"/>
      </w:pPr>
      <w:r>
        <w:separator/>
      </w:r>
    </w:p>
  </w:endnote>
  <w:endnote w:type="continuationSeparator" w:id="0">
    <w:p w:rsidR="00285909" w:rsidRDefault="002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909" w:rsidRDefault="00285909">
      <w:pPr>
        <w:spacing w:after="0" w:line="240" w:lineRule="auto"/>
      </w:pPr>
      <w:r>
        <w:separator/>
      </w:r>
    </w:p>
  </w:footnote>
  <w:footnote w:type="continuationSeparator" w:id="0">
    <w:p w:rsidR="00285909" w:rsidRDefault="002859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71941E2"/>
    <w:multiLevelType w:val="hybridMultilevel"/>
    <w:tmpl w:val="299236CA"/>
    <w:lvl w:ilvl="0" w:tplc="36220CCA">
      <w:start w:val="1"/>
      <w:numFmt w:val="decimal"/>
      <w:lvlText w:val="%1."/>
      <w:lvlJc w:val="left"/>
      <w:pPr>
        <w:ind w:left="720" w:hanging="360"/>
      </w:pPr>
    </w:lvl>
    <w:lvl w:ilvl="1" w:tplc="13C011D8">
      <w:start w:val="1"/>
      <w:numFmt w:val="lowerLetter"/>
      <w:lvlText w:val="%2."/>
      <w:lvlJc w:val="left"/>
      <w:pPr>
        <w:ind w:left="1440" w:hanging="360"/>
      </w:pPr>
    </w:lvl>
    <w:lvl w:ilvl="2" w:tplc="C97415F6">
      <w:start w:val="1"/>
      <w:numFmt w:val="lowerRoman"/>
      <w:lvlText w:val="%3."/>
      <w:lvlJc w:val="right"/>
      <w:pPr>
        <w:ind w:left="2160" w:hanging="180"/>
      </w:pPr>
    </w:lvl>
    <w:lvl w:ilvl="3" w:tplc="00A4F560">
      <w:start w:val="1"/>
      <w:numFmt w:val="decimal"/>
      <w:lvlText w:val="%4."/>
      <w:lvlJc w:val="left"/>
      <w:pPr>
        <w:ind w:left="2880" w:hanging="360"/>
      </w:pPr>
    </w:lvl>
    <w:lvl w:ilvl="4" w:tplc="10ECAC5A">
      <w:start w:val="1"/>
      <w:numFmt w:val="lowerLetter"/>
      <w:lvlText w:val="%5."/>
      <w:lvlJc w:val="left"/>
      <w:pPr>
        <w:ind w:left="3600" w:hanging="360"/>
      </w:pPr>
    </w:lvl>
    <w:lvl w:ilvl="5" w:tplc="729E7F42">
      <w:start w:val="1"/>
      <w:numFmt w:val="lowerRoman"/>
      <w:lvlText w:val="%6."/>
      <w:lvlJc w:val="right"/>
      <w:pPr>
        <w:ind w:left="4320" w:hanging="180"/>
      </w:pPr>
    </w:lvl>
    <w:lvl w:ilvl="6" w:tplc="8A08D910">
      <w:start w:val="1"/>
      <w:numFmt w:val="decimal"/>
      <w:lvlText w:val="%7."/>
      <w:lvlJc w:val="left"/>
      <w:pPr>
        <w:ind w:left="5040" w:hanging="360"/>
      </w:pPr>
    </w:lvl>
    <w:lvl w:ilvl="7" w:tplc="DE76FC72">
      <w:start w:val="1"/>
      <w:numFmt w:val="lowerLetter"/>
      <w:lvlText w:val="%8."/>
      <w:lvlJc w:val="left"/>
      <w:pPr>
        <w:ind w:left="5760" w:hanging="360"/>
      </w:pPr>
    </w:lvl>
    <w:lvl w:ilvl="8" w:tplc="4CCC8258">
      <w:start w:val="1"/>
      <w:numFmt w:val="lowerRoman"/>
      <w:lvlText w:val="%9."/>
      <w:lvlJc w:val="right"/>
      <w:pPr>
        <w:ind w:left="6480" w:hanging="180"/>
      </w:p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160DBF"/>
    <w:rsid w:val="001A6BC6"/>
    <w:rsid w:val="001C133A"/>
    <w:rsid w:val="001C514A"/>
    <w:rsid w:val="001E494A"/>
    <w:rsid w:val="001E4CD4"/>
    <w:rsid w:val="001E6A9F"/>
    <w:rsid w:val="001F4636"/>
    <w:rsid w:val="00212FCF"/>
    <w:rsid w:val="0027106F"/>
    <w:rsid w:val="00274A2A"/>
    <w:rsid w:val="00285909"/>
    <w:rsid w:val="002D75E6"/>
    <w:rsid w:val="003277EA"/>
    <w:rsid w:val="00330AF0"/>
    <w:rsid w:val="00341257"/>
    <w:rsid w:val="003A7969"/>
    <w:rsid w:val="003C7D8A"/>
    <w:rsid w:val="003F641A"/>
    <w:rsid w:val="00427D2B"/>
    <w:rsid w:val="004643DD"/>
    <w:rsid w:val="00490A6F"/>
    <w:rsid w:val="004C1A52"/>
    <w:rsid w:val="004C2D2B"/>
    <w:rsid w:val="004C6CC0"/>
    <w:rsid w:val="00547DCC"/>
    <w:rsid w:val="00552DA4"/>
    <w:rsid w:val="00554803"/>
    <w:rsid w:val="00570F24"/>
    <w:rsid w:val="00585098"/>
    <w:rsid w:val="00595428"/>
    <w:rsid w:val="005A4423"/>
    <w:rsid w:val="005F1660"/>
    <w:rsid w:val="0060010A"/>
    <w:rsid w:val="00610449"/>
    <w:rsid w:val="00622BCA"/>
    <w:rsid w:val="00650150"/>
    <w:rsid w:val="006632FB"/>
    <w:rsid w:val="00684412"/>
    <w:rsid w:val="006B4DD6"/>
    <w:rsid w:val="006B7E40"/>
    <w:rsid w:val="006C35BE"/>
    <w:rsid w:val="006C498D"/>
    <w:rsid w:val="006D304D"/>
    <w:rsid w:val="006E7B3B"/>
    <w:rsid w:val="00765818"/>
    <w:rsid w:val="007C639C"/>
    <w:rsid w:val="007D6CD9"/>
    <w:rsid w:val="007F0C2B"/>
    <w:rsid w:val="00816193"/>
    <w:rsid w:val="00820AC7"/>
    <w:rsid w:val="008444C9"/>
    <w:rsid w:val="008649F0"/>
    <w:rsid w:val="00875B8D"/>
    <w:rsid w:val="008903F4"/>
    <w:rsid w:val="008A05BE"/>
    <w:rsid w:val="008A6F2F"/>
    <w:rsid w:val="008E017F"/>
    <w:rsid w:val="008F18BD"/>
    <w:rsid w:val="00900187"/>
    <w:rsid w:val="00905255"/>
    <w:rsid w:val="00925153"/>
    <w:rsid w:val="0092623C"/>
    <w:rsid w:val="00974922"/>
    <w:rsid w:val="0098285D"/>
    <w:rsid w:val="009B510E"/>
    <w:rsid w:val="009E3AD0"/>
    <w:rsid w:val="009F661A"/>
    <w:rsid w:val="00AB1DDE"/>
    <w:rsid w:val="00AB1FDB"/>
    <w:rsid w:val="00AD782B"/>
    <w:rsid w:val="00AF5C1C"/>
    <w:rsid w:val="00B14DF1"/>
    <w:rsid w:val="00BC682B"/>
    <w:rsid w:val="00BE6CDF"/>
    <w:rsid w:val="00BF36BE"/>
    <w:rsid w:val="00C00C06"/>
    <w:rsid w:val="00C47218"/>
    <w:rsid w:val="00CC230F"/>
    <w:rsid w:val="00CD66A5"/>
    <w:rsid w:val="00D05DA8"/>
    <w:rsid w:val="00D10F17"/>
    <w:rsid w:val="00D267C4"/>
    <w:rsid w:val="00D71373"/>
    <w:rsid w:val="00DA57DB"/>
    <w:rsid w:val="00DB7E03"/>
    <w:rsid w:val="00DE5F07"/>
    <w:rsid w:val="00E01D6B"/>
    <w:rsid w:val="00E02C12"/>
    <w:rsid w:val="00E75A82"/>
    <w:rsid w:val="00EF7585"/>
    <w:rsid w:val="00F46D65"/>
    <w:rsid w:val="00F56982"/>
    <w:rsid w:val="00F635A5"/>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052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052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052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052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05255"/>
    <w:pPr>
      <w:keepNext/>
      <w:keepLines/>
      <w:spacing w:before="220" w:after="40"/>
      <w:outlineLvl w:val="4"/>
    </w:pPr>
    <w:rPr>
      <w:b/>
    </w:rPr>
  </w:style>
  <w:style w:type="paragraph" w:styleId="Heading6">
    <w:name w:val="heading 6"/>
    <w:basedOn w:val="Normal"/>
    <w:next w:val="Normal"/>
    <w:uiPriority w:val="9"/>
    <w:semiHidden/>
    <w:unhideWhenUsed/>
    <w:qFormat/>
    <w:rsid w:val="009052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0525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5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05255"/>
    <w:pPr>
      <w:keepNext/>
      <w:keepLines/>
      <w:spacing w:before="360" w:after="80"/>
    </w:pPr>
    <w:rPr>
      <w:rFonts w:ascii="Georgia" w:eastAsia="Georgia" w:hAnsi="Georgia" w:cs="Georgia"/>
      <w:i/>
      <w:color w:val="666666"/>
      <w:sz w:val="48"/>
      <w:szCs w:val="48"/>
    </w:rPr>
  </w:style>
  <w:style w:type="table" w:customStyle="1" w:styleId="a">
    <w:basedOn w:val="TableNormal"/>
    <w:rsid w:val="0090525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0525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63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404451">
      <w:bodyDiv w:val="1"/>
      <w:marLeft w:val="0"/>
      <w:marRight w:val="0"/>
      <w:marTop w:val="0"/>
      <w:marBottom w:val="0"/>
      <w:divBdr>
        <w:top w:val="none" w:sz="0" w:space="0" w:color="auto"/>
        <w:left w:val="none" w:sz="0" w:space="0" w:color="auto"/>
        <w:bottom w:val="none" w:sz="0" w:space="0" w:color="auto"/>
        <w:right w:val="none" w:sz="0" w:space="0" w:color="auto"/>
      </w:divBdr>
    </w:div>
    <w:div w:id="508259137">
      <w:bodyDiv w:val="1"/>
      <w:marLeft w:val="0"/>
      <w:marRight w:val="0"/>
      <w:marTop w:val="0"/>
      <w:marBottom w:val="0"/>
      <w:divBdr>
        <w:top w:val="none" w:sz="0" w:space="0" w:color="auto"/>
        <w:left w:val="none" w:sz="0" w:space="0" w:color="auto"/>
        <w:bottom w:val="none" w:sz="0" w:space="0" w:color="auto"/>
        <w:right w:val="none" w:sz="0" w:space="0" w:color="auto"/>
      </w:divBdr>
    </w:div>
    <w:div w:id="851915607">
      <w:bodyDiv w:val="1"/>
      <w:marLeft w:val="0"/>
      <w:marRight w:val="0"/>
      <w:marTop w:val="0"/>
      <w:marBottom w:val="0"/>
      <w:divBdr>
        <w:top w:val="none" w:sz="0" w:space="0" w:color="auto"/>
        <w:left w:val="none" w:sz="0" w:space="0" w:color="auto"/>
        <w:bottom w:val="none" w:sz="0" w:space="0" w:color="auto"/>
        <w:right w:val="none" w:sz="0" w:space="0" w:color="auto"/>
      </w:divBdr>
    </w:div>
    <w:div w:id="170767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dcterms:created xsi:type="dcterms:W3CDTF">2024-07-05T11:24:00Z</dcterms:created>
  <dcterms:modified xsi:type="dcterms:W3CDTF">2025-06-22T12:29:00Z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