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36"/>
        <w:gridCol w:w="5606"/>
      </w:tblGrid>
      <w:tr w:rsidR="00021DD2" w:rsidRPr="00437ED7" w:rsidTr="00B67AA0">
        <w:trPr>
          <w:jc w:val="center"/>
        </w:trPr>
        <w:tc>
          <w:tcPr>
            <w:tcW w:w="1967" w:type="pct"/>
          </w:tcPr>
          <w:p w:rsidR="00021DD2" w:rsidRPr="00437ED7" w:rsidRDefault="00B67AA0" w:rsidP="00B67AA0">
            <w:pPr>
              <w:spacing w:line="360" w:lineRule="auto"/>
              <w:jc w:val="both"/>
              <w:rPr>
                <w:b/>
                <w:sz w:val="24"/>
                <w:szCs w:val="24"/>
              </w:rPr>
            </w:pPr>
            <w:r w:rsidRPr="00437ED7">
              <w:rPr>
                <w:b/>
                <w:sz w:val="24"/>
                <w:szCs w:val="24"/>
              </w:rPr>
              <w:t>SESSION</w:t>
            </w:r>
          </w:p>
        </w:tc>
        <w:tc>
          <w:tcPr>
            <w:tcW w:w="3033" w:type="pct"/>
          </w:tcPr>
          <w:p w:rsidR="00021DD2" w:rsidRPr="00437ED7" w:rsidRDefault="00B67AA0" w:rsidP="00B67AA0">
            <w:pPr>
              <w:spacing w:line="360" w:lineRule="auto"/>
              <w:jc w:val="both"/>
              <w:rPr>
                <w:b/>
                <w:sz w:val="24"/>
                <w:szCs w:val="24"/>
              </w:rPr>
            </w:pPr>
            <w:r w:rsidRPr="00437ED7">
              <w:rPr>
                <w:b/>
                <w:sz w:val="24"/>
                <w:szCs w:val="24"/>
              </w:rPr>
              <w:t>FEB-MARCH 2025</w:t>
            </w:r>
          </w:p>
        </w:tc>
      </w:tr>
      <w:tr w:rsidR="00021DD2" w:rsidRPr="00437ED7" w:rsidTr="00B67AA0">
        <w:trPr>
          <w:jc w:val="center"/>
        </w:trPr>
        <w:tc>
          <w:tcPr>
            <w:tcW w:w="1967" w:type="pct"/>
          </w:tcPr>
          <w:p w:rsidR="00021DD2" w:rsidRPr="00437ED7" w:rsidRDefault="00B67AA0" w:rsidP="00B67AA0">
            <w:pPr>
              <w:spacing w:line="360" w:lineRule="auto"/>
              <w:jc w:val="both"/>
              <w:rPr>
                <w:b/>
                <w:sz w:val="24"/>
                <w:szCs w:val="24"/>
              </w:rPr>
            </w:pPr>
            <w:r w:rsidRPr="00437ED7">
              <w:rPr>
                <w:b/>
                <w:sz w:val="24"/>
                <w:szCs w:val="24"/>
              </w:rPr>
              <w:t>PROGRAM</w:t>
            </w:r>
          </w:p>
        </w:tc>
        <w:tc>
          <w:tcPr>
            <w:tcW w:w="3033" w:type="pct"/>
          </w:tcPr>
          <w:p w:rsidR="00021DD2" w:rsidRPr="00437ED7" w:rsidRDefault="00B67AA0" w:rsidP="00B67AA0">
            <w:pPr>
              <w:spacing w:line="360" w:lineRule="auto"/>
              <w:jc w:val="both"/>
              <w:rPr>
                <w:b/>
                <w:sz w:val="24"/>
                <w:szCs w:val="24"/>
              </w:rPr>
            </w:pPr>
            <w:r w:rsidRPr="00437ED7">
              <w:rPr>
                <w:b/>
                <w:sz w:val="24"/>
                <w:szCs w:val="24"/>
              </w:rPr>
              <w:t>MASTER OF BUSINESS ADMINISTRATION (MBA)</w:t>
            </w:r>
          </w:p>
        </w:tc>
      </w:tr>
      <w:tr w:rsidR="00021DD2" w:rsidRPr="00437ED7" w:rsidTr="00B67AA0">
        <w:trPr>
          <w:jc w:val="center"/>
        </w:trPr>
        <w:tc>
          <w:tcPr>
            <w:tcW w:w="1967" w:type="pct"/>
          </w:tcPr>
          <w:p w:rsidR="00021DD2" w:rsidRPr="00437ED7" w:rsidRDefault="00B67AA0" w:rsidP="00B67AA0">
            <w:pPr>
              <w:spacing w:line="360" w:lineRule="auto"/>
              <w:jc w:val="both"/>
              <w:rPr>
                <w:b/>
                <w:sz w:val="24"/>
                <w:szCs w:val="24"/>
              </w:rPr>
            </w:pPr>
            <w:r w:rsidRPr="00437ED7">
              <w:rPr>
                <w:b/>
                <w:sz w:val="24"/>
                <w:szCs w:val="24"/>
              </w:rPr>
              <w:t>SEMESTER</w:t>
            </w:r>
          </w:p>
        </w:tc>
        <w:tc>
          <w:tcPr>
            <w:tcW w:w="3033" w:type="pct"/>
          </w:tcPr>
          <w:p w:rsidR="00021DD2" w:rsidRPr="00437ED7" w:rsidRDefault="00B67AA0" w:rsidP="00B67AA0">
            <w:pPr>
              <w:spacing w:line="360" w:lineRule="auto"/>
              <w:jc w:val="both"/>
              <w:rPr>
                <w:b/>
                <w:sz w:val="24"/>
                <w:szCs w:val="24"/>
              </w:rPr>
            </w:pPr>
            <w:r w:rsidRPr="00437ED7">
              <w:rPr>
                <w:b/>
                <w:sz w:val="24"/>
                <w:szCs w:val="24"/>
              </w:rPr>
              <w:t>III</w:t>
            </w:r>
          </w:p>
        </w:tc>
      </w:tr>
      <w:tr w:rsidR="00106556" w:rsidRPr="00437ED7" w:rsidTr="00B67AA0">
        <w:trPr>
          <w:jc w:val="center"/>
        </w:trPr>
        <w:tc>
          <w:tcPr>
            <w:tcW w:w="1967" w:type="pct"/>
          </w:tcPr>
          <w:p w:rsidR="00106556" w:rsidRPr="00437ED7" w:rsidRDefault="00B67AA0" w:rsidP="00B67AA0">
            <w:pPr>
              <w:spacing w:line="360" w:lineRule="auto"/>
              <w:jc w:val="both"/>
              <w:rPr>
                <w:b/>
                <w:sz w:val="24"/>
                <w:szCs w:val="24"/>
              </w:rPr>
            </w:pPr>
            <w:r w:rsidRPr="00437ED7">
              <w:rPr>
                <w:b/>
                <w:sz w:val="24"/>
                <w:szCs w:val="24"/>
              </w:rPr>
              <w:t>COURSE CODE &amp; NAME</w:t>
            </w:r>
          </w:p>
        </w:tc>
        <w:tc>
          <w:tcPr>
            <w:tcW w:w="3033" w:type="pct"/>
          </w:tcPr>
          <w:p w:rsidR="00106556" w:rsidRPr="00437ED7" w:rsidRDefault="00437ED7" w:rsidP="00B67AA0">
            <w:pPr>
              <w:spacing w:line="360" w:lineRule="auto"/>
              <w:jc w:val="both"/>
              <w:rPr>
                <w:b/>
                <w:sz w:val="24"/>
                <w:szCs w:val="24"/>
              </w:rPr>
            </w:pPr>
            <w:r>
              <w:rPr>
                <w:b/>
                <w:sz w:val="24"/>
                <w:szCs w:val="24"/>
              </w:rPr>
              <w:t xml:space="preserve">DBFI304 </w:t>
            </w:r>
            <w:r w:rsidR="00B67AA0" w:rsidRPr="00437ED7">
              <w:rPr>
                <w:b/>
                <w:sz w:val="24"/>
                <w:szCs w:val="24"/>
              </w:rPr>
              <w:t>FINANCIAL SERVICES</w:t>
            </w:r>
          </w:p>
        </w:tc>
      </w:tr>
      <w:tr w:rsidR="00106556" w:rsidRPr="00437ED7" w:rsidTr="00B67AA0">
        <w:trPr>
          <w:jc w:val="center"/>
        </w:trPr>
        <w:tc>
          <w:tcPr>
            <w:tcW w:w="1967" w:type="pct"/>
          </w:tcPr>
          <w:p w:rsidR="00106556" w:rsidRPr="00437ED7" w:rsidRDefault="00106556" w:rsidP="00B67AA0">
            <w:pPr>
              <w:spacing w:line="360" w:lineRule="auto"/>
              <w:jc w:val="both"/>
              <w:rPr>
                <w:b/>
                <w:sz w:val="24"/>
                <w:szCs w:val="24"/>
              </w:rPr>
            </w:pPr>
          </w:p>
        </w:tc>
        <w:tc>
          <w:tcPr>
            <w:tcW w:w="3033" w:type="pct"/>
          </w:tcPr>
          <w:p w:rsidR="00106556" w:rsidRPr="00437ED7" w:rsidRDefault="00106556" w:rsidP="00B67AA0">
            <w:pPr>
              <w:spacing w:line="360" w:lineRule="auto"/>
              <w:jc w:val="both"/>
              <w:rPr>
                <w:b/>
                <w:sz w:val="24"/>
                <w:szCs w:val="24"/>
              </w:rPr>
            </w:pPr>
          </w:p>
        </w:tc>
      </w:tr>
      <w:tr w:rsidR="00106556" w:rsidRPr="00437ED7" w:rsidTr="00B67AA0">
        <w:trPr>
          <w:jc w:val="center"/>
        </w:trPr>
        <w:tc>
          <w:tcPr>
            <w:tcW w:w="1967" w:type="pct"/>
          </w:tcPr>
          <w:p w:rsidR="00106556" w:rsidRPr="00437ED7" w:rsidRDefault="00106556" w:rsidP="00B67AA0">
            <w:pPr>
              <w:spacing w:line="360" w:lineRule="auto"/>
              <w:jc w:val="both"/>
              <w:rPr>
                <w:b/>
                <w:sz w:val="24"/>
                <w:szCs w:val="24"/>
              </w:rPr>
            </w:pPr>
          </w:p>
        </w:tc>
        <w:tc>
          <w:tcPr>
            <w:tcW w:w="3033" w:type="pct"/>
          </w:tcPr>
          <w:p w:rsidR="00106556" w:rsidRPr="00437ED7" w:rsidRDefault="00106556" w:rsidP="00B67AA0">
            <w:pPr>
              <w:spacing w:line="360" w:lineRule="auto"/>
              <w:jc w:val="both"/>
              <w:rPr>
                <w:b/>
                <w:sz w:val="24"/>
                <w:szCs w:val="24"/>
              </w:rPr>
            </w:pPr>
          </w:p>
        </w:tc>
      </w:tr>
    </w:tbl>
    <w:p w:rsidR="008A05BE" w:rsidRPr="00437ED7" w:rsidRDefault="008A05BE" w:rsidP="00B67AA0">
      <w:pPr>
        <w:spacing w:line="360" w:lineRule="auto"/>
        <w:jc w:val="both"/>
        <w:rPr>
          <w:rFonts w:ascii="Times New Roman" w:hAnsi="Times New Roman" w:cs="Times New Roman"/>
          <w:b/>
          <w:sz w:val="24"/>
          <w:szCs w:val="24"/>
        </w:rPr>
      </w:pPr>
    </w:p>
    <w:p w:rsidR="00437ED7" w:rsidRDefault="00437ED7" w:rsidP="00B67AA0">
      <w:pPr>
        <w:spacing w:line="360" w:lineRule="auto"/>
        <w:jc w:val="both"/>
        <w:rPr>
          <w:rFonts w:ascii="Times New Roman" w:hAnsi="Times New Roman" w:cs="Times New Roman"/>
          <w:b/>
          <w:sz w:val="24"/>
          <w:szCs w:val="24"/>
        </w:rPr>
      </w:pPr>
    </w:p>
    <w:p w:rsidR="00437ED7" w:rsidRPr="00437ED7" w:rsidRDefault="00437ED7" w:rsidP="00B67AA0">
      <w:pPr>
        <w:spacing w:line="360" w:lineRule="auto"/>
        <w:jc w:val="both"/>
        <w:rPr>
          <w:rFonts w:ascii="Times New Roman" w:hAnsi="Times New Roman" w:cs="Times New Roman"/>
          <w:b/>
          <w:sz w:val="24"/>
          <w:szCs w:val="24"/>
        </w:rPr>
      </w:pPr>
    </w:p>
    <w:p w:rsidR="004F61BB" w:rsidRPr="00437ED7" w:rsidRDefault="004F61BB" w:rsidP="00437ED7">
      <w:pPr>
        <w:spacing w:line="360" w:lineRule="auto"/>
        <w:jc w:val="center"/>
        <w:rPr>
          <w:rFonts w:ascii="Times New Roman" w:hAnsi="Times New Roman" w:cs="Times New Roman"/>
          <w:b/>
          <w:sz w:val="24"/>
          <w:szCs w:val="24"/>
        </w:rPr>
      </w:pPr>
      <w:r w:rsidRPr="00437ED7">
        <w:rPr>
          <w:rFonts w:ascii="Times New Roman" w:hAnsi="Times New Roman" w:cs="Times New Roman"/>
          <w:b/>
          <w:sz w:val="24"/>
          <w:szCs w:val="24"/>
        </w:rPr>
        <w:t>Assignment Set – 1</w:t>
      </w:r>
    </w:p>
    <w:p w:rsidR="004F61BB" w:rsidRDefault="004F61BB" w:rsidP="00B67AA0">
      <w:pPr>
        <w:spacing w:line="360" w:lineRule="auto"/>
        <w:jc w:val="both"/>
        <w:rPr>
          <w:rFonts w:ascii="Times New Roman" w:hAnsi="Times New Roman" w:cs="Times New Roman"/>
          <w:sz w:val="24"/>
          <w:szCs w:val="24"/>
        </w:rPr>
      </w:pPr>
    </w:p>
    <w:p w:rsidR="00437ED7" w:rsidRPr="00B67AA0" w:rsidRDefault="00437ED7" w:rsidP="00B67AA0">
      <w:pPr>
        <w:spacing w:line="360" w:lineRule="auto"/>
        <w:jc w:val="both"/>
        <w:rPr>
          <w:rFonts w:ascii="Times New Roman" w:hAnsi="Times New Roman" w:cs="Times New Roman"/>
          <w:sz w:val="24"/>
          <w:szCs w:val="24"/>
        </w:rPr>
      </w:pPr>
    </w:p>
    <w:p w:rsidR="004F61BB" w:rsidRPr="00437ED7" w:rsidRDefault="00437ED7" w:rsidP="00B67AA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4F61BB" w:rsidRPr="00437ED7">
        <w:rPr>
          <w:rFonts w:ascii="Times New Roman" w:hAnsi="Times New Roman" w:cs="Times New Roman"/>
          <w:b/>
          <w:sz w:val="24"/>
          <w:szCs w:val="24"/>
        </w:rPr>
        <w:t xml:space="preserve">1. What do you mean by “Financial Services”? Write a short note on Regulation of Mutual Funds. </w:t>
      </w:r>
      <w:r w:rsidR="004F61BB" w:rsidRPr="00437ED7">
        <w:rPr>
          <w:rFonts w:ascii="Times New Roman" w:hAnsi="Times New Roman" w:cs="Times New Roman"/>
          <w:b/>
          <w:sz w:val="24"/>
          <w:szCs w:val="24"/>
        </w:rPr>
        <w:tab/>
        <w:t>5+5</w:t>
      </w:r>
      <w:r w:rsidR="004F61BB" w:rsidRPr="00437ED7">
        <w:rPr>
          <w:rFonts w:ascii="Times New Roman" w:hAnsi="Times New Roman" w:cs="Times New Roman"/>
          <w:b/>
          <w:sz w:val="24"/>
          <w:szCs w:val="24"/>
        </w:rPr>
        <w:tab/>
      </w:r>
    </w:p>
    <w:p w:rsidR="00437ED7" w:rsidRDefault="00437ED7" w:rsidP="00B67AA0">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1.</w:t>
      </w:r>
      <w:proofErr w:type="gramEnd"/>
    </w:p>
    <w:p w:rsidR="00B67AA0" w:rsidRPr="00B67AA0" w:rsidRDefault="00B67AA0" w:rsidP="00B67AA0">
      <w:pPr>
        <w:spacing w:line="360" w:lineRule="auto"/>
        <w:jc w:val="both"/>
        <w:rPr>
          <w:rFonts w:ascii="Times New Roman" w:hAnsi="Times New Roman" w:cs="Times New Roman"/>
          <w:b/>
          <w:bCs/>
          <w:sz w:val="24"/>
          <w:szCs w:val="24"/>
          <w:lang w:val="en-US"/>
        </w:rPr>
      </w:pPr>
      <w:r w:rsidRPr="00B67AA0">
        <w:rPr>
          <w:rFonts w:ascii="Times New Roman" w:hAnsi="Times New Roman" w:cs="Times New Roman"/>
          <w:b/>
          <w:bCs/>
          <w:sz w:val="24"/>
          <w:szCs w:val="24"/>
          <w:lang w:val="en-US"/>
        </w:rPr>
        <w:t>Financial Services and Regulation of Mutual Funds</w:t>
      </w:r>
    </w:p>
    <w:p w:rsidR="00B67AA0" w:rsidRPr="00B67AA0" w:rsidRDefault="00B67AA0" w:rsidP="00B67AA0">
      <w:pPr>
        <w:spacing w:line="360" w:lineRule="auto"/>
        <w:jc w:val="both"/>
        <w:rPr>
          <w:rFonts w:ascii="Times New Roman" w:hAnsi="Times New Roman" w:cs="Times New Roman"/>
          <w:b/>
          <w:bCs/>
          <w:sz w:val="24"/>
          <w:szCs w:val="24"/>
          <w:lang w:val="en-US"/>
        </w:rPr>
      </w:pPr>
      <w:r w:rsidRPr="00B67AA0">
        <w:rPr>
          <w:rFonts w:ascii="Times New Roman" w:hAnsi="Times New Roman" w:cs="Times New Roman"/>
          <w:b/>
          <w:bCs/>
          <w:sz w:val="24"/>
          <w:szCs w:val="24"/>
          <w:lang w:val="en-US"/>
        </w:rPr>
        <w:t>Meaning of Financial Services</w:t>
      </w:r>
    </w:p>
    <w:p w:rsidR="00B67AA0" w:rsidRPr="00B67AA0" w:rsidRDefault="00B67AA0" w:rsidP="00B67AA0">
      <w:pPr>
        <w:spacing w:line="360" w:lineRule="auto"/>
        <w:jc w:val="both"/>
        <w:rPr>
          <w:rFonts w:ascii="Times New Roman" w:hAnsi="Times New Roman" w:cs="Times New Roman"/>
          <w:sz w:val="24"/>
          <w:szCs w:val="24"/>
          <w:lang w:val="en-US"/>
        </w:rPr>
      </w:pPr>
      <w:r w:rsidRPr="00B67AA0">
        <w:rPr>
          <w:rFonts w:ascii="Times New Roman" w:hAnsi="Times New Roman" w:cs="Times New Roman"/>
          <w:sz w:val="24"/>
          <w:szCs w:val="24"/>
          <w:lang w:val="en-US"/>
        </w:rPr>
        <w:t>Financial services refer to the broad range of economic services provided by the finance industry. These include banking, insurance, investment, leasing, factoring, mutual funds, and financial advisory services. Financial services are the backbone of any economy, as they facilitate the mobilization of savings, capital formation, and efficient allocation of financial resources. They enable individuals and businesses to conduct transactions, invest in various instruments, and manage financial risk.</w:t>
      </w:r>
    </w:p>
    <w:p w:rsidR="00B67AA0" w:rsidRPr="00B67AA0" w:rsidRDefault="00B67AA0" w:rsidP="00C71E40">
      <w:pPr>
        <w:spacing w:line="360" w:lineRule="auto"/>
        <w:jc w:val="both"/>
        <w:rPr>
          <w:rFonts w:ascii="Times New Roman" w:hAnsi="Times New Roman" w:cs="Times New Roman"/>
          <w:sz w:val="24"/>
          <w:szCs w:val="24"/>
          <w:lang w:val="en-US"/>
        </w:rPr>
      </w:pPr>
      <w:r w:rsidRPr="00B67AA0">
        <w:rPr>
          <w:rFonts w:ascii="Times New Roman" w:hAnsi="Times New Roman" w:cs="Times New Roman"/>
          <w:sz w:val="24"/>
          <w:szCs w:val="24"/>
          <w:lang w:val="en-US"/>
        </w:rPr>
        <w:t xml:space="preserve">In essence, financial services act as an intermediary mechanism between depositors and </w:t>
      </w:r>
    </w:p>
    <w:p w:rsidR="00C71E40" w:rsidRPr="00D11F50" w:rsidRDefault="00C71E40" w:rsidP="00C71E40">
      <w:pPr>
        <w:shd w:val="clear" w:color="auto" w:fill="FFFFFF"/>
        <w:spacing w:after="0" w:line="240" w:lineRule="auto"/>
        <w:jc w:val="center"/>
        <w:rPr>
          <w:rFonts w:ascii="Arial" w:hAnsi="Arial" w:cs="Times New Roman"/>
          <w:color w:val="222222"/>
          <w:sz w:val="20"/>
          <w:szCs w:val="20"/>
          <w:lang w:eastAsia="en-US"/>
        </w:rPr>
      </w:pPr>
      <w:proofErr w:type="gramStart"/>
      <w:r w:rsidRPr="00D11F50">
        <w:rPr>
          <w:rFonts w:ascii="Georgia" w:hAnsi="Georgia" w:cs="Times New Roman"/>
          <w:color w:val="000000"/>
          <w:sz w:val="33"/>
          <w:szCs w:val="33"/>
          <w:highlight w:val="cyan"/>
          <w:shd w:val="clear" w:color="auto" w:fill="FF0000"/>
          <w:lang w:eastAsia="en-US"/>
        </w:rPr>
        <w:t>Its</w:t>
      </w:r>
      <w:proofErr w:type="gramEnd"/>
      <w:r w:rsidRPr="00D11F50">
        <w:rPr>
          <w:rFonts w:ascii="Georgia" w:hAnsi="Georgia" w:cs="Times New Roman"/>
          <w:color w:val="000000"/>
          <w:sz w:val="33"/>
          <w:szCs w:val="33"/>
          <w:highlight w:val="cyan"/>
          <w:shd w:val="clear" w:color="auto" w:fill="FF0000"/>
          <w:lang w:eastAsia="en-US"/>
        </w:rPr>
        <w:t xml:space="preserve"> Half solved only</w:t>
      </w:r>
    </w:p>
    <w:p w:rsidR="00C71E40" w:rsidRPr="00D11F50" w:rsidRDefault="00C71E40" w:rsidP="00C71E40">
      <w:pPr>
        <w:shd w:val="clear" w:color="auto" w:fill="FFFFFF"/>
        <w:spacing w:before="240" w:after="240" w:line="240" w:lineRule="auto"/>
        <w:jc w:val="center"/>
        <w:rPr>
          <w:rFonts w:ascii="Georgia" w:hAnsi="Georgia" w:cs="Times New Roman"/>
          <w:sz w:val="40"/>
          <w:szCs w:val="33"/>
          <w:shd w:val="clear" w:color="auto" w:fill="FFFF00"/>
          <w:lang w:eastAsia="en-US"/>
        </w:rPr>
      </w:pPr>
      <w:r w:rsidRPr="00D11F50">
        <w:rPr>
          <w:rFonts w:ascii="Georgia" w:hAnsi="Georgia" w:cs="Times New Roman"/>
          <w:sz w:val="40"/>
          <w:szCs w:val="33"/>
          <w:shd w:val="clear" w:color="auto" w:fill="FFFF00"/>
          <w:lang w:eastAsia="en-US"/>
        </w:rPr>
        <w:t xml:space="preserve">Buy </w:t>
      </w:r>
      <w:proofErr w:type="gramStart"/>
      <w:r w:rsidRPr="00D11F50">
        <w:rPr>
          <w:rFonts w:ascii="Georgia" w:hAnsi="Georgia" w:cs="Times New Roman"/>
          <w:sz w:val="40"/>
          <w:szCs w:val="33"/>
          <w:shd w:val="clear" w:color="auto" w:fill="FFFF00"/>
          <w:lang w:eastAsia="en-US"/>
        </w:rPr>
        <w:t>Complete</w:t>
      </w:r>
      <w:proofErr w:type="gramEnd"/>
      <w:r w:rsidRPr="00D11F50">
        <w:rPr>
          <w:rFonts w:ascii="Georgia" w:hAnsi="Georgia" w:cs="Times New Roman"/>
          <w:sz w:val="40"/>
          <w:szCs w:val="33"/>
          <w:shd w:val="clear" w:color="auto" w:fill="FFFF00"/>
          <w:lang w:eastAsia="en-US"/>
        </w:rPr>
        <w:t xml:space="preserve"> assignment from us</w:t>
      </w:r>
    </w:p>
    <w:p w:rsidR="00C71E40" w:rsidRPr="00D11F50" w:rsidRDefault="00C71E40" w:rsidP="00C71E40">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D11F50">
        <w:rPr>
          <w:rFonts w:ascii="Georgia" w:hAnsi="Georgia" w:cs="Times New Roman"/>
          <w:b/>
          <w:color w:val="222222"/>
          <w:sz w:val="33"/>
          <w:szCs w:val="33"/>
          <w:shd w:val="clear" w:color="auto" w:fill="FFFF00"/>
          <w:lang w:eastAsia="en-US"/>
        </w:rPr>
        <w:lastRenderedPageBreak/>
        <w:t>Price – 190</w:t>
      </w:r>
      <w:proofErr w:type="gramStart"/>
      <w:r w:rsidRPr="00D11F50">
        <w:rPr>
          <w:rFonts w:ascii="Georgia" w:hAnsi="Georgia" w:cs="Times New Roman"/>
          <w:b/>
          <w:color w:val="222222"/>
          <w:sz w:val="33"/>
          <w:szCs w:val="33"/>
          <w:shd w:val="clear" w:color="auto" w:fill="FFFF00"/>
          <w:lang w:eastAsia="en-US"/>
        </w:rPr>
        <w:t>/  assignment</w:t>
      </w:r>
      <w:proofErr w:type="gramEnd"/>
    </w:p>
    <w:p w:rsidR="00C71E40" w:rsidRPr="00D11F50" w:rsidRDefault="00C71E40" w:rsidP="00C71E40">
      <w:pPr>
        <w:spacing w:before="240" w:after="240" w:line="240" w:lineRule="auto"/>
        <w:jc w:val="center"/>
        <w:rPr>
          <w:rFonts w:ascii="Georgia" w:hAnsi="Georgia" w:cs="Times New Roman"/>
          <w:b/>
          <w:color w:val="FF0000"/>
          <w:sz w:val="36"/>
          <w:szCs w:val="36"/>
          <w:lang w:eastAsia="en-US"/>
        </w:rPr>
      </w:pPr>
      <w:r w:rsidRPr="00D11F50">
        <w:rPr>
          <w:rFonts w:ascii="Georgia" w:hAnsi="Georgia" w:cs="Times New Roman"/>
          <w:b/>
          <w:sz w:val="40"/>
          <w:szCs w:val="40"/>
          <w:lang w:eastAsia="en-US"/>
        </w:rPr>
        <w:t xml:space="preserve">MUJ </w:t>
      </w:r>
      <w:r w:rsidRPr="00D11F50">
        <w:rPr>
          <w:rFonts w:ascii="Georgia" w:hAnsi="Georgia" w:cs="Times New Roman"/>
          <w:b/>
          <w:sz w:val="40"/>
          <w:szCs w:val="40"/>
          <w:highlight w:val="yellow"/>
          <w:lang w:eastAsia="en-US"/>
        </w:rPr>
        <w:t>Manipal University</w:t>
      </w:r>
      <w:r w:rsidRPr="00D11F50">
        <w:rPr>
          <w:rFonts w:ascii="Georgia" w:hAnsi="Georgia" w:cs="Times New Roman"/>
          <w:b/>
          <w:color w:val="222222"/>
          <w:sz w:val="33"/>
          <w:szCs w:val="33"/>
          <w:highlight w:val="yellow"/>
          <w:shd w:val="clear" w:color="auto" w:fill="FFFF00"/>
          <w:lang w:eastAsia="en-US"/>
        </w:rPr>
        <w:t xml:space="preserve"> </w:t>
      </w:r>
      <w:r w:rsidRPr="00D11F50">
        <w:rPr>
          <w:rFonts w:ascii="Georgia" w:hAnsi="Georgia" w:cs="Times New Roman"/>
          <w:b/>
          <w:sz w:val="36"/>
          <w:szCs w:val="36"/>
          <w:lang w:eastAsia="en-US"/>
        </w:rPr>
        <w:t xml:space="preserve">Complete </w:t>
      </w:r>
      <w:proofErr w:type="gramStart"/>
      <w:r w:rsidRPr="00D11F50">
        <w:rPr>
          <w:rFonts w:ascii="Georgia" w:hAnsi="Georgia" w:cs="Times New Roman"/>
          <w:b/>
          <w:sz w:val="36"/>
          <w:szCs w:val="36"/>
          <w:lang w:eastAsia="en-US"/>
        </w:rPr>
        <w:t>SolvedAssignments</w:t>
      </w:r>
      <w:r w:rsidRPr="00D11F50">
        <w:rPr>
          <w:rFonts w:ascii="Georgia" w:hAnsi="Georgia" w:cs="Times New Roman"/>
          <w:b/>
          <w:bCs/>
          <w:color w:val="FFFFFF"/>
          <w:sz w:val="36"/>
          <w:szCs w:val="36"/>
          <w:highlight w:val="red"/>
          <w:shd w:val="clear" w:color="auto" w:fill="FFFF00"/>
          <w:lang w:eastAsia="en-US"/>
        </w:rPr>
        <w:t xml:space="preserve">  MARCH</w:t>
      </w:r>
      <w:proofErr w:type="gramEnd"/>
      <w:r w:rsidRPr="00D11F50">
        <w:rPr>
          <w:rFonts w:ascii="Georgia" w:hAnsi="Georgia" w:cs="Times New Roman"/>
          <w:b/>
          <w:bCs/>
          <w:color w:val="FFFFFF"/>
          <w:sz w:val="36"/>
          <w:szCs w:val="36"/>
          <w:highlight w:val="red"/>
          <w:shd w:val="clear" w:color="auto" w:fill="FFFF00"/>
          <w:lang w:eastAsia="en-US"/>
        </w:rPr>
        <w:t xml:space="preserve"> 2025</w:t>
      </w:r>
    </w:p>
    <w:p w:rsidR="00C71E40" w:rsidRPr="00D11F50" w:rsidRDefault="00C71E40" w:rsidP="00C71E40">
      <w:pPr>
        <w:spacing w:before="240" w:after="240" w:line="240" w:lineRule="auto"/>
        <w:jc w:val="center"/>
        <w:rPr>
          <w:rFonts w:ascii="Georgia" w:hAnsi="Georgia" w:cs="Times New Roman"/>
          <w:sz w:val="32"/>
          <w:szCs w:val="32"/>
          <w:lang w:eastAsia="en-US"/>
        </w:rPr>
      </w:pPr>
      <w:proofErr w:type="gramStart"/>
      <w:r w:rsidRPr="00D11F50">
        <w:rPr>
          <w:rFonts w:ascii="Georgia" w:hAnsi="Georgia" w:cs="Times New Roman"/>
          <w:sz w:val="32"/>
          <w:szCs w:val="32"/>
          <w:lang w:eastAsia="en-US"/>
        </w:rPr>
        <w:t>buy</w:t>
      </w:r>
      <w:proofErr w:type="gramEnd"/>
      <w:r w:rsidRPr="00D11F50">
        <w:rPr>
          <w:rFonts w:ascii="Georgia" w:hAnsi="Georgia" w:cs="Times New Roman"/>
          <w:sz w:val="32"/>
          <w:szCs w:val="32"/>
          <w:lang w:eastAsia="en-US"/>
        </w:rPr>
        <w:t xml:space="preserve"> cheap assignment help online from us easily</w:t>
      </w:r>
    </w:p>
    <w:p w:rsidR="00C71E40" w:rsidRPr="00D11F50" w:rsidRDefault="00C71E40" w:rsidP="00C71E40">
      <w:pPr>
        <w:spacing w:before="240" w:after="240" w:line="240" w:lineRule="auto"/>
        <w:jc w:val="center"/>
        <w:rPr>
          <w:rFonts w:ascii="Georgia" w:hAnsi="Georgia" w:cs="Times New Roman"/>
          <w:sz w:val="32"/>
          <w:szCs w:val="32"/>
          <w:lang w:val="en-GB" w:eastAsia="en-US"/>
        </w:rPr>
      </w:pPr>
      <w:proofErr w:type="gramStart"/>
      <w:r w:rsidRPr="00D11F50">
        <w:rPr>
          <w:rFonts w:ascii="Georgia" w:hAnsi="Georgia" w:cs="Times New Roman"/>
          <w:sz w:val="32"/>
          <w:szCs w:val="32"/>
          <w:lang w:eastAsia="en-US"/>
        </w:rPr>
        <w:t>we</w:t>
      </w:r>
      <w:proofErr w:type="gramEnd"/>
      <w:r w:rsidRPr="00D11F50">
        <w:rPr>
          <w:rFonts w:ascii="Georgia" w:hAnsi="Georgia" w:cs="Times New Roman"/>
          <w:sz w:val="32"/>
          <w:szCs w:val="32"/>
          <w:lang w:eastAsia="en-US"/>
        </w:rPr>
        <w:t xml:space="preserve"> are here to help you with the best and cheap help </w:t>
      </w:r>
    </w:p>
    <w:p w:rsidR="00C71E40" w:rsidRPr="00D11F50" w:rsidRDefault="00C71E40" w:rsidP="00C71E40">
      <w:pPr>
        <w:spacing w:before="240" w:after="240" w:line="240" w:lineRule="auto"/>
        <w:jc w:val="center"/>
        <w:rPr>
          <w:rFonts w:ascii="Georgia" w:hAnsi="Georgia" w:cs="Times New Roman"/>
          <w:b/>
          <w:sz w:val="44"/>
          <w:szCs w:val="44"/>
          <w:lang w:eastAsia="en-US"/>
        </w:rPr>
      </w:pPr>
      <w:r w:rsidRPr="00D11F50">
        <w:rPr>
          <w:rFonts w:ascii="Georgia" w:hAnsi="Georgia" w:cs="Times New Roman"/>
          <w:b/>
          <w:sz w:val="36"/>
          <w:szCs w:val="36"/>
          <w:lang w:eastAsia="en-US"/>
        </w:rPr>
        <w:t>Contact No –</w:t>
      </w:r>
      <w:r w:rsidRPr="00D11F50">
        <w:rPr>
          <w:rFonts w:ascii="Georgia" w:hAnsi="Georgia" w:cs="Times New Roman"/>
          <w:b/>
          <w:sz w:val="44"/>
          <w:szCs w:val="44"/>
          <w:lang w:eastAsia="en-US"/>
        </w:rPr>
        <w:t xml:space="preserve"> </w:t>
      </w:r>
      <w:r w:rsidRPr="00D11F50">
        <w:rPr>
          <w:rFonts w:ascii="Georgia" w:hAnsi="Georgia" w:cs="Times New Roman"/>
          <w:b/>
          <w:sz w:val="40"/>
          <w:szCs w:val="40"/>
          <w:highlight w:val="yellow"/>
          <w:lang w:eastAsia="en-US"/>
        </w:rPr>
        <w:t>8791514139</w:t>
      </w:r>
      <w:r w:rsidRPr="00D11F50">
        <w:rPr>
          <w:rFonts w:ascii="Georgia" w:hAnsi="Georgia" w:cs="Times New Roman"/>
          <w:b/>
          <w:sz w:val="40"/>
          <w:szCs w:val="40"/>
          <w:lang w:eastAsia="en-US"/>
        </w:rPr>
        <w:t xml:space="preserve"> (WhatsApp)</w:t>
      </w:r>
    </w:p>
    <w:p w:rsidR="00C71E40" w:rsidRPr="00D11F50" w:rsidRDefault="00C71E40" w:rsidP="00C71E40">
      <w:pPr>
        <w:spacing w:before="240" w:after="240" w:line="240" w:lineRule="auto"/>
        <w:jc w:val="center"/>
        <w:rPr>
          <w:rFonts w:ascii="Georgia" w:hAnsi="Georgia" w:cs="Times New Roman"/>
          <w:b/>
          <w:sz w:val="32"/>
          <w:szCs w:val="32"/>
          <w:lang w:eastAsia="en-US"/>
        </w:rPr>
      </w:pPr>
      <w:r w:rsidRPr="00D11F50">
        <w:rPr>
          <w:rFonts w:ascii="Georgia" w:hAnsi="Georgia" w:cs="Times New Roman"/>
          <w:b/>
          <w:sz w:val="32"/>
          <w:szCs w:val="32"/>
          <w:lang w:eastAsia="en-US"/>
        </w:rPr>
        <w:t>OR</w:t>
      </w:r>
    </w:p>
    <w:p w:rsidR="00C71E40" w:rsidRPr="00D11F50" w:rsidRDefault="00C71E40" w:rsidP="00C71E40">
      <w:pPr>
        <w:spacing w:before="240" w:after="240" w:line="240" w:lineRule="auto"/>
        <w:jc w:val="center"/>
        <w:rPr>
          <w:rFonts w:ascii="Georgia" w:hAnsi="Georgia" w:cs="Times New Roman"/>
          <w:b/>
          <w:sz w:val="32"/>
          <w:szCs w:val="32"/>
          <w:lang w:eastAsia="en-US"/>
        </w:rPr>
      </w:pPr>
      <w:r w:rsidRPr="00D11F50">
        <w:rPr>
          <w:rFonts w:ascii="Georgia" w:hAnsi="Georgia" w:cs="Times New Roman"/>
          <w:b/>
          <w:sz w:val="32"/>
          <w:szCs w:val="32"/>
          <w:lang w:eastAsia="en-US"/>
        </w:rPr>
        <w:t>Mail us</w:t>
      </w:r>
      <w:proofErr w:type="gramStart"/>
      <w:r w:rsidRPr="00D11F50">
        <w:rPr>
          <w:rFonts w:ascii="Georgia" w:hAnsi="Georgia" w:cs="Times New Roman"/>
          <w:b/>
          <w:sz w:val="32"/>
          <w:szCs w:val="32"/>
          <w:lang w:eastAsia="en-US"/>
        </w:rPr>
        <w:t xml:space="preserve">-  </w:t>
      </w:r>
      <w:proofErr w:type="gramEnd"/>
      <w:r w:rsidRPr="00D11F50">
        <w:rPr>
          <w:rFonts w:cs="Times New Roman"/>
          <w:lang w:eastAsia="en-US"/>
        </w:rPr>
        <w:fldChar w:fldCharType="begin"/>
      </w:r>
      <w:r w:rsidRPr="00D11F50">
        <w:rPr>
          <w:rFonts w:cs="Times New Roman"/>
          <w:lang w:eastAsia="en-US"/>
        </w:rPr>
        <w:instrText>HYPERLINK "mailto:bestassignment247@gmail.com"</w:instrText>
      </w:r>
      <w:r w:rsidRPr="00D11F50">
        <w:rPr>
          <w:rFonts w:cs="Times New Roman"/>
          <w:lang w:eastAsia="en-US"/>
        </w:rPr>
        <w:fldChar w:fldCharType="separate"/>
      </w:r>
      <w:r w:rsidRPr="00D11F50">
        <w:rPr>
          <w:rFonts w:ascii="Georgia" w:hAnsi="Georgia" w:cs="Times New Roman"/>
          <w:color w:val="0000FF"/>
          <w:sz w:val="32"/>
          <w:u w:val="single"/>
          <w:lang w:eastAsia="en-US"/>
        </w:rPr>
        <w:t>bestassignment247@gmail.com</w:t>
      </w:r>
      <w:r w:rsidRPr="00D11F50">
        <w:rPr>
          <w:rFonts w:cs="Times New Roman"/>
          <w:lang w:eastAsia="en-US"/>
        </w:rPr>
        <w:fldChar w:fldCharType="end"/>
      </w:r>
    </w:p>
    <w:p w:rsidR="00C71E40" w:rsidRPr="00D11F50" w:rsidRDefault="00C71E40" w:rsidP="00C71E40">
      <w:pPr>
        <w:spacing w:before="240" w:after="240" w:line="240" w:lineRule="auto"/>
        <w:jc w:val="center"/>
        <w:rPr>
          <w:rFonts w:ascii="Georgia" w:hAnsi="Georgia" w:cs="Times New Roman"/>
          <w:b/>
          <w:color w:val="7030A0"/>
          <w:sz w:val="32"/>
          <w:szCs w:val="32"/>
          <w:lang w:eastAsia="en-US"/>
        </w:rPr>
      </w:pPr>
      <w:r w:rsidRPr="00D11F50">
        <w:rPr>
          <w:rFonts w:ascii="Georgia" w:hAnsi="Georgia" w:cs="Times New Roman"/>
          <w:b/>
          <w:sz w:val="32"/>
          <w:szCs w:val="32"/>
          <w:lang w:eastAsia="en-US"/>
        </w:rPr>
        <w:t xml:space="preserve">Our website - </w:t>
      </w:r>
      <w:hyperlink r:id="rId9" w:history="1">
        <w:r w:rsidRPr="00D11F50">
          <w:rPr>
            <w:rFonts w:ascii="Georgia" w:hAnsi="Georgia" w:cs="Times New Roman"/>
            <w:color w:val="0000FF"/>
            <w:sz w:val="32"/>
            <w:u w:val="single"/>
            <w:lang w:eastAsia="en-US"/>
          </w:rPr>
          <w:t>www.assignmentsupport.in</w:t>
        </w:r>
      </w:hyperlink>
    </w:p>
    <w:p w:rsidR="00B67AA0" w:rsidRDefault="00B67AA0" w:rsidP="00B67AA0">
      <w:pPr>
        <w:spacing w:line="360" w:lineRule="auto"/>
        <w:jc w:val="both"/>
        <w:rPr>
          <w:rFonts w:ascii="Times New Roman" w:hAnsi="Times New Roman" w:cs="Times New Roman"/>
          <w:sz w:val="24"/>
          <w:szCs w:val="24"/>
          <w:lang w:val="en-US"/>
        </w:rPr>
      </w:pPr>
    </w:p>
    <w:p w:rsidR="00437ED7" w:rsidRDefault="00437ED7" w:rsidP="00B67AA0">
      <w:pPr>
        <w:spacing w:line="360" w:lineRule="auto"/>
        <w:jc w:val="both"/>
        <w:rPr>
          <w:rFonts w:ascii="Times New Roman" w:hAnsi="Times New Roman" w:cs="Times New Roman"/>
          <w:b/>
          <w:sz w:val="24"/>
          <w:szCs w:val="24"/>
        </w:rPr>
      </w:pPr>
      <w:r w:rsidRPr="00437ED7">
        <w:rPr>
          <w:rFonts w:ascii="Times New Roman" w:hAnsi="Times New Roman" w:cs="Times New Roman"/>
          <w:b/>
          <w:sz w:val="24"/>
          <w:szCs w:val="24"/>
        </w:rPr>
        <w:t xml:space="preserve">Q2. Discuss the Principles of Insurance. Explain the primary activities involved in managing a public issue. </w:t>
      </w:r>
      <w:r w:rsidRPr="00437ED7">
        <w:rPr>
          <w:rFonts w:ascii="Times New Roman" w:hAnsi="Times New Roman" w:cs="Times New Roman"/>
          <w:b/>
          <w:sz w:val="24"/>
          <w:szCs w:val="24"/>
        </w:rPr>
        <w:tab/>
        <w:t>5+5</w:t>
      </w:r>
      <w:r w:rsidRPr="00437ED7">
        <w:rPr>
          <w:rFonts w:ascii="Times New Roman" w:hAnsi="Times New Roman" w:cs="Times New Roman"/>
          <w:b/>
          <w:sz w:val="24"/>
          <w:szCs w:val="24"/>
        </w:rPr>
        <w:tab/>
      </w:r>
    </w:p>
    <w:p w:rsidR="00437ED7" w:rsidRPr="00437ED7" w:rsidRDefault="00437ED7" w:rsidP="00B67AA0">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2.</w:t>
      </w:r>
      <w:proofErr w:type="gramEnd"/>
    </w:p>
    <w:p w:rsidR="00B67AA0" w:rsidRPr="00B67AA0" w:rsidRDefault="00B67AA0" w:rsidP="00B67AA0">
      <w:pPr>
        <w:spacing w:line="360" w:lineRule="auto"/>
        <w:jc w:val="both"/>
        <w:rPr>
          <w:rFonts w:ascii="Times New Roman" w:hAnsi="Times New Roman" w:cs="Times New Roman"/>
          <w:b/>
          <w:bCs/>
          <w:sz w:val="24"/>
          <w:szCs w:val="24"/>
          <w:lang w:val="en-US"/>
        </w:rPr>
      </w:pPr>
      <w:r w:rsidRPr="00B67AA0">
        <w:rPr>
          <w:rFonts w:ascii="Times New Roman" w:hAnsi="Times New Roman" w:cs="Times New Roman"/>
          <w:b/>
          <w:bCs/>
          <w:sz w:val="24"/>
          <w:szCs w:val="24"/>
          <w:lang w:val="en-US"/>
        </w:rPr>
        <w:t>Principles of Insurance and Managing a Public Issue</w:t>
      </w:r>
    </w:p>
    <w:p w:rsidR="00B67AA0" w:rsidRPr="00B67AA0" w:rsidRDefault="00B67AA0" w:rsidP="00B67AA0">
      <w:pPr>
        <w:spacing w:line="360" w:lineRule="auto"/>
        <w:jc w:val="both"/>
        <w:rPr>
          <w:rFonts w:ascii="Times New Roman" w:hAnsi="Times New Roman" w:cs="Times New Roman"/>
          <w:b/>
          <w:bCs/>
          <w:sz w:val="24"/>
          <w:szCs w:val="24"/>
          <w:lang w:val="en-US"/>
        </w:rPr>
      </w:pPr>
      <w:r w:rsidRPr="00B67AA0">
        <w:rPr>
          <w:rFonts w:ascii="Times New Roman" w:hAnsi="Times New Roman" w:cs="Times New Roman"/>
          <w:b/>
          <w:bCs/>
          <w:sz w:val="24"/>
          <w:szCs w:val="24"/>
          <w:lang w:val="en-US"/>
        </w:rPr>
        <w:t>Principles of Insurance</w:t>
      </w:r>
    </w:p>
    <w:p w:rsidR="00B67AA0" w:rsidRPr="00437ED7" w:rsidRDefault="00B67AA0" w:rsidP="00B67AA0">
      <w:pPr>
        <w:spacing w:line="360" w:lineRule="auto"/>
        <w:jc w:val="both"/>
        <w:rPr>
          <w:rFonts w:ascii="Times New Roman" w:hAnsi="Times New Roman" w:cs="Times New Roman"/>
          <w:sz w:val="24"/>
          <w:szCs w:val="24"/>
          <w:lang w:val="en-US"/>
        </w:rPr>
      </w:pPr>
      <w:r w:rsidRPr="00437ED7">
        <w:rPr>
          <w:rFonts w:ascii="Times New Roman" w:hAnsi="Times New Roman" w:cs="Times New Roman"/>
          <w:sz w:val="24"/>
          <w:szCs w:val="24"/>
          <w:lang w:val="en-US"/>
        </w:rPr>
        <w:t>Insurance is a financial service that provides risk coverage to individuals and businesses. It functions on the principle of risk pooling, where individuals transfer their risk to the insurance company in exchange for premium payments. To function effectively and ethically, the insurance sector follows certain fundamental principles.</w:t>
      </w:r>
    </w:p>
    <w:p w:rsidR="00B67AA0" w:rsidRPr="00B67AA0" w:rsidRDefault="00B67AA0" w:rsidP="00C71E40">
      <w:pPr>
        <w:spacing w:line="360" w:lineRule="auto"/>
        <w:jc w:val="both"/>
        <w:rPr>
          <w:rFonts w:ascii="Times New Roman" w:hAnsi="Times New Roman" w:cs="Times New Roman"/>
          <w:sz w:val="24"/>
          <w:szCs w:val="24"/>
          <w:lang w:val="en-US"/>
        </w:rPr>
      </w:pPr>
      <w:r w:rsidRPr="00437ED7">
        <w:rPr>
          <w:rFonts w:ascii="Times New Roman" w:hAnsi="Times New Roman" w:cs="Times New Roman"/>
          <w:sz w:val="24"/>
          <w:szCs w:val="24"/>
          <w:lang w:val="en-US"/>
        </w:rPr>
        <w:t xml:space="preserve">One of the most important principles is </w:t>
      </w:r>
      <w:r w:rsidRPr="00437ED7">
        <w:rPr>
          <w:rFonts w:ascii="Times New Roman" w:hAnsi="Times New Roman" w:cs="Times New Roman"/>
          <w:bCs/>
          <w:sz w:val="24"/>
          <w:szCs w:val="24"/>
          <w:lang w:val="en-US"/>
        </w:rPr>
        <w:t>Utmost Good Faith</w:t>
      </w:r>
      <w:r w:rsidRPr="00437ED7">
        <w:rPr>
          <w:rFonts w:ascii="Times New Roman" w:hAnsi="Times New Roman" w:cs="Times New Roman"/>
          <w:sz w:val="24"/>
          <w:szCs w:val="24"/>
          <w:lang w:val="en-US"/>
        </w:rPr>
        <w:t xml:space="preserve">, which requires both the insurer and the insured to disclose all material facts. The </w:t>
      </w:r>
      <w:r w:rsidRPr="00437ED7">
        <w:rPr>
          <w:rFonts w:ascii="Times New Roman" w:hAnsi="Times New Roman" w:cs="Times New Roman"/>
          <w:bCs/>
          <w:sz w:val="24"/>
          <w:szCs w:val="24"/>
          <w:lang w:val="en-US"/>
        </w:rPr>
        <w:t>Principle of Insurable Interest</w:t>
      </w:r>
      <w:r w:rsidRPr="00437ED7">
        <w:rPr>
          <w:rFonts w:ascii="Times New Roman" w:hAnsi="Times New Roman" w:cs="Times New Roman"/>
          <w:sz w:val="24"/>
          <w:szCs w:val="24"/>
          <w:lang w:val="en-US"/>
        </w:rPr>
        <w:t xml:space="preserve"> states that the </w:t>
      </w:r>
    </w:p>
    <w:p w:rsidR="00437ED7" w:rsidRDefault="00437ED7" w:rsidP="00437ED7">
      <w:pPr>
        <w:spacing w:line="360" w:lineRule="auto"/>
        <w:jc w:val="both"/>
        <w:rPr>
          <w:rFonts w:ascii="Times New Roman" w:hAnsi="Times New Roman" w:cs="Times New Roman"/>
          <w:sz w:val="24"/>
          <w:szCs w:val="24"/>
        </w:rPr>
      </w:pPr>
    </w:p>
    <w:p w:rsidR="00437ED7" w:rsidRDefault="00437ED7" w:rsidP="00437ED7">
      <w:pPr>
        <w:spacing w:line="360" w:lineRule="auto"/>
        <w:jc w:val="both"/>
        <w:rPr>
          <w:rFonts w:ascii="Times New Roman" w:hAnsi="Times New Roman" w:cs="Times New Roman"/>
          <w:sz w:val="24"/>
          <w:szCs w:val="24"/>
        </w:rPr>
      </w:pPr>
    </w:p>
    <w:p w:rsidR="00B67AA0" w:rsidRDefault="00437ED7" w:rsidP="00B67AA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437ED7">
        <w:rPr>
          <w:rFonts w:ascii="Times New Roman" w:hAnsi="Times New Roman" w:cs="Times New Roman"/>
          <w:b/>
          <w:sz w:val="24"/>
          <w:szCs w:val="24"/>
        </w:rPr>
        <w:t xml:space="preserve">3. Describe the Securitization process. Comment on the Functions of Portfolio Management Services. </w:t>
      </w:r>
      <w:r w:rsidRPr="00437ED7">
        <w:rPr>
          <w:rFonts w:ascii="Times New Roman" w:hAnsi="Times New Roman" w:cs="Times New Roman"/>
          <w:b/>
          <w:sz w:val="24"/>
          <w:szCs w:val="24"/>
        </w:rPr>
        <w:tab/>
        <w:t>6+4</w:t>
      </w:r>
      <w:r w:rsidRPr="00437ED7">
        <w:rPr>
          <w:rFonts w:ascii="Times New Roman" w:hAnsi="Times New Roman" w:cs="Times New Roman"/>
          <w:b/>
          <w:sz w:val="24"/>
          <w:szCs w:val="24"/>
        </w:rPr>
        <w:tab/>
      </w:r>
    </w:p>
    <w:p w:rsidR="00437ED7" w:rsidRPr="00437ED7" w:rsidRDefault="00437ED7" w:rsidP="00B67AA0">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3.</w:t>
      </w:r>
      <w:proofErr w:type="gramEnd"/>
    </w:p>
    <w:p w:rsidR="00B67AA0" w:rsidRPr="00B67AA0" w:rsidRDefault="00B67AA0" w:rsidP="00B67AA0">
      <w:pPr>
        <w:spacing w:line="360" w:lineRule="auto"/>
        <w:jc w:val="both"/>
        <w:rPr>
          <w:rFonts w:ascii="Times New Roman" w:hAnsi="Times New Roman" w:cs="Times New Roman"/>
          <w:b/>
          <w:bCs/>
          <w:sz w:val="24"/>
          <w:szCs w:val="24"/>
          <w:lang w:val="en-US"/>
        </w:rPr>
      </w:pPr>
      <w:r w:rsidRPr="00B67AA0">
        <w:rPr>
          <w:rFonts w:ascii="Times New Roman" w:hAnsi="Times New Roman" w:cs="Times New Roman"/>
          <w:b/>
          <w:bCs/>
          <w:sz w:val="24"/>
          <w:szCs w:val="24"/>
          <w:lang w:val="en-US"/>
        </w:rPr>
        <w:lastRenderedPageBreak/>
        <w:t>Securitization Process and Functions of Portfolio Management Services</w:t>
      </w:r>
    </w:p>
    <w:p w:rsidR="00B67AA0" w:rsidRPr="00B67AA0" w:rsidRDefault="00B67AA0" w:rsidP="00B67AA0">
      <w:pPr>
        <w:spacing w:line="360" w:lineRule="auto"/>
        <w:jc w:val="both"/>
        <w:rPr>
          <w:rFonts w:ascii="Times New Roman" w:hAnsi="Times New Roman" w:cs="Times New Roman"/>
          <w:b/>
          <w:bCs/>
          <w:sz w:val="24"/>
          <w:szCs w:val="24"/>
          <w:lang w:val="en-US"/>
        </w:rPr>
      </w:pPr>
      <w:r w:rsidRPr="00B67AA0">
        <w:rPr>
          <w:rFonts w:ascii="Times New Roman" w:hAnsi="Times New Roman" w:cs="Times New Roman"/>
          <w:b/>
          <w:bCs/>
          <w:sz w:val="24"/>
          <w:szCs w:val="24"/>
          <w:lang w:val="en-US"/>
        </w:rPr>
        <w:t>Securitization Process</w:t>
      </w:r>
    </w:p>
    <w:p w:rsidR="00B67AA0" w:rsidRPr="00437ED7" w:rsidRDefault="00B67AA0" w:rsidP="00B67AA0">
      <w:pPr>
        <w:spacing w:line="360" w:lineRule="auto"/>
        <w:jc w:val="both"/>
        <w:rPr>
          <w:rFonts w:ascii="Times New Roman" w:hAnsi="Times New Roman" w:cs="Times New Roman"/>
          <w:sz w:val="24"/>
          <w:szCs w:val="24"/>
          <w:lang w:val="en-US"/>
        </w:rPr>
      </w:pPr>
      <w:r w:rsidRPr="00437ED7">
        <w:rPr>
          <w:rFonts w:ascii="Times New Roman" w:hAnsi="Times New Roman" w:cs="Times New Roman"/>
          <w:sz w:val="24"/>
          <w:szCs w:val="24"/>
          <w:lang w:val="en-US"/>
        </w:rPr>
        <w:t>Securitization is a structured financial process in which various types of illiquid financial assets, such as loans or receivables, are pooled together and repackaged into interest-bearing securities. These securities are then sold to investors. It helps financial institutions convert future receivables into immediate liquidity, thereby improving their balance sheet efficiency.</w:t>
      </w:r>
    </w:p>
    <w:p w:rsidR="00B67AA0" w:rsidRPr="00B67AA0" w:rsidRDefault="00B67AA0" w:rsidP="00C71E40">
      <w:pPr>
        <w:spacing w:line="360" w:lineRule="auto"/>
        <w:jc w:val="both"/>
        <w:rPr>
          <w:rFonts w:ascii="Times New Roman" w:hAnsi="Times New Roman" w:cs="Times New Roman"/>
          <w:sz w:val="24"/>
          <w:szCs w:val="24"/>
          <w:lang w:val="en-US"/>
        </w:rPr>
      </w:pPr>
      <w:r w:rsidRPr="00437ED7">
        <w:rPr>
          <w:rFonts w:ascii="Times New Roman" w:hAnsi="Times New Roman" w:cs="Times New Roman"/>
          <w:sz w:val="24"/>
          <w:szCs w:val="24"/>
          <w:lang w:val="en-US"/>
        </w:rPr>
        <w:t xml:space="preserve">The first step in securitization involves </w:t>
      </w:r>
      <w:r w:rsidRPr="00437ED7">
        <w:rPr>
          <w:rFonts w:ascii="Times New Roman" w:hAnsi="Times New Roman" w:cs="Times New Roman"/>
          <w:bCs/>
          <w:sz w:val="24"/>
          <w:szCs w:val="24"/>
          <w:lang w:val="en-US"/>
        </w:rPr>
        <w:t>Asset Selection</w:t>
      </w:r>
      <w:r w:rsidRPr="00437ED7">
        <w:rPr>
          <w:rFonts w:ascii="Times New Roman" w:hAnsi="Times New Roman" w:cs="Times New Roman"/>
          <w:sz w:val="24"/>
          <w:szCs w:val="24"/>
          <w:lang w:val="en-US"/>
        </w:rPr>
        <w:t xml:space="preserve">, where the originator (e.g., a bank) selects a pool of homogeneous assets like housing loans, car loans, or credit card receivables. </w:t>
      </w:r>
    </w:p>
    <w:p w:rsidR="004F61BB" w:rsidRPr="00B67AA0" w:rsidRDefault="004F61BB" w:rsidP="00B67AA0">
      <w:pPr>
        <w:spacing w:line="360" w:lineRule="auto"/>
        <w:jc w:val="both"/>
        <w:rPr>
          <w:rFonts w:ascii="Times New Roman" w:hAnsi="Times New Roman" w:cs="Times New Roman"/>
          <w:sz w:val="24"/>
          <w:szCs w:val="24"/>
        </w:rPr>
      </w:pPr>
    </w:p>
    <w:p w:rsidR="004F61BB" w:rsidRPr="00B67AA0" w:rsidRDefault="004F61BB" w:rsidP="00B67AA0">
      <w:pPr>
        <w:spacing w:line="360" w:lineRule="auto"/>
        <w:jc w:val="both"/>
        <w:rPr>
          <w:rFonts w:ascii="Times New Roman" w:hAnsi="Times New Roman" w:cs="Times New Roman"/>
          <w:sz w:val="24"/>
          <w:szCs w:val="24"/>
        </w:rPr>
      </w:pPr>
    </w:p>
    <w:p w:rsidR="004F61BB" w:rsidRPr="00437ED7" w:rsidRDefault="004F61BB" w:rsidP="00437ED7">
      <w:pPr>
        <w:spacing w:line="360" w:lineRule="auto"/>
        <w:jc w:val="center"/>
        <w:rPr>
          <w:rFonts w:ascii="Times New Roman" w:hAnsi="Times New Roman" w:cs="Times New Roman"/>
          <w:b/>
          <w:sz w:val="24"/>
          <w:szCs w:val="24"/>
        </w:rPr>
      </w:pPr>
      <w:r w:rsidRPr="00437ED7">
        <w:rPr>
          <w:rFonts w:ascii="Times New Roman" w:hAnsi="Times New Roman" w:cs="Times New Roman"/>
          <w:b/>
          <w:sz w:val="24"/>
          <w:szCs w:val="24"/>
        </w:rPr>
        <w:t>Assignment Set – 2</w:t>
      </w:r>
    </w:p>
    <w:p w:rsidR="004F61BB" w:rsidRPr="00437ED7" w:rsidRDefault="004F61BB" w:rsidP="00B67AA0">
      <w:pPr>
        <w:spacing w:line="360" w:lineRule="auto"/>
        <w:jc w:val="both"/>
        <w:rPr>
          <w:rFonts w:ascii="Times New Roman" w:hAnsi="Times New Roman" w:cs="Times New Roman"/>
          <w:b/>
          <w:sz w:val="24"/>
          <w:szCs w:val="24"/>
        </w:rPr>
      </w:pPr>
    </w:p>
    <w:p w:rsidR="004F61BB" w:rsidRDefault="00437ED7" w:rsidP="00B67AA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4F61BB" w:rsidRPr="00437ED7">
        <w:rPr>
          <w:rFonts w:ascii="Times New Roman" w:hAnsi="Times New Roman" w:cs="Times New Roman"/>
          <w:b/>
          <w:sz w:val="24"/>
          <w:szCs w:val="24"/>
        </w:rPr>
        <w:t>4. Describe the types of Consumer Finance. Explain the various stages</w:t>
      </w:r>
      <w:r>
        <w:rPr>
          <w:rFonts w:ascii="Times New Roman" w:hAnsi="Times New Roman" w:cs="Times New Roman"/>
          <w:b/>
          <w:sz w:val="24"/>
          <w:szCs w:val="24"/>
        </w:rPr>
        <w:t xml:space="preserve"> of venture capital financing. </w:t>
      </w:r>
      <w:r w:rsidR="004F61BB" w:rsidRPr="00437ED7">
        <w:rPr>
          <w:rFonts w:ascii="Times New Roman" w:hAnsi="Times New Roman" w:cs="Times New Roman"/>
          <w:b/>
          <w:sz w:val="24"/>
          <w:szCs w:val="24"/>
        </w:rPr>
        <w:t>5+5</w:t>
      </w:r>
      <w:r w:rsidR="004F61BB" w:rsidRPr="00437ED7">
        <w:rPr>
          <w:rFonts w:ascii="Times New Roman" w:hAnsi="Times New Roman" w:cs="Times New Roman"/>
          <w:b/>
          <w:sz w:val="24"/>
          <w:szCs w:val="24"/>
        </w:rPr>
        <w:tab/>
      </w:r>
    </w:p>
    <w:p w:rsidR="00437ED7" w:rsidRPr="00437ED7" w:rsidRDefault="00437ED7" w:rsidP="00B67AA0">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4.</w:t>
      </w:r>
      <w:proofErr w:type="gramEnd"/>
    </w:p>
    <w:p w:rsidR="00B67AA0" w:rsidRPr="00B67AA0" w:rsidRDefault="00B67AA0" w:rsidP="00B67AA0">
      <w:pPr>
        <w:spacing w:line="360" w:lineRule="auto"/>
        <w:jc w:val="both"/>
        <w:rPr>
          <w:rFonts w:ascii="Times New Roman" w:hAnsi="Times New Roman" w:cs="Times New Roman"/>
          <w:b/>
          <w:bCs/>
          <w:sz w:val="24"/>
          <w:szCs w:val="24"/>
          <w:lang w:val="en-US"/>
        </w:rPr>
      </w:pPr>
      <w:r w:rsidRPr="00B67AA0">
        <w:rPr>
          <w:rFonts w:ascii="Times New Roman" w:hAnsi="Times New Roman" w:cs="Times New Roman"/>
          <w:b/>
          <w:bCs/>
          <w:sz w:val="24"/>
          <w:szCs w:val="24"/>
          <w:lang w:val="en-US"/>
        </w:rPr>
        <w:t>Types of Consumer Finance and Stages of Venture Capital Financing</w:t>
      </w:r>
    </w:p>
    <w:p w:rsidR="00B67AA0" w:rsidRPr="00B67AA0" w:rsidRDefault="00B67AA0" w:rsidP="00B67AA0">
      <w:pPr>
        <w:spacing w:line="360" w:lineRule="auto"/>
        <w:jc w:val="both"/>
        <w:rPr>
          <w:rFonts w:ascii="Times New Roman" w:hAnsi="Times New Roman" w:cs="Times New Roman"/>
          <w:b/>
          <w:bCs/>
          <w:sz w:val="24"/>
          <w:szCs w:val="24"/>
          <w:lang w:val="en-US"/>
        </w:rPr>
      </w:pPr>
      <w:r w:rsidRPr="00B67AA0">
        <w:rPr>
          <w:rFonts w:ascii="Times New Roman" w:hAnsi="Times New Roman" w:cs="Times New Roman"/>
          <w:b/>
          <w:bCs/>
          <w:sz w:val="24"/>
          <w:szCs w:val="24"/>
          <w:lang w:val="en-US"/>
        </w:rPr>
        <w:t>Types of Consumer Finance</w:t>
      </w:r>
    </w:p>
    <w:p w:rsidR="00B67AA0" w:rsidRPr="00437ED7" w:rsidRDefault="00B67AA0" w:rsidP="00B67AA0">
      <w:pPr>
        <w:spacing w:line="360" w:lineRule="auto"/>
        <w:jc w:val="both"/>
        <w:rPr>
          <w:rFonts w:ascii="Times New Roman" w:hAnsi="Times New Roman" w:cs="Times New Roman"/>
          <w:sz w:val="24"/>
          <w:szCs w:val="24"/>
          <w:lang w:val="en-US"/>
        </w:rPr>
      </w:pPr>
      <w:r w:rsidRPr="00437ED7">
        <w:rPr>
          <w:rFonts w:ascii="Times New Roman" w:hAnsi="Times New Roman" w:cs="Times New Roman"/>
          <w:sz w:val="24"/>
          <w:szCs w:val="24"/>
          <w:lang w:val="en-US"/>
        </w:rPr>
        <w:t>Consumer finance refers to the range of credit facilities provided to individuals for purchasing goods and services for personal consumption. It is a critical component of retail banking and plays a significant role in boosting consumer spending and overall economic growth. Consumer finance can be categorized into several types.</w:t>
      </w:r>
    </w:p>
    <w:p w:rsidR="00437ED7" w:rsidRDefault="00B67AA0" w:rsidP="00C71E40">
      <w:pPr>
        <w:spacing w:line="360" w:lineRule="auto"/>
        <w:jc w:val="both"/>
        <w:rPr>
          <w:rFonts w:ascii="Times New Roman" w:hAnsi="Times New Roman" w:cs="Times New Roman"/>
          <w:sz w:val="24"/>
          <w:szCs w:val="24"/>
          <w:lang w:val="en-US"/>
        </w:rPr>
      </w:pPr>
      <w:r w:rsidRPr="00437ED7">
        <w:rPr>
          <w:rFonts w:ascii="Times New Roman" w:hAnsi="Times New Roman" w:cs="Times New Roman"/>
          <w:bCs/>
          <w:sz w:val="24"/>
          <w:szCs w:val="24"/>
          <w:lang w:val="en-US"/>
        </w:rPr>
        <w:t>Personal Loans</w:t>
      </w:r>
      <w:r w:rsidRPr="00437ED7">
        <w:rPr>
          <w:rFonts w:ascii="Times New Roman" w:hAnsi="Times New Roman" w:cs="Times New Roman"/>
          <w:sz w:val="24"/>
          <w:szCs w:val="24"/>
          <w:lang w:val="en-US"/>
        </w:rPr>
        <w:t xml:space="preserve"> are unsecured loans provided to individuals for varied needs such as medical </w:t>
      </w:r>
    </w:p>
    <w:p w:rsidR="00C71E40" w:rsidRDefault="00C71E40" w:rsidP="00C71E40">
      <w:pPr>
        <w:spacing w:line="360" w:lineRule="auto"/>
        <w:jc w:val="both"/>
        <w:rPr>
          <w:rFonts w:ascii="Times New Roman" w:hAnsi="Times New Roman" w:cs="Times New Roman"/>
          <w:sz w:val="24"/>
          <w:szCs w:val="24"/>
        </w:rPr>
      </w:pPr>
    </w:p>
    <w:p w:rsidR="00437ED7" w:rsidRDefault="00437ED7" w:rsidP="00437ED7">
      <w:pPr>
        <w:spacing w:line="360" w:lineRule="auto"/>
        <w:jc w:val="both"/>
        <w:rPr>
          <w:rFonts w:ascii="Times New Roman" w:hAnsi="Times New Roman" w:cs="Times New Roman"/>
          <w:sz w:val="24"/>
          <w:szCs w:val="24"/>
        </w:rPr>
      </w:pPr>
    </w:p>
    <w:p w:rsidR="00B67AA0" w:rsidRPr="00437ED7" w:rsidRDefault="00437ED7" w:rsidP="00B67AA0">
      <w:pPr>
        <w:spacing w:line="360" w:lineRule="auto"/>
        <w:jc w:val="both"/>
        <w:rPr>
          <w:rFonts w:ascii="Times New Roman" w:hAnsi="Times New Roman" w:cs="Times New Roman"/>
          <w:b/>
          <w:sz w:val="24"/>
          <w:szCs w:val="24"/>
        </w:rPr>
      </w:pPr>
      <w:r w:rsidRPr="00437ED7">
        <w:rPr>
          <w:rFonts w:ascii="Times New Roman" w:hAnsi="Times New Roman" w:cs="Times New Roman"/>
          <w:b/>
          <w:sz w:val="24"/>
          <w:szCs w:val="24"/>
        </w:rPr>
        <w:t>Q5. Discuss the purpose of investment banking in facilitating capital formation and economic growth.</w:t>
      </w:r>
      <w:r w:rsidRPr="00437ED7">
        <w:rPr>
          <w:rFonts w:ascii="Times New Roman" w:hAnsi="Times New Roman" w:cs="Times New Roman"/>
          <w:b/>
          <w:sz w:val="24"/>
          <w:szCs w:val="24"/>
        </w:rPr>
        <w:tab/>
        <w:t>10</w:t>
      </w:r>
      <w:r w:rsidRPr="00437ED7">
        <w:rPr>
          <w:rFonts w:ascii="Times New Roman" w:hAnsi="Times New Roman" w:cs="Times New Roman"/>
          <w:b/>
          <w:sz w:val="24"/>
          <w:szCs w:val="24"/>
        </w:rPr>
        <w:tab/>
      </w:r>
    </w:p>
    <w:p w:rsidR="00437ED7" w:rsidRDefault="00437ED7" w:rsidP="00B67AA0">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5.</w:t>
      </w:r>
      <w:proofErr w:type="gramEnd"/>
    </w:p>
    <w:p w:rsidR="00B67AA0" w:rsidRPr="00B67AA0" w:rsidRDefault="00B67AA0" w:rsidP="00B67AA0">
      <w:pPr>
        <w:spacing w:line="360" w:lineRule="auto"/>
        <w:jc w:val="both"/>
        <w:rPr>
          <w:rFonts w:ascii="Times New Roman" w:hAnsi="Times New Roman" w:cs="Times New Roman"/>
          <w:b/>
          <w:bCs/>
          <w:sz w:val="24"/>
          <w:szCs w:val="24"/>
          <w:lang w:val="en-US"/>
        </w:rPr>
      </w:pPr>
      <w:r w:rsidRPr="00B67AA0">
        <w:rPr>
          <w:rFonts w:ascii="Times New Roman" w:hAnsi="Times New Roman" w:cs="Times New Roman"/>
          <w:b/>
          <w:bCs/>
          <w:sz w:val="24"/>
          <w:szCs w:val="24"/>
          <w:lang w:val="en-US"/>
        </w:rPr>
        <w:lastRenderedPageBreak/>
        <w:t>Role of Investment Banking in Capital Formation and Economic Growth</w:t>
      </w:r>
    </w:p>
    <w:p w:rsidR="00B67AA0" w:rsidRPr="00B67AA0" w:rsidRDefault="00B67AA0" w:rsidP="00B67AA0">
      <w:pPr>
        <w:spacing w:line="360" w:lineRule="auto"/>
        <w:jc w:val="both"/>
        <w:rPr>
          <w:rFonts w:ascii="Times New Roman" w:hAnsi="Times New Roman" w:cs="Times New Roman"/>
          <w:b/>
          <w:bCs/>
          <w:sz w:val="24"/>
          <w:szCs w:val="24"/>
          <w:lang w:val="en-US"/>
        </w:rPr>
      </w:pPr>
      <w:r w:rsidRPr="00B67AA0">
        <w:rPr>
          <w:rFonts w:ascii="Times New Roman" w:hAnsi="Times New Roman" w:cs="Times New Roman"/>
          <w:b/>
          <w:bCs/>
          <w:sz w:val="24"/>
          <w:szCs w:val="24"/>
          <w:lang w:val="en-US"/>
        </w:rPr>
        <w:t>Investment Banking</w:t>
      </w:r>
    </w:p>
    <w:p w:rsidR="00B67AA0" w:rsidRPr="00B67AA0" w:rsidRDefault="00B67AA0" w:rsidP="00B67AA0">
      <w:pPr>
        <w:spacing w:line="360" w:lineRule="auto"/>
        <w:jc w:val="both"/>
        <w:rPr>
          <w:rFonts w:ascii="Times New Roman" w:hAnsi="Times New Roman" w:cs="Times New Roman"/>
          <w:sz w:val="24"/>
          <w:szCs w:val="24"/>
          <w:lang w:val="en-US"/>
        </w:rPr>
      </w:pPr>
      <w:r w:rsidRPr="00B67AA0">
        <w:rPr>
          <w:rFonts w:ascii="Times New Roman" w:hAnsi="Times New Roman" w:cs="Times New Roman"/>
          <w:sz w:val="24"/>
          <w:szCs w:val="24"/>
          <w:lang w:val="en-US"/>
        </w:rPr>
        <w:t>Investment banking is a specialized segment of banking that assists individuals, corporations, and governments in raising capital and offering financial advisory services. These banks are distinct from commercial banks as they do not take deposits. Instead, they act as intermediaries between securities issuers and investors, facilitating capital market transactions.</w:t>
      </w:r>
    </w:p>
    <w:p w:rsidR="00B67AA0" w:rsidRPr="00B67AA0" w:rsidRDefault="00B67AA0" w:rsidP="00B67AA0">
      <w:pPr>
        <w:spacing w:line="360" w:lineRule="auto"/>
        <w:jc w:val="both"/>
        <w:rPr>
          <w:rFonts w:ascii="Times New Roman" w:hAnsi="Times New Roman" w:cs="Times New Roman"/>
          <w:b/>
          <w:bCs/>
          <w:sz w:val="24"/>
          <w:szCs w:val="24"/>
          <w:lang w:val="en-US"/>
        </w:rPr>
      </w:pPr>
      <w:r w:rsidRPr="00B67AA0">
        <w:rPr>
          <w:rFonts w:ascii="Times New Roman" w:hAnsi="Times New Roman" w:cs="Times New Roman"/>
          <w:b/>
          <w:bCs/>
          <w:sz w:val="24"/>
          <w:szCs w:val="24"/>
          <w:lang w:val="en-US"/>
        </w:rPr>
        <w:t>Capital Formation Function</w:t>
      </w:r>
    </w:p>
    <w:p w:rsidR="00B67AA0" w:rsidRPr="00B67AA0" w:rsidRDefault="00B67AA0" w:rsidP="00C71E40">
      <w:pPr>
        <w:spacing w:line="360" w:lineRule="auto"/>
        <w:jc w:val="both"/>
        <w:rPr>
          <w:rFonts w:ascii="Times New Roman" w:hAnsi="Times New Roman" w:cs="Times New Roman"/>
          <w:sz w:val="24"/>
          <w:szCs w:val="24"/>
          <w:lang w:val="en-US"/>
        </w:rPr>
      </w:pPr>
      <w:r w:rsidRPr="00437ED7">
        <w:rPr>
          <w:rFonts w:ascii="Times New Roman" w:hAnsi="Times New Roman" w:cs="Times New Roman"/>
          <w:sz w:val="24"/>
          <w:szCs w:val="24"/>
          <w:lang w:val="en-US"/>
        </w:rPr>
        <w:t xml:space="preserve">One of the primary roles of investment banks is facilitating </w:t>
      </w:r>
      <w:r w:rsidRPr="00437ED7">
        <w:rPr>
          <w:rFonts w:ascii="Times New Roman" w:hAnsi="Times New Roman" w:cs="Times New Roman"/>
          <w:bCs/>
          <w:sz w:val="24"/>
          <w:szCs w:val="24"/>
          <w:lang w:val="en-US"/>
        </w:rPr>
        <w:t>capital formation</w:t>
      </w:r>
      <w:r w:rsidRPr="00437ED7">
        <w:rPr>
          <w:rFonts w:ascii="Times New Roman" w:hAnsi="Times New Roman" w:cs="Times New Roman"/>
          <w:sz w:val="24"/>
          <w:szCs w:val="24"/>
          <w:lang w:val="en-US"/>
        </w:rPr>
        <w:t xml:space="preserve">. They do this by </w:t>
      </w:r>
    </w:p>
    <w:p w:rsidR="00437ED7" w:rsidRDefault="00437ED7" w:rsidP="00437ED7">
      <w:pPr>
        <w:spacing w:line="360" w:lineRule="auto"/>
        <w:jc w:val="both"/>
        <w:rPr>
          <w:rFonts w:ascii="Times New Roman" w:hAnsi="Times New Roman" w:cs="Times New Roman"/>
          <w:sz w:val="24"/>
          <w:szCs w:val="24"/>
        </w:rPr>
      </w:pPr>
    </w:p>
    <w:p w:rsidR="00437ED7" w:rsidRDefault="00437ED7" w:rsidP="00437ED7">
      <w:pPr>
        <w:spacing w:line="360" w:lineRule="auto"/>
        <w:jc w:val="both"/>
        <w:rPr>
          <w:rFonts w:ascii="Times New Roman" w:hAnsi="Times New Roman" w:cs="Times New Roman"/>
          <w:sz w:val="24"/>
          <w:szCs w:val="24"/>
        </w:rPr>
      </w:pPr>
    </w:p>
    <w:p w:rsidR="00B67AA0" w:rsidRDefault="00437ED7" w:rsidP="00B67AA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437ED7">
        <w:rPr>
          <w:rFonts w:ascii="Times New Roman" w:hAnsi="Times New Roman" w:cs="Times New Roman"/>
          <w:b/>
          <w:sz w:val="24"/>
          <w:szCs w:val="24"/>
        </w:rPr>
        <w:t>6. Write a note on Leasing vs. Hire-Purchase.</w:t>
      </w:r>
      <w:r w:rsidRPr="00437ED7">
        <w:rPr>
          <w:rFonts w:ascii="Times New Roman" w:hAnsi="Times New Roman" w:cs="Times New Roman"/>
          <w:b/>
          <w:sz w:val="24"/>
          <w:szCs w:val="24"/>
        </w:rPr>
        <w:tab/>
        <w:t>10</w:t>
      </w:r>
      <w:r w:rsidRPr="00437ED7">
        <w:rPr>
          <w:rFonts w:ascii="Times New Roman" w:hAnsi="Times New Roman" w:cs="Times New Roman"/>
          <w:b/>
          <w:sz w:val="24"/>
          <w:szCs w:val="24"/>
        </w:rPr>
        <w:tab/>
      </w:r>
    </w:p>
    <w:p w:rsidR="00437ED7" w:rsidRPr="00437ED7" w:rsidRDefault="00437ED7" w:rsidP="00B67AA0">
      <w:pPr>
        <w:spacing w:line="360" w:lineRule="auto"/>
        <w:jc w:val="both"/>
        <w:rPr>
          <w:rFonts w:ascii="Times New Roman" w:hAnsi="Times New Roman" w:cs="Times New Roman"/>
          <w:b/>
          <w:sz w:val="24"/>
          <w:szCs w:val="24"/>
        </w:rPr>
      </w:pPr>
      <w:proofErr w:type="gramStart"/>
      <w:r>
        <w:rPr>
          <w:rFonts w:ascii="Times New Roman" w:hAnsi="Times New Roman" w:cs="Times New Roman"/>
          <w:b/>
          <w:bCs/>
          <w:sz w:val="24"/>
          <w:szCs w:val="24"/>
          <w:lang w:val="en-US"/>
        </w:rPr>
        <w:t>Ans 6.</w:t>
      </w:r>
      <w:proofErr w:type="gramEnd"/>
    </w:p>
    <w:p w:rsidR="00B67AA0" w:rsidRPr="00B67AA0" w:rsidRDefault="00B67AA0" w:rsidP="00B67AA0">
      <w:pPr>
        <w:spacing w:line="360" w:lineRule="auto"/>
        <w:jc w:val="both"/>
        <w:rPr>
          <w:rFonts w:ascii="Times New Roman" w:hAnsi="Times New Roman" w:cs="Times New Roman"/>
          <w:b/>
          <w:bCs/>
          <w:sz w:val="24"/>
          <w:szCs w:val="24"/>
          <w:lang w:val="en-US"/>
        </w:rPr>
      </w:pPr>
      <w:r w:rsidRPr="00B67AA0">
        <w:rPr>
          <w:rFonts w:ascii="Times New Roman" w:hAnsi="Times New Roman" w:cs="Times New Roman"/>
          <w:b/>
          <w:bCs/>
          <w:sz w:val="24"/>
          <w:szCs w:val="24"/>
          <w:lang w:val="en-US"/>
        </w:rPr>
        <w:t>Leasing vs. Hire-Purchase</w:t>
      </w:r>
    </w:p>
    <w:p w:rsidR="00B67AA0" w:rsidRPr="00B67AA0" w:rsidRDefault="00B67AA0" w:rsidP="00B67AA0">
      <w:pPr>
        <w:spacing w:line="360" w:lineRule="auto"/>
        <w:jc w:val="both"/>
        <w:rPr>
          <w:rFonts w:ascii="Times New Roman" w:hAnsi="Times New Roman" w:cs="Times New Roman"/>
          <w:b/>
          <w:bCs/>
          <w:sz w:val="24"/>
          <w:szCs w:val="24"/>
          <w:lang w:val="en-US"/>
        </w:rPr>
      </w:pPr>
      <w:r w:rsidRPr="00B67AA0">
        <w:rPr>
          <w:rFonts w:ascii="Times New Roman" w:hAnsi="Times New Roman" w:cs="Times New Roman"/>
          <w:b/>
          <w:bCs/>
          <w:sz w:val="24"/>
          <w:szCs w:val="24"/>
          <w:lang w:val="en-US"/>
        </w:rPr>
        <w:t>Asset Financing</w:t>
      </w:r>
    </w:p>
    <w:p w:rsidR="00B67AA0" w:rsidRPr="00B67AA0" w:rsidRDefault="00B67AA0" w:rsidP="00C71E40">
      <w:pPr>
        <w:spacing w:line="360" w:lineRule="auto"/>
        <w:jc w:val="both"/>
        <w:rPr>
          <w:rFonts w:ascii="Times New Roman" w:hAnsi="Times New Roman" w:cs="Times New Roman"/>
          <w:sz w:val="24"/>
          <w:szCs w:val="24"/>
          <w:lang w:val="en-US"/>
        </w:rPr>
      </w:pPr>
      <w:r w:rsidRPr="00B67AA0">
        <w:rPr>
          <w:rFonts w:ascii="Times New Roman" w:hAnsi="Times New Roman" w:cs="Times New Roman"/>
          <w:sz w:val="24"/>
          <w:szCs w:val="24"/>
          <w:lang w:val="en-US"/>
        </w:rPr>
        <w:t xml:space="preserve">Leasing and hire-purchase are two popular financial services that help individuals and businesses acquire assets without paying the full purchase price upfront. Though both serve similar purposes—financing the use of an asset—their legal ownership structure, risk, and cost implications differ significantly. Understanding the difference helps in choosing the </w:t>
      </w:r>
    </w:p>
    <w:p w:rsidR="00B67AA0" w:rsidRPr="00B67AA0" w:rsidRDefault="00B67AA0" w:rsidP="00B67AA0">
      <w:pPr>
        <w:spacing w:line="360" w:lineRule="auto"/>
        <w:jc w:val="both"/>
        <w:rPr>
          <w:rFonts w:ascii="Times New Roman" w:hAnsi="Times New Roman" w:cs="Times New Roman"/>
          <w:sz w:val="24"/>
          <w:szCs w:val="24"/>
        </w:rPr>
      </w:pPr>
    </w:p>
    <w:sectPr w:rsidR="00B67AA0" w:rsidRPr="00B67AA0" w:rsidSect="00B67AA0">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CD8" w:rsidRDefault="00825CD8">
      <w:pPr>
        <w:spacing w:after="0" w:line="240" w:lineRule="auto"/>
      </w:pPr>
      <w:r>
        <w:separator/>
      </w:r>
    </w:p>
  </w:endnote>
  <w:endnote w:type="continuationSeparator" w:id="0">
    <w:p w:rsidR="00825CD8" w:rsidRDefault="00825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Default="003C7D8A" w:rsidP="004F61BB">
    <w:pPr>
      <w:pStyle w:val="Footer"/>
      <w:tabs>
        <w:tab w:val="clear" w:pos="4513"/>
        <w:tab w:val="clear" w:pos="9026"/>
        <w:tab w:val="left" w:pos="829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CD8" w:rsidRDefault="00825CD8">
      <w:pPr>
        <w:spacing w:after="0" w:line="240" w:lineRule="auto"/>
      </w:pPr>
      <w:r>
        <w:separator/>
      </w:r>
    </w:p>
  </w:footnote>
  <w:footnote w:type="continuationSeparator" w:id="0">
    <w:p w:rsidR="00825CD8" w:rsidRDefault="00825C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B467B"/>
    <w:rsid w:val="00106556"/>
    <w:rsid w:val="0011582B"/>
    <w:rsid w:val="00131642"/>
    <w:rsid w:val="00160DBF"/>
    <w:rsid w:val="001A6BC6"/>
    <w:rsid w:val="001C514A"/>
    <w:rsid w:val="001E494A"/>
    <w:rsid w:val="001E4CD4"/>
    <w:rsid w:val="001E6A9F"/>
    <w:rsid w:val="001F4636"/>
    <w:rsid w:val="00212FCF"/>
    <w:rsid w:val="00270DC9"/>
    <w:rsid w:val="0027106F"/>
    <w:rsid w:val="00274A2A"/>
    <w:rsid w:val="002806C6"/>
    <w:rsid w:val="002D75E6"/>
    <w:rsid w:val="00330AF0"/>
    <w:rsid w:val="00341257"/>
    <w:rsid w:val="00364595"/>
    <w:rsid w:val="003C7D8A"/>
    <w:rsid w:val="003E4E20"/>
    <w:rsid w:val="003F6C83"/>
    <w:rsid w:val="00427D2B"/>
    <w:rsid w:val="00437ED7"/>
    <w:rsid w:val="00490A6F"/>
    <w:rsid w:val="004C1A52"/>
    <w:rsid w:val="004C2D2B"/>
    <w:rsid w:val="004C6CC0"/>
    <w:rsid w:val="004F61BB"/>
    <w:rsid w:val="004F7FC1"/>
    <w:rsid w:val="00547DCC"/>
    <w:rsid w:val="00552DA4"/>
    <w:rsid w:val="00554803"/>
    <w:rsid w:val="00570F24"/>
    <w:rsid w:val="00595428"/>
    <w:rsid w:val="005A4423"/>
    <w:rsid w:val="0060010A"/>
    <w:rsid w:val="00610449"/>
    <w:rsid w:val="00622BCA"/>
    <w:rsid w:val="00650150"/>
    <w:rsid w:val="006507CB"/>
    <w:rsid w:val="006632FB"/>
    <w:rsid w:val="00684412"/>
    <w:rsid w:val="006B4DD6"/>
    <w:rsid w:val="006B7E40"/>
    <w:rsid w:val="006C35BE"/>
    <w:rsid w:val="006C498D"/>
    <w:rsid w:val="006D304D"/>
    <w:rsid w:val="006D3D9A"/>
    <w:rsid w:val="006E7B3B"/>
    <w:rsid w:val="00765818"/>
    <w:rsid w:val="007929A8"/>
    <w:rsid w:val="007D6CD9"/>
    <w:rsid w:val="007F0C2B"/>
    <w:rsid w:val="0081510D"/>
    <w:rsid w:val="00816193"/>
    <w:rsid w:val="00820AC7"/>
    <w:rsid w:val="00825CD8"/>
    <w:rsid w:val="00840A67"/>
    <w:rsid w:val="008444C9"/>
    <w:rsid w:val="00851424"/>
    <w:rsid w:val="008649F0"/>
    <w:rsid w:val="00875B8D"/>
    <w:rsid w:val="008903F4"/>
    <w:rsid w:val="008A05BE"/>
    <w:rsid w:val="008E017F"/>
    <w:rsid w:val="008F18BD"/>
    <w:rsid w:val="009124C5"/>
    <w:rsid w:val="0092623C"/>
    <w:rsid w:val="00974922"/>
    <w:rsid w:val="0098285D"/>
    <w:rsid w:val="009A7481"/>
    <w:rsid w:val="009B510E"/>
    <w:rsid w:val="009E3AD0"/>
    <w:rsid w:val="009F661A"/>
    <w:rsid w:val="00AB1DDE"/>
    <w:rsid w:val="00AB1FDB"/>
    <w:rsid w:val="00AD782B"/>
    <w:rsid w:val="00AE1ECE"/>
    <w:rsid w:val="00AF500F"/>
    <w:rsid w:val="00AF5C1C"/>
    <w:rsid w:val="00B14DF1"/>
    <w:rsid w:val="00B67AA0"/>
    <w:rsid w:val="00BC682B"/>
    <w:rsid w:val="00BE6CDF"/>
    <w:rsid w:val="00BF36BE"/>
    <w:rsid w:val="00BF3B1F"/>
    <w:rsid w:val="00C27392"/>
    <w:rsid w:val="00C47218"/>
    <w:rsid w:val="00C71E40"/>
    <w:rsid w:val="00CC230F"/>
    <w:rsid w:val="00D05DA8"/>
    <w:rsid w:val="00D10F17"/>
    <w:rsid w:val="00DA57DB"/>
    <w:rsid w:val="00DB1DB8"/>
    <w:rsid w:val="00DB7E03"/>
    <w:rsid w:val="00DE5F07"/>
    <w:rsid w:val="00E01D6B"/>
    <w:rsid w:val="00E02C12"/>
    <w:rsid w:val="00E05980"/>
    <w:rsid w:val="00E162C8"/>
    <w:rsid w:val="00EF7585"/>
    <w:rsid w:val="00F46D65"/>
    <w:rsid w:val="00F56982"/>
    <w:rsid w:val="00F71174"/>
    <w:rsid w:val="00F758B8"/>
    <w:rsid w:val="00F80453"/>
    <w:rsid w:val="00FA1868"/>
    <w:rsid w:val="00FC464C"/>
    <w:rsid w:val="00FE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7929A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929A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929A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929A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929A8"/>
    <w:pPr>
      <w:keepNext/>
      <w:keepLines/>
      <w:spacing w:before="220" w:after="40"/>
      <w:outlineLvl w:val="4"/>
    </w:pPr>
    <w:rPr>
      <w:b/>
    </w:rPr>
  </w:style>
  <w:style w:type="paragraph" w:styleId="Heading6">
    <w:name w:val="heading 6"/>
    <w:basedOn w:val="Normal"/>
    <w:next w:val="Normal"/>
    <w:uiPriority w:val="9"/>
    <w:semiHidden/>
    <w:unhideWhenUsed/>
    <w:qFormat/>
    <w:rsid w:val="007929A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929A8"/>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7929A8"/>
    <w:pPr>
      <w:keepNext/>
      <w:keepLines/>
      <w:spacing w:before="360" w:after="80"/>
    </w:pPr>
    <w:rPr>
      <w:rFonts w:ascii="Georgia" w:eastAsia="Georgia" w:hAnsi="Georgia" w:cs="Georgia"/>
      <w:i/>
      <w:color w:val="666666"/>
      <w:sz w:val="48"/>
      <w:szCs w:val="48"/>
    </w:rPr>
  </w:style>
  <w:style w:type="table" w:customStyle="1" w:styleId="a">
    <w:basedOn w:val="TableNormal"/>
    <w:rsid w:val="007929A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929A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4F6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1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9502185">
      <w:bodyDiv w:val="1"/>
      <w:marLeft w:val="0"/>
      <w:marRight w:val="0"/>
      <w:marTop w:val="0"/>
      <w:marBottom w:val="0"/>
      <w:divBdr>
        <w:top w:val="none" w:sz="0" w:space="0" w:color="auto"/>
        <w:left w:val="none" w:sz="0" w:space="0" w:color="auto"/>
        <w:bottom w:val="none" w:sz="0" w:space="0" w:color="auto"/>
        <w:right w:val="none" w:sz="0" w:space="0" w:color="auto"/>
      </w:divBdr>
    </w:div>
    <w:div w:id="1227492080">
      <w:bodyDiv w:val="1"/>
      <w:marLeft w:val="0"/>
      <w:marRight w:val="0"/>
      <w:marTop w:val="0"/>
      <w:marBottom w:val="0"/>
      <w:divBdr>
        <w:top w:val="none" w:sz="0" w:space="0" w:color="auto"/>
        <w:left w:val="none" w:sz="0" w:space="0" w:color="auto"/>
        <w:bottom w:val="none" w:sz="0" w:space="0" w:color="auto"/>
        <w:right w:val="none" w:sz="0" w:space="0" w:color="auto"/>
      </w:divBdr>
    </w:div>
    <w:div w:id="1686244601">
      <w:bodyDiv w:val="1"/>
      <w:marLeft w:val="0"/>
      <w:marRight w:val="0"/>
      <w:marTop w:val="0"/>
      <w:marBottom w:val="0"/>
      <w:divBdr>
        <w:top w:val="none" w:sz="0" w:space="0" w:color="auto"/>
        <w:left w:val="none" w:sz="0" w:space="0" w:color="auto"/>
        <w:bottom w:val="none" w:sz="0" w:space="0" w:color="auto"/>
        <w:right w:val="none" w:sz="0" w:space="0" w:color="auto"/>
      </w:divBdr>
    </w:div>
    <w:div w:id="1910995433">
      <w:bodyDiv w:val="1"/>
      <w:marLeft w:val="0"/>
      <w:marRight w:val="0"/>
      <w:marTop w:val="0"/>
      <w:marBottom w:val="0"/>
      <w:divBdr>
        <w:top w:val="none" w:sz="0" w:space="0" w:color="auto"/>
        <w:left w:val="none" w:sz="0" w:space="0" w:color="auto"/>
        <w:bottom w:val="none" w:sz="0" w:space="0" w:color="auto"/>
        <w:right w:val="none" w:sz="0" w:space="0" w:color="auto"/>
      </w:divBdr>
    </w:div>
    <w:div w:id="1986737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06B31F-4627-4BD1-9ABB-E3C49BDA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8</TotalTime>
  <Pages>4</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Avnish Vijay [MU - Jaipur]</dc:creator>
  <cp:lastModifiedBy>User</cp:lastModifiedBy>
  <cp:revision>7</cp:revision>
  <dcterms:created xsi:type="dcterms:W3CDTF">2025-04-26T09:57:00Z</dcterms:created>
  <dcterms:modified xsi:type="dcterms:W3CDTF">2025-06-09T02:35:00Z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