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BC02B7" w:rsidTr="00BC02B7">
        <w:trPr>
          <w:jc w:val="center"/>
        </w:trPr>
        <w:tc>
          <w:tcPr>
            <w:tcW w:w="3085" w:type="dxa"/>
          </w:tcPr>
          <w:p w:rsidR="00021DD2" w:rsidRPr="00BC02B7" w:rsidRDefault="00BC02B7" w:rsidP="00BC02B7">
            <w:pPr>
              <w:spacing w:line="360" w:lineRule="auto"/>
              <w:jc w:val="both"/>
              <w:rPr>
                <w:b/>
                <w:sz w:val="24"/>
                <w:szCs w:val="24"/>
              </w:rPr>
            </w:pPr>
            <w:r w:rsidRPr="00BC02B7">
              <w:rPr>
                <w:b/>
                <w:sz w:val="24"/>
                <w:szCs w:val="24"/>
              </w:rPr>
              <w:t>SESSION</w:t>
            </w:r>
          </w:p>
        </w:tc>
        <w:tc>
          <w:tcPr>
            <w:tcW w:w="6157" w:type="dxa"/>
          </w:tcPr>
          <w:p w:rsidR="00021DD2" w:rsidRPr="00BC02B7" w:rsidRDefault="00BC02B7" w:rsidP="00BC02B7">
            <w:pPr>
              <w:spacing w:line="360" w:lineRule="auto"/>
              <w:jc w:val="both"/>
              <w:rPr>
                <w:b/>
                <w:sz w:val="24"/>
                <w:szCs w:val="24"/>
              </w:rPr>
            </w:pPr>
            <w:r w:rsidRPr="00BC02B7">
              <w:rPr>
                <w:b/>
                <w:sz w:val="24"/>
                <w:szCs w:val="24"/>
              </w:rPr>
              <w:t>FEB - MAR 2025</w:t>
            </w:r>
          </w:p>
        </w:tc>
      </w:tr>
      <w:tr w:rsidR="00021DD2" w:rsidRPr="00BC02B7" w:rsidTr="00BC02B7">
        <w:trPr>
          <w:jc w:val="center"/>
        </w:trPr>
        <w:tc>
          <w:tcPr>
            <w:tcW w:w="3085" w:type="dxa"/>
          </w:tcPr>
          <w:p w:rsidR="00021DD2" w:rsidRPr="00BC02B7" w:rsidRDefault="00BC02B7" w:rsidP="00BC02B7">
            <w:pPr>
              <w:spacing w:line="360" w:lineRule="auto"/>
              <w:jc w:val="both"/>
              <w:rPr>
                <w:b/>
                <w:sz w:val="24"/>
                <w:szCs w:val="24"/>
              </w:rPr>
            </w:pPr>
            <w:r w:rsidRPr="00BC02B7">
              <w:rPr>
                <w:b/>
                <w:sz w:val="24"/>
                <w:szCs w:val="24"/>
              </w:rPr>
              <w:t>PROGRAM</w:t>
            </w:r>
          </w:p>
        </w:tc>
        <w:tc>
          <w:tcPr>
            <w:tcW w:w="6157" w:type="dxa"/>
          </w:tcPr>
          <w:p w:rsidR="00021DD2" w:rsidRPr="00BC02B7" w:rsidRDefault="00BC02B7" w:rsidP="00BC02B7">
            <w:pPr>
              <w:spacing w:line="360" w:lineRule="auto"/>
              <w:jc w:val="both"/>
              <w:rPr>
                <w:b/>
                <w:sz w:val="24"/>
                <w:szCs w:val="24"/>
              </w:rPr>
            </w:pPr>
            <w:r w:rsidRPr="00BC02B7">
              <w:rPr>
                <w:b/>
                <w:sz w:val="24"/>
                <w:szCs w:val="24"/>
              </w:rPr>
              <w:t>MASTER OF BUSINESS ADMINISTRATION (MBA)</w:t>
            </w:r>
          </w:p>
        </w:tc>
      </w:tr>
      <w:tr w:rsidR="00021DD2" w:rsidRPr="00BC02B7" w:rsidTr="00BC02B7">
        <w:trPr>
          <w:jc w:val="center"/>
        </w:trPr>
        <w:tc>
          <w:tcPr>
            <w:tcW w:w="3085" w:type="dxa"/>
          </w:tcPr>
          <w:p w:rsidR="00021DD2" w:rsidRPr="00BC02B7" w:rsidRDefault="00BC02B7" w:rsidP="00BC02B7">
            <w:pPr>
              <w:spacing w:line="360" w:lineRule="auto"/>
              <w:jc w:val="both"/>
              <w:rPr>
                <w:b/>
                <w:sz w:val="24"/>
                <w:szCs w:val="24"/>
              </w:rPr>
            </w:pPr>
            <w:r w:rsidRPr="00BC02B7">
              <w:rPr>
                <w:b/>
                <w:sz w:val="24"/>
                <w:szCs w:val="24"/>
              </w:rPr>
              <w:t>SEMESTER</w:t>
            </w:r>
          </w:p>
        </w:tc>
        <w:tc>
          <w:tcPr>
            <w:tcW w:w="6157" w:type="dxa"/>
          </w:tcPr>
          <w:p w:rsidR="00021DD2" w:rsidRPr="00BC02B7" w:rsidRDefault="00BC02B7" w:rsidP="00BC02B7">
            <w:pPr>
              <w:spacing w:line="360" w:lineRule="auto"/>
              <w:jc w:val="both"/>
              <w:rPr>
                <w:b/>
                <w:sz w:val="24"/>
                <w:szCs w:val="24"/>
              </w:rPr>
            </w:pPr>
            <w:r w:rsidRPr="00BC02B7">
              <w:rPr>
                <w:b/>
                <w:sz w:val="24"/>
                <w:szCs w:val="24"/>
              </w:rPr>
              <w:t>4</w:t>
            </w:r>
          </w:p>
        </w:tc>
      </w:tr>
      <w:tr w:rsidR="00021DD2" w:rsidRPr="00BC02B7" w:rsidTr="00BC02B7">
        <w:trPr>
          <w:jc w:val="center"/>
        </w:trPr>
        <w:tc>
          <w:tcPr>
            <w:tcW w:w="3085" w:type="dxa"/>
          </w:tcPr>
          <w:p w:rsidR="00021DD2" w:rsidRPr="00BC02B7" w:rsidRDefault="00BC02B7" w:rsidP="00BC02B7">
            <w:pPr>
              <w:spacing w:line="360" w:lineRule="auto"/>
              <w:jc w:val="both"/>
              <w:rPr>
                <w:b/>
                <w:sz w:val="24"/>
                <w:szCs w:val="24"/>
              </w:rPr>
            </w:pPr>
            <w:r w:rsidRPr="00BC02B7">
              <w:rPr>
                <w:b/>
                <w:sz w:val="24"/>
                <w:szCs w:val="24"/>
              </w:rPr>
              <w:t>COURSE CODE &amp; NAME</w:t>
            </w:r>
          </w:p>
        </w:tc>
        <w:tc>
          <w:tcPr>
            <w:tcW w:w="6157" w:type="dxa"/>
          </w:tcPr>
          <w:p w:rsidR="00021DD2" w:rsidRPr="00BC02B7" w:rsidRDefault="00BC02B7" w:rsidP="00BC02B7">
            <w:pPr>
              <w:spacing w:line="360" w:lineRule="auto"/>
              <w:jc w:val="both"/>
              <w:rPr>
                <w:b/>
                <w:sz w:val="24"/>
                <w:szCs w:val="24"/>
              </w:rPr>
            </w:pPr>
            <w:r w:rsidRPr="00BC02B7">
              <w:rPr>
                <w:b/>
                <w:sz w:val="24"/>
                <w:szCs w:val="24"/>
              </w:rPr>
              <w:t>DSCM404 SUPPLY CHAIN COST MANAGEMENT</w:t>
            </w:r>
          </w:p>
        </w:tc>
      </w:tr>
      <w:tr w:rsidR="00021DD2" w:rsidRPr="00BC02B7" w:rsidTr="00BC02B7">
        <w:trPr>
          <w:jc w:val="center"/>
        </w:trPr>
        <w:tc>
          <w:tcPr>
            <w:tcW w:w="3085" w:type="dxa"/>
          </w:tcPr>
          <w:p w:rsidR="00021DD2" w:rsidRPr="00BC02B7" w:rsidRDefault="00021DD2" w:rsidP="00BC02B7">
            <w:pPr>
              <w:spacing w:line="360" w:lineRule="auto"/>
              <w:jc w:val="both"/>
              <w:rPr>
                <w:b/>
                <w:sz w:val="24"/>
                <w:szCs w:val="24"/>
              </w:rPr>
            </w:pPr>
          </w:p>
        </w:tc>
        <w:tc>
          <w:tcPr>
            <w:tcW w:w="6157" w:type="dxa"/>
          </w:tcPr>
          <w:p w:rsidR="00021DD2" w:rsidRPr="00BC02B7" w:rsidRDefault="00021DD2" w:rsidP="00BC02B7">
            <w:pPr>
              <w:spacing w:line="360" w:lineRule="auto"/>
              <w:jc w:val="both"/>
              <w:rPr>
                <w:b/>
                <w:sz w:val="24"/>
                <w:szCs w:val="24"/>
              </w:rPr>
            </w:pPr>
          </w:p>
        </w:tc>
      </w:tr>
      <w:tr w:rsidR="00021DD2" w:rsidRPr="00BC02B7" w:rsidTr="00BC02B7">
        <w:trPr>
          <w:jc w:val="center"/>
        </w:trPr>
        <w:tc>
          <w:tcPr>
            <w:tcW w:w="3085" w:type="dxa"/>
          </w:tcPr>
          <w:p w:rsidR="00021DD2" w:rsidRPr="00BC02B7" w:rsidRDefault="00021DD2" w:rsidP="00BC02B7">
            <w:pPr>
              <w:spacing w:line="360" w:lineRule="auto"/>
              <w:jc w:val="both"/>
              <w:rPr>
                <w:b/>
                <w:sz w:val="24"/>
                <w:szCs w:val="24"/>
              </w:rPr>
            </w:pPr>
          </w:p>
        </w:tc>
        <w:tc>
          <w:tcPr>
            <w:tcW w:w="6157" w:type="dxa"/>
          </w:tcPr>
          <w:p w:rsidR="00040775" w:rsidRPr="00BC02B7" w:rsidRDefault="00040775" w:rsidP="00BC02B7">
            <w:pPr>
              <w:spacing w:line="360" w:lineRule="auto"/>
              <w:jc w:val="both"/>
              <w:rPr>
                <w:b/>
                <w:sz w:val="24"/>
                <w:szCs w:val="24"/>
              </w:rPr>
            </w:pPr>
          </w:p>
        </w:tc>
      </w:tr>
    </w:tbl>
    <w:p w:rsidR="008A05BE" w:rsidRPr="00BC02B7" w:rsidRDefault="008A05BE" w:rsidP="00BC02B7">
      <w:pPr>
        <w:spacing w:line="360" w:lineRule="auto"/>
        <w:jc w:val="both"/>
        <w:rPr>
          <w:rFonts w:ascii="Times New Roman" w:hAnsi="Times New Roman" w:cs="Times New Roman"/>
          <w:b/>
          <w:sz w:val="24"/>
          <w:szCs w:val="24"/>
        </w:rPr>
      </w:pPr>
    </w:p>
    <w:p w:rsidR="001905F3" w:rsidRPr="00BC02B7" w:rsidRDefault="001905F3" w:rsidP="00BC02B7">
      <w:pPr>
        <w:spacing w:line="360" w:lineRule="auto"/>
        <w:jc w:val="both"/>
        <w:rPr>
          <w:rFonts w:ascii="Times New Roman" w:hAnsi="Times New Roman" w:cs="Times New Roman"/>
          <w:b/>
          <w:sz w:val="24"/>
          <w:szCs w:val="24"/>
        </w:rPr>
      </w:pPr>
    </w:p>
    <w:p w:rsidR="001905F3" w:rsidRPr="00BC02B7" w:rsidRDefault="001905F3" w:rsidP="00BC02B7">
      <w:pPr>
        <w:spacing w:line="360" w:lineRule="auto"/>
        <w:jc w:val="center"/>
        <w:rPr>
          <w:rFonts w:ascii="Times New Roman" w:hAnsi="Times New Roman" w:cs="Times New Roman"/>
          <w:b/>
          <w:sz w:val="24"/>
          <w:szCs w:val="24"/>
        </w:rPr>
      </w:pPr>
      <w:r w:rsidRPr="00BC02B7">
        <w:rPr>
          <w:rFonts w:ascii="Times New Roman" w:hAnsi="Times New Roman" w:cs="Times New Roman"/>
          <w:b/>
          <w:sz w:val="24"/>
          <w:szCs w:val="24"/>
        </w:rPr>
        <w:t>Assignment Set – 1</w:t>
      </w:r>
    </w:p>
    <w:p w:rsidR="00BC02B7" w:rsidRDefault="00BC02B7" w:rsidP="00BC02B7">
      <w:pPr>
        <w:spacing w:line="360" w:lineRule="auto"/>
        <w:jc w:val="both"/>
        <w:rPr>
          <w:rFonts w:ascii="Times New Roman" w:hAnsi="Times New Roman" w:cs="Times New Roman"/>
          <w:b/>
          <w:sz w:val="24"/>
          <w:szCs w:val="24"/>
        </w:rPr>
      </w:pPr>
    </w:p>
    <w:p w:rsidR="00BC02B7" w:rsidRPr="00BC02B7" w:rsidRDefault="00BC02B7" w:rsidP="00BC02B7">
      <w:pPr>
        <w:spacing w:line="360" w:lineRule="auto"/>
        <w:jc w:val="both"/>
        <w:rPr>
          <w:rFonts w:ascii="Times New Roman" w:hAnsi="Times New Roman" w:cs="Times New Roman"/>
          <w:b/>
          <w:sz w:val="24"/>
          <w:szCs w:val="24"/>
        </w:rPr>
      </w:pPr>
    </w:p>
    <w:p w:rsidR="001905F3" w:rsidRPr="00BC02B7" w:rsidRDefault="00BC02B7" w:rsidP="00BC02B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BC02B7">
        <w:rPr>
          <w:rFonts w:ascii="Times New Roman" w:hAnsi="Times New Roman" w:cs="Times New Roman"/>
          <w:b/>
          <w:sz w:val="24"/>
          <w:szCs w:val="24"/>
        </w:rPr>
        <w:t xml:space="preserve">1. </w:t>
      </w:r>
      <w:r w:rsidR="001905F3" w:rsidRPr="00BC02B7">
        <w:rPr>
          <w:rFonts w:ascii="Times New Roman" w:hAnsi="Times New Roman" w:cs="Times New Roman"/>
          <w:b/>
          <w:sz w:val="24"/>
          <w:szCs w:val="24"/>
        </w:rPr>
        <w:t>What is Cash to Cash Cycle and why is it important? Discuss the various challenges faced in managing cash to cash cycle and what are the st</w:t>
      </w:r>
      <w:r w:rsidRPr="00BC02B7">
        <w:rPr>
          <w:rFonts w:ascii="Times New Roman" w:hAnsi="Times New Roman" w:cs="Times New Roman"/>
          <w:b/>
          <w:sz w:val="24"/>
          <w:szCs w:val="24"/>
        </w:rPr>
        <w:t>rategies to control it.   6+4</w:t>
      </w:r>
      <w:r w:rsidRPr="00BC02B7">
        <w:rPr>
          <w:rFonts w:ascii="Times New Roman" w:hAnsi="Times New Roman" w:cs="Times New Roman"/>
          <w:b/>
          <w:sz w:val="24"/>
          <w:szCs w:val="24"/>
        </w:rPr>
        <w:tab/>
      </w:r>
    </w:p>
    <w:p w:rsidR="00BC02B7" w:rsidRDefault="00BC02B7" w:rsidP="00BC02B7">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BC02B7" w:rsidRPr="00BC02B7" w:rsidRDefault="00BC02B7" w:rsidP="00BC02B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w:t>
      </w:r>
      <w:r w:rsidRPr="00BC02B7">
        <w:rPr>
          <w:rFonts w:ascii="Times New Roman" w:hAnsi="Times New Roman" w:cs="Times New Roman"/>
          <w:b/>
          <w:bCs/>
          <w:sz w:val="24"/>
          <w:szCs w:val="24"/>
          <w:lang w:val="en-US"/>
        </w:rPr>
        <w:t>he Cash to Cash Cycle in Supply Chain Management</w:t>
      </w:r>
    </w:p>
    <w:p w:rsidR="00BC02B7" w:rsidRPr="00BC02B7" w:rsidRDefault="00BC02B7" w:rsidP="00BC02B7">
      <w:pPr>
        <w:spacing w:line="360" w:lineRule="auto"/>
        <w:jc w:val="both"/>
        <w:rPr>
          <w:rFonts w:ascii="Times New Roman" w:hAnsi="Times New Roman" w:cs="Times New Roman"/>
          <w:b/>
          <w:bCs/>
          <w:sz w:val="24"/>
          <w:szCs w:val="24"/>
          <w:lang w:val="en-US"/>
        </w:rPr>
      </w:pPr>
      <w:r w:rsidRPr="00BC02B7">
        <w:rPr>
          <w:rFonts w:ascii="Times New Roman" w:hAnsi="Times New Roman" w:cs="Times New Roman"/>
          <w:b/>
          <w:bCs/>
          <w:sz w:val="24"/>
          <w:szCs w:val="24"/>
          <w:lang w:val="en-US"/>
        </w:rPr>
        <w:t>Definition and Importance of Cash to Cash Cycle</w:t>
      </w:r>
    </w:p>
    <w:p w:rsidR="00BC02B7" w:rsidRDefault="00BC02B7" w:rsidP="006A5DF0">
      <w:pPr>
        <w:spacing w:line="360" w:lineRule="auto"/>
        <w:jc w:val="both"/>
        <w:rPr>
          <w:rFonts w:ascii="Times New Roman" w:hAnsi="Times New Roman" w:cs="Times New Roman"/>
          <w:sz w:val="24"/>
          <w:szCs w:val="24"/>
          <w:lang w:val="en-US"/>
        </w:rPr>
      </w:pPr>
      <w:r w:rsidRPr="00BC02B7">
        <w:rPr>
          <w:rFonts w:ascii="Times New Roman" w:hAnsi="Times New Roman" w:cs="Times New Roman"/>
          <w:sz w:val="24"/>
          <w:szCs w:val="24"/>
          <w:lang w:val="en-US"/>
        </w:rPr>
        <w:t xml:space="preserve">The Cash to Cash (C2C) Cycle is a critical financial metric in supply chain management that measures the time gap between when a company pays for raw materials and when it receives payment for its finished goods. It reflects the number of days a company’s cash is tied up in its operations before it is converted back into liquid cash flow. Mathematically, it is calculated as: C2C = Days Inventory Outstanding (DIO) + Days Sales Outstanding (DSO) – Days Payable Outstanding (DPO). A shorter C2C cycle implies a more efficient supply chain </w:t>
      </w:r>
    </w:p>
    <w:p w:rsidR="006A5DF0" w:rsidRPr="006A5DF0" w:rsidRDefault="006A5DF0" w:rsidP="006A5DF0">
      <w:pPr>
        <w:shd w:val="clear" w:color="auto" w:fill="FFFFFF"/>
        <w:spacing w:after="0" w:line="240" w:lineRule="auto"/>
        <w:jc w:val="center"/>
        <w:rPr>
          <w:rFonts w:ascii="Arial" w:hAnsi="Arial" w:cs="Times New Roman"/>
          <w:color w:val="222222"/>
          <w:sz w:val="20"/>
          <w:szCs w:val="20"/>
          <w:lang w:eastAsia="en-US"/>
        </w:rPr>
      </w:pPr>
      <w:proofErr w:type="gramStart"/>
      <w:r w:rsidRPr="006A5DF0">
        <w:rPr>
          <w:rFonts w:ascii="Georgia" w:hAnsi="Georgia" w:cs="Times New Roman"/>
          <w:color w:val="000000"/>
          <w:sz w:val="33"/>
          <w:szCs w:val="33"/>
          <w:highlight w:val="cyan"/>
          <w:shd w:val="clear" w:color="auto" w:fill="FF0000"/>
          <w:lang w:eastAsia="en-US"/>
        </w:rPr>
        <w:t>Its</w:t>
      </w:r>
      <w:proofErr w:type="gramEnd"/>
      <w:r w:rsidRPr="006A5DF0">
        <w:rPr>
          <w:rFonts w:ascii="Georgia" w:hAnsi="Georgia" w:cs="Times New Roman"/>
          <w:color w:val="000000"/>
          <w:sz w:val="33"/>
          <w:szCs w:val="33"/>
          <w:highlight w:val="cyan"/>
          <w:shd w:val="clear" w:color="auto" w:fill="FF0000"/>
          <w:lang w:eastAsia="en-US"/>
        </w:rPr>
        <w:t xml:space="preserve"> Half solved only</w:t>
      </w:r>
    </w:p>
    <w:p w:rsidR="006A5DF0" w:rsidRPr="006A5DF0" w:rsidRDefault="006A5DF0" w:rsidP="006A5DF0">
      <w:pPr>
        <w:shd w:val="clear" w:color="auto" w:fill="FFFFFF"/>
        <w:spacing w:before="240" w:after="240" w:line="240" w:lineRule="auto"/>
        <w:jc w:val="center"/>
        <w:rPr>
          <w:rFonts w:ascii="Georgia" w:hAnsi="Georgia" w:cs="Times New Roman"/>
          <w:sz w:val="40"/>
          <w:szCs w:val="33"/>
          <w:shd w:val="clear" w:color="auto" w:fill="FFFF00"/>
          <w:lang w:eastAsia="en-US"/>
        </w:rPr>
      </w:pPr>
      <w:r w:rsidRPr="006A5DF0">
        <w:rPr>
          <w:rFonts w:ascii="Georgia" w:hAnsi="Georgia" w:cs="Times New Roman"/>
          <w:sz w:val="40"/>
          <w:szCs w:val="33"/>
          <w:shd w:val="clear" w:color="auto" w:fill="FFFF00"/>
          <w:lang w:eastAsia="en-US"/>
        </w:rPr>
        <w:t xml:space="preserve">Buy </w:t>
      </w:r>
      <w:proofErr w:type="gramStart"/>
      <w:r w:rsidRPr="006A5DF0">
        <w:rPr>
          <w:rFonts w:ascii="Georgia" w:hAnsi="Georgia" w:cs="Times New Roman"/>
          <w:sz w:val="40"/>
          <w:szCs w:val="33"/>
          <w:shd w:val="clear" w:color="auto" w:fill="FFFF00"/>
          <w:lang w:eastAsia="en-US"/>
        </w:rPr>
        <w:t>Complete</w:t>
      </w:r>
      <w:proofErr w:type="gramEnd"/>
      <w:r w:rsidRPr="006A5DF0">
        <w:rPr>
          <w:rFonts w:ascii="Georgia" w:hAnsi="Georgia" w:cs="Times New Roman"/>
          <w:sz w:val="40"/>
          <w:szCs w:val="33"/>
          <w:shd w:val="clear" w:color="auto" w:fill="FFFF00"/>
          <w:lang w:eastAsia="en-US"/>
        </w:rPr>
        <w:t xml:space="preserve"> assignment from us</w:t>
      </w:r>
    </w:p>
    <w:p w:rsidR="006A5DF0" w:rsidRPr="006A5DF0" w:rsidRDefault="006A5DF0" w:rsidP="006A5DF0">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6A5DF0">
        <w:rPr>
          <w:rFonts w:ascii="Georgia" w:hAnsi="Georgia" w:cs="Times New Roman"/>
          <w:b/>
          <w:color w:val="222222"/>
          <w:sz w:val="33"/>
          <w:szCs w:val="33"/>
          <w:shd w:val="clear" w:color="auto" w:fill="FFFF00"/>
          <w:lang w:eastAsia="en-US"/>
        </w:rPr>
        <w:t>Price – 190</w:t>
      </w:r>
      <w:proofErr w:type="gramStart"/>
      <w:r w:rsidRPr="006A5DF0">
        <w:rPr>
          <w:rFonts w:ascii="Georgia" w:hAnsi="Georgia" w:cs="Times New Roman"/>
          <w:b/>
          <w:color w:val="222222"/>
          <w:sz w:val="33"/>
          <w:szCs w:val="33"/>
          <w:shd w:val="clear" w:color="auto" w:fill="FFFF00"/>
          <w:lang w:eastAsia="en-US"/>
        </w:rPr>
        <w:t>/  assignment</w:t>
      </w:r>
      <w:proofErr w:type="gramEnd"/>
    </w:p>
    <w:p w:rsidR="006A5DF0" w:rsidRPr="006A5DF0" w:rsidRDefault="006A5DF0" w:rsidP="006A5DF0">
      <w:pPr>
        <w:spacing w:before="240" w:after="240" w:line="240" w:lineRule="auto"/>
        <w:jc w:val="center"/>
        <w:rPr>
          <w:rFonts w:ascii="Georgia" w:hAnsi="Georgia" w:cs="Times New Roman"/>
          <w:b/>
          <w:color w:val="FF0000"/>
          <w:sz w:val="36"/>
          <w:szCs w:val="36"/>
          <w:lang w:eastAsia="en-US"/>
        </w:rPr>
      </w:pPr>
      <w:r w:rsidRPr="006A5DF0">
        <w:rPr>
          <w:rFonts w:ascii="Georgia" w:hAnsi="Georgia" w:cs="Times New Roman"/>
          <w:b/>
          <w:sz w:val="40"/>
          <w:szCs w:val="40"/>
          <w:lang w:eastAsia="en-US"/>
        </w:rPr>
        <w:t xml:space="preserve">MUJ </w:t>
      </w:r>
      <w:r w:rsidRPr="006A5DF0">
        <w:rPr>
          <w:rFonts w:ascii="Georgia" w:hAnsi="Georgia" w:cs="Times New Roman"/>
          <w:b/>
          <w:sz w:val="40"/>
          <w:szCs w:val="40"/>
          <w:highlight w:val="yellow"/>
          <w:lang w:eastAsia="en-US"/>
        </w:rPr>
        <w:t>Manipal University</w:t>
      </w:r>
      <w:r w:rsidRPr="006A5DF0">
        <w:rPr>
          <w:rFonts w:ascii="Georgia" w:hAnsi="Georgia" w:cs="Times New Roman"/>
          <w:b/>
          <w:color w:val="222222"/>
          <w:sz w:val="33"/>
          <w:szCs w:val="33"/>
          <w:highlight w:val="yellow"/>
          <w:shd w:val="clear" w:color="auto" w:fill="FFFF00"/>
          <w:lang w:eastAsia="en-US"/>
        </w:rPr>
        <w:t xml:space="preserve"> </w:t>
      </w:r>
      <w:r w:rsidRPr="006A5DF0">
        <w:rPr>
          <w:rFonts w:ascii="Georgia" w:hAnsi="Georgia" w:cs="Times New Roman"/>
          <w:b/>
          <w:sz w:val="36"/>
          <w:szCs w:val="36"/>
          <w:lang w:eastAsia="en-US"/>
        </w:rPr>
        <w:t xml:space="preserve">Complete </w:t>
      </w:r>
      <w:proofErr w:type="gramStart"/>
      <w:r w:rsidRPr="006A5DF0">
        <w:rPr>
          <w:rFonts w:ascii="Georgia" w:hAnsi="Georgia" w:cs="Times New Roman"/>
          <w:b/>
          <w:sz w:val="36"/>
          <w:szCs w:val="36"/>
          <w:lang w:eastAsia="en-US"/>
        </w:rPr>
        <w:t>SolvedAssignments</w:t>
      </w:r>
      <w:r w:rsidRPr="006A5DF0">
        <w:rPr>
          <w:rFonts w:ascii="Georgia" w:hAnsi="Georgia" w:cs="Times New Roman"/>
          <w:b/>
          <w:bCs/>
          <w:color w:val="FFFFFF"/>
          <w:sz w:val="36"/>
          <w:szCs w:val="36"/>
          <w:highlight w:val="red"/>
          <w:shd w:val="clear" w:color="auto" w:fill="FFFF00"/>
          <w:lang w:eastAsia="en-US"/>
        </w:rPr>
        <w:t xml:space="preserve">  MARCH</w:t>
      </w:r>
      <w:proofErr w:type="gramEnd"/>
      <w:r w:rsidRPr="006A5DF0">
        <w:rPr>
          <w:rFonts w:ascii="Georgia" w:hAnsi="Georgia" w:cs="Times New Roman"/>
          <w:b/>
          <w:bCs/>
          <w:color w:val="FFFFFF"/>
          <w:sz w:val="36"/>
          <w:szCs w:val="36"/>
          <w:highlight w:val="red"/>
          <w:shd w:val="clear" w:color="auto" w:fill="FFFF00"/>
          <w:lang w:eastAsia="en-US"/>
        </w:rPr>
        <w:t xml:space="preserve"> 2025</w:t>
      </w:r>
    </w:p>
    <w:p w:rsidR="006A5DF0" w:rsidRPr="006A5DF0" w:rsidRDefault="006A5DF0" w:rsidP="006A5DF0">
      <w:pPr>
        <w:spacing w:before="240" w:after="240" w:line="240" w:lineRule="auto"/>
        <w:jc w:val="center"/>
        <w:rPr>
          <w:rFonts w:ascii="Georgia" w:hAnsi="Georgia" w:cs="Times New Roman"/>
          <w:sz w:val="32"/>
          <w:szCs w:val="32"/>
          <w:lang w:eastAsia="en-US"/>
        </w:rPr>
      </w:pPr>
      <w:proofErr w:type="gramStart"/>
      <w:r w:rsidRPr="006A5DF0">
        <w:rPr>
          <w:rFonts w:ascii="Georgia" w:hAnsi="Georgia" w:cs="Times New Roman"/>
          <w:sz w:val="32"/>
          <w:szCs w:val="32"/>
          <w:lang w:eastAsia="en-US"/>
        </w:rPr>
        <w:lastRenderedPageBreak/>
        <w:t>buy</w:t>
      </w:r>
      <w:proofErr w:type="gramEnd"/>
      <w:r w:rsidRPr="006A5DF0">
        <w:rPr>
          <w:rFonts w:ascii="Georgia" w:hAnsi="Georgia" w:cs="Times New Roman"/>
          <w:sz w:val="32"/>
          <w:szCs w:val="32"/>
          <w:lang w:eastAsia="en-US"/>
        </w:rPr>
        <w:t xml:space="preserve"> cheap assignment help online from us easily</w:t>
      </w:r>
    </w:p>
    <w:p w:rsidR="006A5DF0" w:rsidRPr="006A5DF0" w:rsidRDefault="006A5DF0" w:rsidP="006A5DF0">
      <w:pPr>
        <w:spacing w:before="240" w:after="240" w:line="240" w:lineRule="auto"/>
        <w:jc w:val="center"/>
        <w:rPr>
          <w:rFonts w:ascii="Georgia" w:hAnsi="Georgia" w:cs="Times New Roman"/>
          <w:sz w:val="32"/>
          <w:szCs w:val="32"/>
          <w:lang w:val="en-GB" w:eastAsia="en-US"/>
        </w:rPr>
      </w:pPr>
      <w:proofErr w:type="gramStart"/>
      <w:r w:rsidRPr="006A5DF0">
        <w:rPr>
          <w:rFonts w:ascii="Georgia" w:hAnsi="Georgia" w:cs="Times New Roman"/>
          <w:sz w:val="32"/>
          <w:szCs w:val="32"/>
          <w:lang w:eastAsia="en-US"/>
        </w:rPr>
        <w:t>we</w:t>
      </w:r>
      <w:proofErr w:type="gramEnd"/>
      <w:r w:rsidRPr="006A5DF0">
        <w:rPr>
          <w:rFonts w:ascii="Georgia" w:hAnsi="Georgia" w:cs="Times New Roman"/>
          <w:sz w:val="32"/>
          <w:szCs w:val="32"/>
          <w:lang w:eastAsia="en-US"/>
        </w:rPr>
        <w:t xml:space="preserve"> are here to help you with the best and cheap help </w:t>
      </w:r>
    </w:p>
    <w:p w:rsidR="006A5DF0" w:rsidRPr="006A5DF0" w:rsidRDefault="006A5DF0" w:rsidP="006A5DF0">
      <w:pPr>
        <w:spacing w:before="240" w:after="240" w:line="240" w:lineRule="auto"/>
        <w:jc w:val="center"/>
        <w:rPr>
          <w:rFonts w:ascii="Georgia" w:hAnsi="Georgia" w:cs="Times New Roman"/>
          <w:b/>
          <w:sz w:val="44"/>
          <w:szCs w:val="44"/>
          <w:lang w:eastAsia="en-US"/>
        </w:rPr>
      </w:pPr>
      <w:r w:rsidRPr="006A5DF0">
        <w:rPr>
          <w:rFonts w:ascii="Georgia" w:hAnsi="Georgia" w:cs="Times New Roman"/>
          <w:b/>
          <w:sz w:val="36"/>
          <w:szCs w:val="36"/>
          <w:lang w:eastAsia="en-US"/>
        </w:rPr>
        <w:t>Contact No –</w:t>
      </w:r>
      <w:r w:rsidRPr="006A5DF0">
        <w:rPr>
          <w:rFonts w:ascii="Georgia" w:hAnsi="Georgia" w:cs="Times New Roman"/>
          <w:b/>
          <w:sz w:val="44"/>
          <w:szCs w:val="44"/>
          <w:lang w:eastAsia="en-US"/>
        </w:rPr>
        <w:t xml:space="preserve"> </w:t>
      </w:r>
      <w:r w:rsidRPr="006A5DF0">
        <w:rPr>
          <w:rFonts w:ascii="Georgia" w:hAnsi="Georgia" w:cs="Times New Roman"/>
          <w:b/>
          <w:sz w:val="40"/>
          <w:szCs w:val="40"/>
          <w:highlight w:val="yellow"/>
          <w:lang w:eastAsia="en-US"/>
        </w:rPr>
        <w:t>8791514139</w:t>
      </w:r>
      <w:r w:rsidRPr="006A5DF0">
        <w:rPr>
          <w:rFonts w:ascii="Georgia" w:hAnsi="Georgia" w:cs="Times New Roman"/>
          <w:b/>
          <w:sz w:val="40"/>
          <w:szCs w:val="40"/>
          <w:lang w:eastAsia="en-US"/>
        </w:rPr>
        <w:t xml:space="preserve"> (WhatsApp)</w:t>
      </w:r>
    </w:p>
    <w:p w:rsidR="006A5DF0" w:rsidRPr="006A5DF0" w:rsidRDefault="006A5DF0" w:rsidP="006A5DF0">
      <w:pPr>
        <w:spacing w:before="240" w:after="240" w:line="240" w:lineRule="auto"/>
        <w:jc w:val="center"/>
        <w:rPr>
          <w:rFonts w:ascii="Georgia" w:hAnsi="Georgia" w:cs="Times New Roman"/>
          <w:b/>
          <w:sz w:val="32"/>
          <w:szCs w:val="32"/>
          <w:lang w:eastAsia="en-US"/>
        </w:rPr>
      </w:pPr>
      <w:r w:rsidRPr="006A5DF0">
        <w:rPr>
          <w:rFonts w:ascii="Georgia" w:hAnsi="Georgia" w:cs="Times New Roman"/>
          <w:b/>
          <w:sz w:val="32"/>
          <w:szCs w:val="32"/>
          <w:lang w:eastAsia="en-US"/>
        </w:rPr>
        <w:t>OR</w:t>
      </w:r>
    </w:p>
    <w:p w:rsidR="006A5DF0" w:rsidRPr="006A5DF0" w:rsidRDefault="006A5DF0" w:rsidP="006A5DF0">
      <w:pPr>
        <w:spacing w:before="240" w:after="240" w:line="240" w:lineRule="auto"/>
        <w:jc w:val="center"/>
        <w:rPr>
          <w:rFonts w:ascii="Georgia" w:hAnsi="Georgia" w:cs="Times New Roman"/>
          <w:b/>
          <w:sz w:val="32"/>
          <w:szCs w:val="32"/>
          <w:lang w:eastAsia="en-US"/>
        </w:rPr>
      </w:pPr>
      <w:r w:rsidRPr="006A5DF0">
        <w:rPr>
          <w:rFonts w:ascii="Georgia" w:hAnsi="Georgia" w:cs="Times New Roman"/>
          <w:b/>
          <w:sz w:val="32"/>
          <w:szCs w:val="32"/>
          <w:lang w:eastAsia="en-US"/>
        </w:rPr>
        <w:t>Mail us</w:t>
      </w:r>
      <w:proofErr w:type="gramStart"/>
      <w:r w:rsidRPr="006A5DF0">
        <w:rPr>
          <w:rFonts w:ascii="Georgia" w:hAnsi="Georgia" w:cs="Times New Roman"/>
          <w:b/>
          <w:sz w:val="32"/>
          <w:szCs w:val="32"/>
          <w:lang w:eastAsia="en-US"/>
        </w:rPr>
        <w:t xml:space="preserve">-  </w:t>
      </w:r>
      <w:proofErr w:type="gramEnd"/>
      <w:r w:rsidRPr="006A5DF0">
        <w:rPr>
          <w:rFonts w:cs="Times New Roman"/>
          <w:lang w:eastAsia="en-US"/>
        </w:rPr>
        <w:fldChar w:fldCharType="begin"/>
      </w:r>
      <w:r w:rsidRPr="006A5DF0">
        <w:rPr>
          <w:rFonts w:cs="Times New Roman"/>
          <w:lang w:eastAsia="en-US"/>
        </w:rPr>
        <w:instrText>HYPERLINK "mailto:bestassignment247@gmail.com"</w:instrText>
      </w:r>
      <w:r w:rsidRPr="006A5DF0">
        <w:rPr>
          <w:rFonts w:cs="Times New Roman"/>
          <w:lang w:eastAsia="en-US"/>
        </w:rPr>
        <w:fldChar w:fldCharType="separate"/>
      </w:r>
      <w:r w:rsidRPr="006A5DF0">
        <w:rPr>
          <w:rFonts w:ascii="Georgia" w:hAnsi="Georgia" w:cs="Times New Roman"/>
          <w:color w:val="0000FF"/>
          <w:sz w:val="32"/>
          <w:u w:val="single"/>
          <w:lang w:eastAsia="en-US"/>
        </w:rPr>
        <w:t>bestassignment247@gmail.com</w:t>
      </w:r>
      <w:r w:rsidRPr="006A5DF0">
        <w:rPr>
          <w:rFonts w:cs="Times New Roman"/>
          <w:lang w:eastAsia="en-US"/>
        </w:rPr>
        <w:fldChar w:fldCharType="end"/>
      </w:r>
    </w:p>
    <w:p w:rsidR="006A5DF0" w:rsidRPr="006A5DF0" w:rsidRDefault="006A5DF0" w:rsidP="006A5DF0">
      <w:pPr>
        <w:spacing w:before="240" w:after="240" w:line="240" w:lineRule="auto"/>
        <w:jc w:val="center"/>
        <w:rPr>
          <w:rFonts w:ascii="Georgia" w:hAnsi="Georgia" w:cs="Times New Roman"/>
          <w:b/>
          <w:color w:val="7030A0"/>
          <w:sz w:val="32"/>
          <w:szCs w:val="32"/>
          <w:lang w:eastAsia="en-US"/>
        </w:rPr>
      </w:pPr>
      <w:r w:rsidRPr="006A5DF0">
        <w:rPr>
          <w:rFonts w:ascii="Georgia" w:hAnsi="Georgia" w:cs="Times New Roman"/>
          <w:b/>
          <w:sz w:val="32"/>
          <w:szCs w:val="32"/>
          <w:lang w:eastAsia="en-US"/>
        </w:rPr>
        <w:t xml:space="preserve">Our website - </w:t>
      </w:r>
      <w:hyperlink r:id="rId8" w:history="1">
        <w:r w:rsidRPr="006A5DF0">
          <w:rPr>
            <w:rFonts w:ascii="Georgia" w:hAnsi="Georgia" w:cs="Times New Roman"/>
            <w:color w:val="0000FF"/>
            <w:sz w:val="32"/>
            <w:u w:val="single"/>
            <w:lang w:eastAsia="en-US"/>
          </w:rPr>
          <w:t>www.assignmentsupport.in</w:t>
        </w:r>
      </w:hyperlink>
    </w:p>
    <w:p w:rsidR="006A5DF0" w:rsidRDefault="006A5DF0" w:rsidP="006A5DF0">
      <w:pPr>
        <w:spacing w:line="360" w:lineRule="auto"/>
        <w:jc w:val="both"/>
        <w:rPr>
          <w:rFonts w:ascii="Times New Roman" w:hAnsi="Times New Roman" w:cs="Times New Roman"/>
          <w:sz w:val="24"/>
          <w:szCs w:val="24"/>
          <w:lang w:val="en-US"/>
        </w:rPr>
      </w:pPr>
    </w:p>
    <w:p w:rsidR="00BC02B7" w:rsidRPr="00BC02B7" w:rsidRDefault="00BC02B7" w:rsidP="00BC02B7">
      <w:pPr>
        <w:spacing w:line="360" w:lineRule="auto"/>
        <w:jc w:val="both"/>
        <w:rPr>
          <w:rFonts w:ascii="Times New Roman" w:hAnsi="Times New Roman" w:cs="Times New Roman"/>
          <w:b/>
          <w:sz w:val="24"/>
          <w:szCs w:val="24"/>
          <w:lang w:val="en-US"/>
        </w:rPr>
      </w:pPr>
    </w:p>
    <w:p w:rsidR="00BC02B7" w:rsidRPr="00BC02B7" w:rsidRDefault="00BC02B7" w:rsidP="00BC02B7">
      <w:pPr>
        <w:spacing w:line="360" w:lineRule="auto"/>
        <w:jc w:val="both"/>
        <w:rPr>
          <w:rFonts w:ascii="Times New Roman" w:hAnsi="Times New Roman" w:cs="Times New Roman"/>
          <w:b/>
          <w:sz w:val="24"/>
          <w:szCs w:val="24"/>
        </w:rPr>
      </w:pPr>
      <w:r w:rsidRPr="00BC02B7">
        <w:rPr>
          <w:rFonts w:ascii="Times New Roman" w:hAnsi="Times New Roman" w:cs="Times New Roman"/>
          <w:b/>
          <w:sz w:val="24"/>
          <w:szCs w:val="24"/>
        </w:rPr>
        <w:t>Q2. Discuss the Pros and Cons of Make, Buy and Ally Strategy with respect to sourcing decisions in Supply Chain Management. 10</w:t>
      </w:r>
      <w:r w:rsidRPr="00BC02B7">
        <w:rPr>
          <w:rFonts w:ascii="Times New Roman" w:hAnsi="Times New Roman" w:cs="Times New Roman"/>
          <w:b/>
          <w:sz w:val="24"/>
          <w:szCs w:val="24"/>
        </w:rPr>
        <w:tab/>
      </w:r>
    </w:p>
    <w:p w:rsidR="00BC02B7" w:rsidRDefault="00BC02B7" w:rsidP="00BC02B7">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BC02B7" w:rsidRPr="00BC02B7" w:rsidRDefault="00BC02B7" w:rsidP="00BC02B7">
      <w:pPr>
        <w:spacing w:line="360" w:lineRule="auto"/>
        <w:jc w:val="both"/>
        <w:rPr>
          <w:rFonts w:ascii="Times New Roman" w:hAnsi="Times New Roman" w:cs="Times New Roman"/>
          <w:b/>
          <w:bCs/>
          <w:sz w:val="24"/>
          <w:szCs w:val="24"/>
          <w:lang w:val="en-US"/>
        </w:rPr>
      </w:pPr>
      <w:r w:rsidRPr="00BC02B7">
        <w:rPr>
          <w:rFonts w:ascii="Times New Roman" w:hAnsi="Times New Roman" w:cs="Times New Roman"/>
          <w:b/>
          <w:bCs/>
          <w:sz w:val="24"/>
          <w:szCs w:val="24"/>
          <w:lang w:val="en-US"/>
        </w:rPr>
        <w:t>Analysis of Make, Buy, and Ally Strategies in Sourcing Decisions</w:t>
      </w:r>
    </w:p>
    <w:p w:rsidR="00BC02B7" w:rsidRPr="00BC02B7" w:rsidRDefault="00BC02B7" w:rsidP="00BC02B7">
      <w:pPr>
        <w:spacing w:line="360" w:lineRule="auto"/>
        <w:jc w:val="both"/>
        <w:rPr>
          <w:rFonts w:ascii="Times New Roman" w:hAnsi="Times New Roman" w:cs="Times New Roman"/>
          <w:b/>
          <w:bCs/>
          <w:sz w:val="24"/>
          <w:szCs w:val="24"/>
          <w:lang w:val="en-US"/>
        </w:rPr>
      </w:pPr>
      <w:r w:rsidRPr="00BC02B7">
        <w:rPr>
          <w:rFonts w:ascii="Times New Roman" w:hAnsi="Times New Roman" w:cs="Times New Roman"/>
          <w:b/>
          <w:bCs/>
          <w:sz w:val="24"/>
          <w:szCs w:val="24"/>
          <w:lang w:val="en-US"/>
        </w:rPr>
        <w:t>Sourcing Decisions in Supply Chain</w:t>
      </w:r>
    </w:p>
    <w:p w:rsidR="00BC02B7" w:rsidRPr="00BC02B7" w:rsidRDefault="00BC02B7" w:rsidP="006A5DF0">
      <w:pPr>
        <w:spacing w:line="360" w:lineRule="auto"/>
        <w:jc w:val="both"/>
        <w:rPr>
          <w:rFonts w:ascii="Times New Roman" w:hAnsi="Times New Roman" w:cs="Times New Roman"/>
          <w:sz w:val="24"/>
          <w:szCs w:val="24"/>
          <w:lang w:val="en-US"/>
        </w:rPr>
      </w:pPr>
      <w:r w:rsidRPr="00BC02B7">
        <w:rPr>
          <w:rFonts w:ascii="Times New Roman" w:hAnsi="Times New Roman" w:cs="Times New Roman"/>
          <w:sz w:val="24"/>
          <w:szCs w:val="24"/>
          <w:lang w:val="en-US"/>
        </w:rPr>
        <w:t xml:space="preserve">Sourcing decisions are at the core of supply chain cost management and influence operational performance, flexibility, and profitability. Companies have three strategic options for sourcing: make (in-house production), buy (outsourcing from external vendors), and ally (forming strategic partnerships or joint ventures). Each strategy has its merits and drawbacks, and the choice depends on factors like core competencies, cost efficiency, capacity, </w:t>
      </w:r>
      <w:proofErr w:type="gramStart"/>
      <w:r w:rsidRPr="00BC02B7">
        <w:rPr>
          <w:rFonts w:ascii="Times New Roman" w:hAnsi="Times New Roman" w:cs="Times New Roman"/>
          <w:sz w:val="24"/>
          <w:szCs w:val="24"/>
          <w:lang w:val="en-US"/>
        </w:rPr>
        <w:t>market</w:t>
      </w:r>
      <w:proofErr w:type="gramEnd"/>
      <w:r w:rsidRPr="00BC02B7">
        <w:rPr>
          <w:rFonts w:ascii="Times New Roman" w:hAnsi="Times New Roman" w:cs="Times New Roman"/>
          <w:sz w:val="24"/>
          <w:szCs w:val="24"/>
          <w:lang w:val="en-US"/>
        </w:rPr>
        <w:t xml:space="preserve"> </w:t>
      </w:r>
    </w:p>
    <w:p w:rsidR="00BC02B7" w:rsidRDefault="00BC02B7" w:rsidP="00BC02B7">
      <w:pPr>
        <w:spacing w:line="360" w:lineRule="auto"/>
        <w:jc w:val="both"/>
        <w:rPr>
          <w:rFonts w:ascii="Times New Roman" w:hAnsi="Times New Roman" w:cs="Times New Roman"/>
          <w:sz w:val="24"/>
          <w:szCs w:val="24"/>
          <w:lang w:val="en-US"/>
        </w:rPr>
      </w:pPr>
    </w:p>
    <w:p w:rsidR="00BC02B7" w:rsidRDefault="00BC02B7" w:rsidP="00BC02B7">
      <w:pPr>
        <w:spacing w:line="360" w:lineRule="auto"/>
        <w:jc w:val="both"/>
        <w:rPr>
          <w:rFonts w:ascii="Times New Roman" w:hAnsi="Times New Roman" w:cs="Times New Roman"/>
          <w:sz w:val="24"/>
          <w:szCs w:val="24"/>
          <w:lang w:val="en-US"/>
        </w:rPr>
      </w:pPr>
    </w:p>
    <w:p w:rsidR="00BC02B7" w:rsidRPr="00BC02B7" w:rsidRDefault="00BC02B7" w:rsidP="00BC02B7">
      <w:pPr>
        <w:spacing w:line="360" w:lineRule="auto"/>
        <w:jc w:val="both"/>
        <w:rPr>
          <w:rFonts w:ascii="Times New Roman" w:hAnsi="Times New Roman" w:cs="Times New Roman"/>
          <w:b/>
          <w:sz w:val="24"/>
          <w:szCs w:val="24"/>
        </w:rPr>
      </w:pPr>
      <w:r w:rsidRPr="00BC02B7">
        <w:rPr>
          <w:rFonts w:ascii="Times New Roman" w:hAnsi="Times New Roman" w:cs="Times New Roman"/>
          <w:b/>
          <w:sz w:val="24"/>
          <w:szCs w:val="24"/>
        </w:rPr>
        <w:t>Q3. Discuss in detail the Eight-step Process of AIM and DRIVE 10</w:t>
      </w:r>
      <w:r w:rsidRPr="00BC02B7">
        <w:rPr>
          <w:rFonts w:ascii="Times New Roman" w:hAnsi="Times New Roman" w:cs="Times New Roman"/>
          <w:b/>
          <w:sz w:val="24"/>
          <w:szCs w:val="24"/>
        </w:rPr>
        <w:tab/>
      </w:r>
    </w:p>
    <w:p w:rsidR="00BC02B7" w:rsidRDefault="00BC02B7" w:rsidP="00BC02B7">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3.</w:t>
      </w:r>
      <w:proofErr w:type="gramEnd"/>
      <w:r w:rsidRPr="00BC02B7">
        <w:rPr>
          <w:rFonts w:ascii="Times New Roman" w:hAnsi="Times New Roman" w:cs="Times New Roman"/>
          <w:b/>
          <w:bCs/>
          <w:sz w:val="24"/>
          <w:szCs w:val="24"/>
          <w:lang w:val="en-US"/>
        </w:rPr>
        <w:t xml:space="preserve"> </w:t>
      </w:r>
    </w:p>
    <w:p w:rsidR="00BC02B7" w:rsidRPr="00BC02B7" w:rsidRDefault="00BC02B7" w:rsidP="00BC02B7">
      <w:pPr>
        <w:spacing w:line="360" w:lineRule="auto"/>
        <w:jc w:val="both"/>
        <w:rPr>
          <w:rFonts w:ascii="Times New Roman" w:hAnsi="Times New Roman" w:cs="Times New Roman"/>
          <w:b/>
          <w:bCs/>
          <w:sz w:val="24"/>
          <w:szCs w:val="24"/>
          <w:lang w:val="en-US"/>
        </w:rPr>
      </w:pPr>
      <w:r w:rsidRPr="00BC02B7">
        <w:rPr>
          <w:rFonts w:ascii="Times New Roman" w:hAnsi="Times New Roman" w:cs="Times New Roman"/>
          <w:b/>
          <w:bCs/>
          <w:sz w:val="24"/>
          <w:szCs w:val="24"/>
          <w:lang w:val="en-US"/>
        </w:rPr>
        <w:t>The Eight-Step Process of AIM and DRIVE Frameworks</w:t>
      </w:r>
    </w:p>
    <w:p w:rsidR="00BC02B7" w:rsidRPr="00BC02B7" w:rsidRDefault="00BC02B7" w:rsidP="00BC02B7">
      <w:pPr>
        <w:spacing w:line="360" w:lineRule="auto"/>
        <w:jc w:val="both"/>
        <w:rPr>
          <w:rFonts w:ascii="Times New Roman" w:hAnsi="Times New Roman" w:cs="Times New Roman"/>
          <w:b/>
          <w:bCs/>
          <w:sz w:val="24"/>
          <w:szCs w:val="24"/>
          <w:lang w:val="en-US"/>
        </w:rPr>
      </w:pPr>
      <w:r w:rsidRPr="00BC02B7">
        <w:rPr>
          <w:rFonts w:ascii="Times New Roman" w:hAnsi="Times New Roman" w:cs="Times New Roman"/>
          <w:b/>
          <w:bCs/>
          <w:sz w:val="24"/>
          <w:szCs w:val="24"/>
          <w:lang w:val="en-US"/>
        </w:rPr>
        <w:t>AIM and DRIVE in Supply Chain Costing</w:t>
      </w:r>
    </w:p>
    <w:p w:rsidR="00BC02B7" w:rsidRPr="00BC02B7" w:rsidRDefault="00BC02B7" w:rsidP="006A5DF0">
      <w:pPr>
        <w:spacing w:line="360" w:lineRule="auto"/>
        <w:jc w:val="both"/>
        <w:rPr>
          <w:rFonts w:ascii="Times New Roman" w:hAnsi="Times New Roman" w:cs="Times New Roman"/>
          <w:sz w:val="24"/>
          <w:szCs w:val="24"/>
          <w:lang w:val="en-US"/>
        </w:rPr>
      </w:pPr>
      <w:r w:rsidRPr="00BC02B7">
        <w:rPr>
          <w:rFonts w:ascii="Times New Roman" w:hAnsi="Times New Roman" w:cs="Times New Roman"/>
          <w:sz w:val="24"/>
          <w:szCs w:val="24"/>
          <w:lang w:val="en-US"/>
        </w:rPr>
        <w:t xml:space="preserve">The AIM and DRIVE frameworks are structured approaches used in supply chain cost management and decision-making. AIM stands for Analyze, Innovate, and Manage, while </w:t>
      </w:r>
      <w:r w:rsidRPr="00BC02B7">
        <w:rPr>
          <w:rFonts w:ascii="Times New Roman" w:hAnsi="Times New Roman" w:cs="Times New Roman"/>
          <w:sz w:val="24"/>
          <w:szCs w:val="24"/>
          <w:lang w:val="en-US"/>
        </w:rPr>
        <w:lastRenderedPageBreak/>
        <w:t xml:space="preserve">DRIVE represents Define, Review, Identify, Verify, and Execute. These frameworks support continuous improvement, cost efficiency, and strategic alignment across supply chain functions. They help companies develop actionable strategies for reducing operational waste, </w:t>
      </w:r>
    </w:p>
    <w:p w:rsidR="001905F3" w:rsidRDefault="001905F3" w:rsidP="00BC02B7">
      <w:pPr>
        <w:spacing w:line="360" w:lineRule="auto"/>
        <w:jc w:val="both"/>
        <w:rPr>
          <w:rFonts w:ascii="Times New Roman" w:hAnsi="Times New Roman" w:cs="Times New Roman"/>
          <w:sz w:val="24"/>
          <w:szCs w:val="24"/>
        </w:rPr>
      </w:pPr>
    </w:p>
    <w:p w:rsidR="00BC02B7" w:rsidRDefault="00BC02B7" w:rsidP="00BC02B7">
      <w:pPr>
        <w:spacing w:line="360" w:lineRule="auto"/>
        <w:jc w:val="both"/>
        <w:rPr>
          <w:rFonts w:ascii="Times New Roman" w:hAnsi="Times New Roman" w:cs="Times New Roman"/>
          <w:sz w:val="24"/>
          <w:szCs w:val="24"/>
        </w:rPr>
      </w:pPr>
    </w:p>
    <w:p w:rsidR="00BC02B7" w:rsidRPr="00BC02B7" w:rsidRDefault="00BC02B7" w:rsidP="00BC02B7">
      <w:pPr>
        <w:spacing w:line="360" w:lineRule="auto"/>
        <w:jc w:val="both"/>
        <w:rPr>
          <w:rFonts w:ascii="Times New Roman" w:hAnsi="Times New Roman" w:cs="Times New Roman"/>
          <w:sz w:val="24"/>
          <w:szCs w:val="24"/>
        </w:rPr>
      </w:pPr>
    </w:p>
    <w:p w:rsidR="001905F3" w:rsidRPr="00BC02B7" w:rsidRDefault="001905F3" w:rsidP="00BC02B7">
      <w:pPr>
        <w:spacing w:line="360" w:lineRule="auto"/>
        <w:jc w:val="center"/>
        <w:rPr>
          <w:rFonts w:ascii="Times New Roman" w:hAnsi="Times New Roman" w:cs="Times New Roman"/>
          <w:b/>
          <w:sz w:val="24"/>
          <w:szCs w:val="24"/>
        </w:rPr>
      </w:pPr>
      <w:r w:rsidRPr="00BC02B7">
        <w:rPr>
          <w:rFonts w:ascii="Times New Roman" w:hAnsi="Times New Roman" w:cs="Times New Roman"/>
          <w:b/>
          <w:sz w:val="24"/>
          <w:szCs w:val="24"/>
        </w:rPr>
        <w:t>Assignment Set – 2</w:t>
      </w:r>
    </w:p>
    <w:p w:rsidR="00BC02B7" w:rsidRDefault="00BC02B7" w:rsidP="00BC02B7">
      <w:pPr>
        <w:spacing w:line="360" w:lineRule="auto"/>
        <w:jc w:val="both"/>
        <w:rPr>
          <w:rFonts w:ascii="Times New Roman" w:hAnsi="Times New Roman" w:cs="Times New Roman"/>
          <w:b/>
          <w:sz w:val="24"/>
          <w:szCs w:val="24"/>
        </w:rPr>
      </w:pPr>
    </w:p>
    <w:p w:rsidR="00BC02B7" w:rsidRPr="00BC02B7" w:rsidRDefault="00BC02B7" w:rsidP="00BC02B7">
      <w:pPr>
        <w:spacing w:line="360" w:lineRule="auto"/>
        <w:jc w:val="both"/>
        <w:rPr>
          <w:rFonts w:ascii="Times New Roman" w:hAnsi="Times New Roman" w:cs="Times New Roman"/>
          <w:b/>
          <w:sz w:val="24"/>
          <w:szCs w:val="24"/>
        </w:rPr>
      </w:pPr>
    </w:p>
    <w:p w:rsidR="001905F3" w:rsidRDefault="00BC02B7" w:rsidP="00BC02B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BC02B7">
        <w:rPr>
          <w:rFonts w:ascii="Times New Roman" w:hAnsi="Times New Roman" w:cs="Times New Roman"/>
          <w:b/>
          <w:sz w:val="24"/>
          <w:szCs w:val="24"/>
        </w:rPr>
        <w:t xml:space="preserve">4. </w:t>
      </w:r>
      <w:r w:rsidR="001905F3" w:rsidRPr="00BC02B7">
        <w:rPr>
          <w:rFonts w:ascii="Times New Roman" w:hAnsi="Times New Roman" w:cs="Times New Roman"/>
          <w:b/>
          <w:sz w:val="24"/>
          <w:szCs w:val="24"/>
        </w:rPr>
        <w:t>How can organizations effectively select key cost drivers within their supply chain and manage th</w:t>
      </w:r>
      <w:r w:rsidRPr="00BC02B7">
        <w:rPr>
          <w:rFonts w:ascii="Times New Roman" w:hAnsi="Times New Roman" w:cs="Times New Roman"/>
          <w:b/>
          <w:sz w:val="24"/>
          <w:szCs w:val="24"/>
        </w:rPr>
        <w:t xml:space="preserve">eir overall cost structure </w:t>
      </w:r>
      <w:proofErr w:type="gramStart"/>
      <w:r w:rsidRPr="00BC02B7">
        <w:rPr>
          <w:rFonts w:ascii="Times New Roman" w:hAnsi="Times New Roman" w:cs="Times New Roman"/>
          <w:b/>
          <w:sz w:val="24"/>
          <w:szCs w:val="24"/>
        </w:rPr>
        <w:t>10</w:t>
      </w:r>
      <w:proofErr w:type="gramEnd"/>
      <w:r w:rsidRPr="00BC02B7">
        <w:rPr>
          <w:rFonts w:ascii="Times New Roman" w:hAnsi="Times New Roman" w:cs="Times New Roman"/>
          <w:b/>
          <w:sz w:val="24"/>
          <w:szCs w:val="24"/>
        </w:rPr>
        <w:tab/>
      </w:r>
    </w:p>
    <w:p w:rsidR="00BC02B7" w:rsidRPr="00BC02B7" w:rsidRDefault="00BC02B7" w:rsidP="00BC02B7">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4.</w:t>
      </w:r>
      <w:proofErr w:type="gramEnd"/>
    </w:p>
    <w:p w:rsidR="00BC02B7" w:rsidRPr="00BC02B7" w:rsidRDefault="00BC02B7" w:rsidP="00BC02B7">
      <w:pPr>
        <w:spacing w:line="360" w:lineRule="auto"/>
        <w:jc w:val="both"/>
        <w:rPr>
          <w:rFonts w:ascii="Times New Roman" w:hAnsi="Times New Roman" w:cs="Times New Roman"/>
          <w:b/>
          <w:bCs/>
          <w:sz w:val="24"/>
          <w:szCs w:val="24"/>
          <w:lang w:val="en-US"/>
        </w:rPr>
      </w:pPr>
      <w:r w:rsidRPr="00BC02B7">
        <w:rPr>
          <w:rFonts w:ascii="Times New Roman" w:hAnsi="Times New Roman" w:cs="Times New Roman"/>
          <w:b/>
          <w:bCs/>
          <w:sz w:val="24"/>
          <w:szCs w:val="24"/>
          <w:lang w:val="en-US"/>
        </w:rPr>
        <w:t>Selecting Key Cost Drivers and Managing Cost Structure in Supply Chains</w:t>
      </w:r>
    </w:p>
    <w:p w:rsidR="00BC02B7" w:rsidRPr="00BC02B7" w:rsidRDefault="00BC02B7" w:rsidP="00BC02B7">
      <w:pPr>
        <w:spacing w:line="360" w:lineRule="auto"/>
        <w:jc w:val="both"/>
        <w:rPr>
          <w:rFonts w:ascii="Times New Roman" w:hAnsi="Times New Roman" w:cs="Times New Roman"/>
          <w:b/>
          <w:bCs/>
          <w:sz w:val="24"/>
          <w:szCs w:val="24"/>
          <w:lang w:val="en-US"/>
        </w:rPr>
      </w:pPr>
      <w:r w:rsidRPr="00BC02B7">
        <w:rPr>
          <w:rFonts w:ascii="Times New Roman" w:hAnsi="Times New Roman" w:cs="Times New Roman"/>
          <w:b/>
          <w:bCs/>
          <w:sz w:val="24"/>
          <w:szCs w:val="24"/>
          <w:lang w:val="en-US"/>
        </w:rPr>
        <w:t>Identifying Cost Drivers in the Supply Chain</w:t>
      </w:r>
    </w:p>
    <w:p w:rsidR="00BC02B7" w:rsidRDefault="00BC02B7" w:rsidP="006A5DF0">
      <w:pPr>
        <w:spacing w:line="360" w:lineRule="auto"/>
        <w:jc w:val="both"/>
        <w:rPr>
          <w:rFonts w:ascii="Times New Roman" w:hAnsi="Times New Roman" w:cs="Times New Roman"/>
          <w:sz w:val="24"/>
          <w:szCs w:val="24"/>
          <w:lang w:val="en-US"/>
        </w:rPr>
      </w:pPr>
      <w:r w:rsidRPr="00BC02B7">
        <w:rPr>
          <w:rFonts w:ascii="Times New Roman" w:hAnsi="Times New Roman" w:cs="Times New Roman"/>
          <w:sz w:val="24"/>
          <w:szCs w:val="24"/>
          <w:lang w:val="en-US"/>
        </w:rPr>
        <w:t xml:space="preserve">Cost drivers are the underlying factors that influence the cost of activities within a supply chain. Identifying them accurately is the first step toward effective cost management. Organizations can begin by mapping their entire supply chain network and analyzing each process, from sourcing and production to distribution and returns. Key cost drivers vary depending on the industry and the nature of operations, but common ones include transportation costs, inventory holding, warehousing, order processing, labor, and </w:t>
      </w:r>
    </w:p>
    <w:p w:rsidR="00BC02B7" w:rsidRDefault="00BC02B7" w:rsidP="00BC02B7">
      <w:pPr>
        <w:spacing w:line="360" w:lineRule="auto"/>
        <w:jc w:val="both"/>
        <w:rPr>
          <w:rFonts w:ascii="Times New Roman" w:hAnsi="Times New Roman" w:cs="Times New Roman"/>
          <w:sz w:val="24"/>
          <w:szCs w:val="24"/>
          <w:lang w:val="en-US"/>
        </w:rPr>
      </w:pPr>
    </w:p>
    <w:p w:rsidR="00BC02B7" w:rsidRPr="00BC02B7" w:rsidRDefault="00BC02B7" w:rsidP="00BC02B7">
      <w:pPr>
        <w:spacing w:line="360" w:lineRule="auto"/>
        <w:jc w:val="both"/>
        <w:rPr>
          <w:rFonts w:ascii="Times New Roman" w:hAnsi="Times New Roman" w:cs="Times New Roman"/>
          <w:sz w:val="24"/>
          <w:szCs w:val="24"/>
          <w:lang w:val="en-US"/>
        </w:rPr>
      </w:pPr>
    </w:p>
    <w:p w:rsidR="00BC02B7" w:rsidRPr="00BC02B7" w:rsidRDefault="00BC02B7" w:rsidP="00BC02B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BC02B7">
        <w:rPr>
          <w:rFonts w:ascii="Times New Roman" w:hAnsi="Times New Roman" w:cs="Times New Roman"/>
          <w:b/>
          <w:sz w:val="24"/>
          <w:szCs w:val="24"/>
        </w:rPr>
        <w:t>5. Discuss the different types of Primary, Secondary and Tertiary Costs of any supply chain. What are the key challenges and considerations in implementing allocation-based systems for cost measurement within the supply chain?</w:t>
      </w:r>
      <w:r w:rsidRPr="00BC02B7">
        <w:rPr>
          <w:rFonts w:ascii="Times New Roman" w:hAnsi="Times New Roman" w:cs="Times New Roman"/>
          <w:b/>
          <w:sz w:val="24"/>
          <w:szCs w:val="24"/>
        </w:rPr>
        <w:tab/>
        <w:t>7+3</w:t>
      </w:r>
      <w:r w:rsidRPr="00BC02B7">
        <w:rPr>
          <w:rFonts w:ascii="Times New Roman" w:hAnsi="Times New Roman" w:cs="Times New Roman"/>
          <w:b/>
          <w:sz w:val="24"/>
          <w:szCs w:val="24"/>
        </w:rPr>
        <w:tab/>
      </w:r>
    </w:p>
    <w:p w:rsidR="00BC02B7" w:rsidRDefault="00BC02B7" w:rsidP="00BC02B7">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BC02B7" w:rsidRPr="00BC02B7" w:rsidRDefault="00BC02B7" w:rsidP="00BC02B7">
      <w:pPr>
        <w:spacing w:line="360" w:lineRule="auto"/>
        <w:jc w:val="both"/>
        <w:rPr>
          <w:rFonts w:ascii="Times New Roman" w:hAnsi="Times New Roman" w:cs="Times New Roman"/>
          <w:b/>
          <w:bCs/>
          <w:sz w:val="24"/>
          <w:szCs w:val="24"/>
          <w:lang w:val="en-US"/>
        </w:rPr>
      </w:pPr>
      <w:r w:rsidRPr="00BC02B7">
        <w:rPr>
          <w:rFonts w:ascii="Times New Roman" w:hAnsi="Times New Roman" w:cs="Times New Roman"/>
          <w:b/>
          <w:bCs/>
          <w:sz w:val="24"/>
          <w:szCs w:val="24"/>
          <w:lang w:val="en-US"/>
        </w:rPr>
        <w:t>Understanding Cost Types and Allocation-Based Measurement in Supply Chain</w:t>
      </w:r>
    </w:p>
    <w:p w:rsidR="00BC02B7" w:rsidRPr="00BC02B7" w:rsidRDefault="00BC02B7" w:rsidP="00BC02B7">
      <w:pPr>
        <w:spacing w:line="360" w:lineRule="auto"/>
        <w:jc w:val="both"/>
        <w:rPr>
          <w:rFonts w:ascii="Times New Roman" w:hAnsi="Times New Roman" w:cs="Times New Roman"/>
          <w:b/>
          <w:bCs/>
          <w:sz w:val="24"/>
          <w:szCs w:val="24"/>
          <w:lang w:val="en-US"/>
        </w:rPr>
      </w:pPr>
      <w:r w:rsidRPr="00BC02B7">
        <w:rPr>
          <w:rFonts w:ascii="Times New Roman" w:hAnsi="Times New Roman" w:cs="Times New Roman"/>
          <w:b/>
          <w:bCs/>
          <w:sz w:val="24"/>
          <w:szCs w:val="24"/>
          <w:lang w:val="en-US"/>
        </w:rPr>
        <w:lastRenderedPageBreak/>
        <w:t>Primary, Secondary, and Tertiary Costs in Supply Chains</w:t>
      </w:r>
    </w:p>
    <w:p w:rsidR="00BC02B7" w:rsidRDefault="00BC02B7" w:rsidP="006A5DF0">
      <w:pPr>
        <w:spacing w:line="360" w:lineRule="auto"/>
        <w:jc w:val="both"/>
        <w:rPr>
          <w:rFonts w:ascii="Times New Roman" w:hAnsi="Times New Roman" w:cs="Times New Roman"/>
          <w:sz w:val="24"/>
          <w:szCs w:val="24"/>
          <w:lang w:val="en-US"/>
        </w:rPr>
      </w:pPr>
      <w:r w:rsidRPr="00BC02B7">
        <w:rPr>
          <w:rFonts w:ascii="Times New Roman" w:hAnsi="Times New Roman" w:cs="Times New Roman"/>
          <w:sz w:val="24"/>
          <w:szCs w:val="24"/>
          <w:lang w:val="en-US"/>
        </w:rPr>
        <w:t xml:space="preserve">Supply chain costs can be categorized into three levels: primary, secondary, and tertiary costs. </w:t>
      </w:r>
      <w:r w:rsidRPr="00BC02B7">
        <w:rPr>
          <w:rFonts w:ascii="Times New Roman" w:hAnsi="Times New Roman" w:cs="Times New Roman"/>
          <w:bCs/>
          <w:sz w:val="24"/>
          <w:szCs w:val="24"/>
          <w:lang w:val="en-US"/>
        </w:rPr>
        <w:t>Primary costs</w:t>
      </w:r>
      <w:r w:rsidRPr="00BC02B7">
        <w:rPr>
          <w:rFonts w:ascii="Times New Roman" w:hAnsi="Times New Roman" w:cs="Times New Roman"/>
          <w:sz w:val="24"/>
          <w:szCs w:val="24"/>
          <w:lang w:val="en-US"/>
        </w:rPr>
        <w:t xml:space="preserve"> are the direct costs incurred during supply chain operations, such as procurement expenses, manufacturing costs, transportation charges, and warehouse rent. These are easily identifiable and usually represent the bulk of the supply chain budget. </w:t>
      </w:r>
      <w:r w:rsidRPr="00BC02B7">
        <w:rPr>
          <w:rFonts w:ascii="Times New Roman" w:hAnsi="Times New Roman" w:cs="Times New Roman"/>
          <w:bCs/>
          <w:sz w:val="24"/>
          <w:szCs w:val="24"/>
          <w:lang w:val="en-US"/>
        </w:rPr>
        <w:t>Secondary costs</w:t>
      </w:r>
      <w:r w:rsidRPr="00BC02B7">
        <w:rPr>
          <w:rFonts w:ascii="Times New Roman" w:hAnsi="Times New Roman" w:cs="Times New Roman"/>
          <w:sz w:val="24"/>
          <w:szCs w:val="24"/>
          <w:lang w:val="en-US"/>
        </w:rPr>
        <w:t xml:space="preserve"> are indirect yet still traceable to supply chain functions. These include costs </w:t>
      </w:r>
    </w:p>
    <w:p w:rsidR="006A5DF0" w:rsidRDefault="006A5DF0" w:rsidP="006A5DF0">
      <w:pPr>
        <w:spacing w:line="360" w:lineRule="auto"/>
        <w:jc w:val="both"/>
        <w:rPr>
          <w:rFonts w:ascii="Times New Roman" w:hAnsi="Times New Roman" w:cs="Times New Roman"/>
          <w:sz w:val="24"/>
          <w:szCs w:val="24"/>
          <w:lang w:val="en-US"/>
        </w:rPr>
      </w:pPr>
    </w:p>
    <w:p w:rsidR="00BC02B7" w:rsidRDefault="00BC02B7" w:rsidP="00BC02B7">
      <w:pPr>
        <w:spacing w:line="360" w:lineRule="auto"/>
        <w:jc w:val="both"/>
        <w:rPr>
          <w:rFonts w:ascii="Times New Roman" w:hAnsi="Times New Roman" w:cs="Times New Roman"/>
          <w:sz w:val="24"/>
          <w:szCs w:val="24"/>
          <w:lang w:val="en-US"/>
        </w:rPr>
      </w:pPr>
    </w:p>
    <w:p w:rsidR="00BC02B7" w:rsidRPr="00BC02B7" w:rsidRDefault="00BC02B7" w:rsidP="00BC02B7">
      <w:pPr>
        <w:spacing w:line="360" w:lineRule="auto"/>
        <w:jc w:val="both"/>
        <w:rPr>
          <w:rFonts w:ascii="Times New Roman" w:hAnsi="Times New Roman" w:cs="Times New Roman"/>
          <w:b/>
          <w:sz w:val="24"/>
          <w:szCs w:val="24"/>
        </w:rPr>
      </w:pPr>
      <w:r w:rsidRPr="00BC02B7">
        <w:rPr>
          <w:rFonts w:ascii="Times New Roman" w:hAnsi="Times New Roman" w:cs="Times New Roman"/>
          <w:b/>
          <w:sz w:val="24"/>
          <w:szCs w:val="24"/>
        </w:rPr>
        <w:t>Q6. What are the crucial aspects of Shipping Cost calculation in Supply Chain? 10</w:t>
      </w:r>
      <w:r w:rsidRPr="00BC02B7">
        <w:rPr>
          <w:rFonts w:ascii="Times New Roman" w:hAnsi="Times New Roman" w:cs="Times New Roman"/>
          <w:b/>
          <w:sz w:val="24"/>
          <w:szCs w:val="24"/>
        </w:rPr>
        <w:tab/>
      </w:r>
    </w:p>
    <w:p w:rsidR="00BC02B7" w:rsidRDefault="00BC02B7" w:rsidP="00BC02B7">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BC02B7" w:rsidRPr="00BC02B7" w:rsidRDefault="00BC02B7" w:rsidP="00BC02B7">
      <w:pPr>
        <w:spacing w:line="360" w:lineRule="auto"/>
        <w:jc w:val="both"/>
        <w:rPr>
          <w:rFonts w:ascii="Times New Roman" w:hAnsi="Times New Roman" w:cs="Times New Roman"/>
          <w:b/>
          <w:bCs/>
          <w:sz w:val="24"/>
          <w:szCs w:val="24"/>
          <w:lang w:val="en-US"/>
        </w:rPr>
      </w:pPr>
      <w:r w:rsidRPr="00BC02B7">
        <w:rPr>
          <w:rFonts w:ascii="Times New Roman" w:hAnsi="Times New Roman" w:cs="Times New Roman"/>
          <w:b/>
          <w:bCs/>
          <w:sz w:val="24"/>
          <w:szCs w:val="24"/>
          <w:lang w:val="en-US"/>
        </w:rPr>
        <w:t>Crucial Aspects of Shipping Cost Calculation in Supply Chain</w:t>
      </w:r>
    </w:p>
    <w:p w:rsidR="00BC02B7" w:rsidRPr="00BC02B7" w:rsidRDefault="00BC02B7" w:rsidP="00BC02B7">
      <w:pPr>
        <w:spacing w:line="360" w:lineRule="auto"/>
        <w:jc w:val="both"/>
        <w:rPr>
          <w:rFonts w:ascii="Times New Roman" w:hAnsi="Times New Roman" w:cs="Times New Roman"/>
          <w:b/>
          <w:bCs/>
          <w:sz w:val="24"/>
          <w:szCs w:val="24"/>
          <w:lang w:val="en-US"/>
        </w:rPr>
      </w:pPr>
      <w:r w:rsidRPr="00BC02B7">
        <w:rPr>
          <w:rFonts w:ascii="Times New Roman" w:hAnsi="Times New Roman" w:cs="Times New Roman"/>
          <w:b/>
          <w:bCs/>
          <w:sz w:val="24"/>
          <w:szCs w:val="24"/>
          <w:lang w:val="en-US"/>
        </w:rPr>
        <w:t>Shipping Costs in Supply Chain</w:t>
      </w:r>
    </w:p>
    <w:p w:rsidR="00BC02B7" w:rsidRPr="00BC02B7" w:rsidRDefault="00BC02B7" w:rsidP="00BC02B7">
      <w:pPr>
        <w:spacing w:line="360" w:lineRule="auto"/>
        <w:jc w:val="both"/>
        <w:rPr>
          <w:rFonts w:ascii="Times New Roman" w:hAnsi="Times New Roman" w:cs="Times New Roman"/>
          <w:sz w:val="24"/>
          <w:szCs w:val="24"/>
          <w:lang w:val="en-US"/>
        </w:rPr>
      </w:pPr>
      <w:r w:rsidRPr="00BC02B7">
        <w:rPr>
          <w:rFonts w:ascii="Times New Roman" w:hAnsi="Times New Roman" w:cs="Times New Roman"/>
          <w:sz w:val="24"/>
          <w:szCs w:val="24"/>
          <w:lang w:val="en-US"/>
        </w:rPr>
        <w:t>Shipping costs are a fundamental component of supply chain expenses, directly affecting pricing, profitability, and customer satisfaction. These costs encompass all expenditures related to the transportation of goods from suppliers to customers, including domestic and international logistics. In a globalized business environment, accurate calculation and management of shipping costs are critical for maintaining competitive advantage and meeting service-level expectations.</w:t>
      </w:r>
    </w:p>
    <w:p w:rsidR="00BC02B7" w:rsidRPr="00BC02B7" w:rsidRDefault="00BC02B7" w:rsidP="00BC02B7">
      <w:pPr>
        <w:spacing w:line="360" w:lineRule="auto"/>
        <w:jc w:val="both"/>
        <w:rPr>
          <w:rFonts w:ascii="Times New Roman" w:hAnsi="Times New Roman" w:cs="Times New Roman"/>
          <w:b/>
          <w:bCs/>
          <w:sz w:val="24"/>
          <w:szCs w:val="24"/>
          <w:lang w:val="en-US"/>
        </w:rPr>
      </w:pPr>
      <w:r w:rsidRPr="00BC02B7">
        <w:rPr>
          <w:rFonts w:ascii="Times New Roman" w:hAnsi="Times New Roman" w:cs="Times New Roman"/>
          <w:b/>
          <w:bCs/>
          <w:sz w:val="24"/>
          <w:szCs w:val="24"/>
          <w:lang w:val="en-US"/>
        </w:rPr>
        <w:t>Factors Affecting Shipping Costs</w:t>
      </w:r>
    </w:p>
    <w:p w:rsidR="00BC02B7" w:rsidRPr="00BC02B7" w:rsidRDefault="00BC02B7" w:rsidP="006A5DF0">
      <w:pPr>
        <w:spacing w:line="360" w:lineRule="auto"/>
        <w:jc w:val="both"/>
        <w:rPr>
          <w:rFonts w:ascii="Times New Roman" w:hAnsi="Times New Roman" w:cs="Times New Roman"/>
          <w:sz w:val="24"/>
          <w:szCs w:val="24"/>
          <w:lang w:val="en-US"/>
        </w:rPr>
      </w:pPr>
      <w:r w:rsidRPr="00BC02B7">
        <w:rPr>
          <w:rFonts w:ascii="Times New Roman" w:hAnsi="Times New Roman" w:cs="Times New Roman"/>
          <w:sz w:val="24"/>
          <w:szCs w:val="24"/>
          <w:lang w:val="en-US"/>
        </w:rPr>
        <w:t xml:space="preserve">Shipping costs are influenced by multiple variables. First, </w:t>
      </w:r>
      <w:r w:rsidRPr="00BC02B7">
        <w:rPr>
          <w:rFonts w:ascii="Times New Roman" w:hAnsi="Times New Roman" w:cs="Times New Roman"/>
          <w:bCs/>
          <w:sz w:val="24"/>
          <w:szCs w:val="24"/>
          <w:lang w:val="en-US"/>
        </w:rPr>
        <w:t>distance and location</w:t>
      </w:r>
      <w:r w:rsidRPr="00BC02B7">
        <w:rPr>
          <w:rFonts w:ascii="Times New Roman" w:hAnsi="Times New Roman" w:cs="Times New Roman"/>
          <w:sz w:val="24"/>
          <w:szCs w:val="24"/>
          <w:lang w:val="en-US"/>
        </w:rPr>
        <w:t xml:space="preserve"> significantly </w:t>
      </w:r>
    </w:p>
    <w:p w:rsidR="00BC02B7" w:rsidRPr="00BC02B7" w:rsidRDefault="00BC02B7" w:rsidP="00BC02B7">
      <w:pPr>
        <w:spacing w:line="360" w:lineRule="auto"/>
        <w:jc w:val="both"/>
        <w:rPr>
          <w:rFonts w:ascii="Times New Roman" w:hAnsi="Times New Roman" w:cs="Times New Roman"/>
          <w:sz w:val="24"/>
          <w:szCs w:val="24"/>
        </w:rPr>
      </w:pPr>
    </w:p>
    <w:sectPr w:rsidR="00BC02B7" w:rsidRPr="00BC02B7" w:rsidSect="00BC02B7">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C97" w:rsidRDefault="001B7C97">
      <w:pPr>
        <w:spacing w:after="0" w:line="240" w:lineRule="auto"/>
      </w:pPr>
      <w:r>
        <w:separator/>
      </w:r>
    </w:p>
  </w:endnote>
  <w:endnote w:type="continuationSeparator" w:id="0">
    <w:p w:rsidR="001B7C97" w:rsidRDefault="001B7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C97" w:rsidRDefault="001B7C97">
      <w:pPr>
        <w:spacing w:after="0" w:line="240" w:lineRule="auto"/>
      </w:pPr>
      <w:r>
        <w:separator/>
      </w:r>
    </w:p>
  </w:footnote>
  <w:footnote w:type="continuationSeparator" w:id="0">
    <w:p w:rsidR="001B7C97" w:rsidRDefault="001B7C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421FE"/>
    <w:rsid w:val="00083A3F"/>
    <w:rsid w:val="000B467B"/>
    <w:rsid w:val="000F33D0"/>
    <w:rsid w:val="00160DBF"/>
    <w:rsid w:val="001905F3"/>
    <w:rsid w:val="00190853"/>
    <w:rsid w:val="001A6BC6"/>
    <w:rsid w:val="001B07E8"/>
    <w:rsid w:val="001B7C97"/>
    <w:rsid w:val="001C514A"/>
    <w:rsid w:val="001D6CDF"/>
    <w:rsid w:val="001E494A"/>
    <w:rsid w:val="001E4CD4"/>
    <w:rsid w:val="001E6A9F"/>
    <w:rsid w:val="001F4636"/>
    <w:rsid w:val="00212FCF"/>
    <w:rsid w:val="0027106F"/>
    <w:rsid w:val="00274A2A"/>
    <w:rsid w:val="002A2D3E"/>
    <w:rsid w:val="002D75E6"/>
    <w:rsid w:val="00330AF0"/>
    <w:rsid w:val="00341257"/>
    <w:rsid w:val="0038279F"/>
    <w:rsid w:val="003B5597"/>
    <w:rsid w:val="003C7D8A"/>
    <w:rsid w:val="00410A21"/>
    <w:rsid w:val="00427D2B"/>
    <w:rsid w:val="00490A6F"/>
    <w:rsid w:val="00497265"/>
    <w:rsid w:val="004C1A52"/>
    <w:rsid w:val="004C2D2B"/>
    <w:rsid w:val="004C6CC0"/>
    <w:rsid w:val="00547DCC"/>
    <w:rsid w:val="00552DA4"/>
    <w:rsid w:val="00554803"/>
    <w:rsid w:val="00570F24"/>
    <w:rsid w:val="00595428"/>
    <w:rsid w:val="005A4423"/>
    <w:rsid w:val="005A5406"/>
    <w:rsid w:val="005C0116"/>
    <w:rsid w:val="005C2535"/>
    <w:rsid w:val="0060010A"/>
    <w:rsid w:val="00610449"/>
    <w:rsid w:val="00622BCA"/>
    <w:rsid w:val="00650150"/>
    <w:rsid w:val="006632FB"/>
    <w:rsid w:val="00684412"/>
    <w:rsid w:val="006A5DF0"/>
    <w:rsid w:val="006B4DD6"/>
    <w:rsid w:val="006B7E40"/>
    <w:rsid w:val="006C35BE"/>
    <w:rsid w:val="006C498D"/>
    <w:rsid w:val="006D304D"/>
    <w:rsid w:val="006E7B3B"/>
    <w:rsid w:val="00750D87"/>
    <w:rsid w:val="00765818"/>
    <w:rsid w:val="00787287"/>
    <w:rsid w:val="007A79DD"/>
    <w:rsid w:val="007D6CD9"/>
    <w:rsid w:val="007E3379"/>
    <w:rsid w:val="007F0C2B"/>
    <w:rsid w:val="0081510D"/>
    <w:rsid w:val="00816193"/>
    <w:rsid w:val="00820AC7"/>
    <w:rsid w:val="008444C9"/>
    <w:rsid w:val="008649F0"/>
    <w:rsid w:val="008665A7"/>
    <w:rsid w:val="00875B8D"/>
    <w:rsid w:val="008878D7"/>
    <w:rsid w:val="008903F4"/>
    <w:rsid w:val="008A05BE"/>
    <w:rsid w:val="008B2C8C"/>
    <w:rsid w:val="008C122B"/>
    <w:rsid w:val="008E017F"/>
    <w:rsid w:val="008F18BD"/>
    <w:rsid w:val="0092623C"/>
    <w:rsid w:val="00935B10"/>
    <w:rsid w:val="00974922"/>
    <w:rsid w:val="009753A3"/>
    <w:rsid w:val="0098285D"/>
    <w:rsid w:val="0098415C"/>
    <w:rsid w:val="009A73A5"/>
    <w:rsid w:val="009B0776"/>
    <w:rsid w:val="009B510E"/>
    <w:rsid w:val="009E3AD0"/>
    <w:rsid w:val="009F661A"/>
    <w:rsid w:val="00A302AC"/>
    <w:rsid w:val="00AB1DDE"/>
    <w:rsid w:val="00AB1FDB"/>
    <w:rsid w:val="00AD782B"/>
    <w:rsid w:val="00AF500F"/>
    <w:rsid w:val="00AF5C1C"/>
    <w:rsid w:val="00B14DF1"/>
    <w:rsid w:val="00B9624B"/>
    <w:rsid w:val="00BC02B7"/>
    <w:rsid w:val="00BC682B"/>
    <w:rsid w:val="00BE0963"/>
    <w:rsid w:val="00BE6CDF"/>
    <w:rsid w:val="00BF36BE"/>
    <w:rsid w:val="00C47218"/>
    <w:rsid w:val="00CC230F"/>
    <w:rsid w:val="00CD2765"/>
    <w:rsid w:val="00D05DA8"/>
    <w:rsid w:val="00D10F17"/>
    <w:rsid w:val="00D25051"/>
    <w:rsid w:val="00D31479"/>
    <w:rsid w:val="00DA57DB"/>
    <w:rsid w:val="00DB7E03"/>
    <w:rsid w:val="00DE5F07"/>
    <w:rsid w:val="00E01D6B"/>
    <w:rsid w:val="00E02C12"/>
    <w:rsid w:val="00E05980"/>
    <w:rsid w:val="00E35037"/>
    <w:rsid w:val="00EF7585"/>
    <w:rsid w:val="00F46D65"/>
    <w:rsid w:val="00F56982"/>
    <w:rsid w:val="00F71174"/>
    <w:rsid w:val="00F758B8"/>
    <w:rsid w:val="00F80453"/>
    <w:rsid w:val="00FA1868"/>
    <w:rsid w:val="00FC464C"/>
    <w:rsid w:val="00FD77F7"/>
    <w:rsid w:val="00FE68A2"/>
    <w:rsid w:val="6FB7B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A302A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302A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302A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302A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302AC"/>
    <w:pPr>
      <w:keepNext/>
      <w:keepLines/>
      <w:spacing w:before="220" w:after="40"/>
      <w:outlineLvl w:val="4"/>
    </w:pPr>
    <w:rPr>
      <w:b/>
    </w:rPr>
  </w:style>
  <w:style w:type="paragraph" w:styleId="Heading6">
    <w:name w:val="heading 6"/>
    <w:basedOn w:val="Normal"/>
    <w:next w:val="Normal"/>
    <w:uiPriority w:val="9"/>
    <w:semiHidden/>
    <w:unhideWhenUsed/>
    <w:qFormat/>
    <w:rsid w:val="00A302A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302AC"/>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302AC"/>
    <w:pPr>
      <w:keepNext/>
      <w:keepLines/>
      <w:spacing w:before="360" w:after="80"/>
    </w:pPr>
    <w:rPr>
      <w:rFonts w:ascii="Georgia" w:eastAsia="Georgia" w:hAnsi="Georgia" w:cs="Georgia"/>
      <w:i/>
      <w:color w:val="666666"/>
      <w:sz w:val="48"/>
      <w:szCs w:val="48"/>
    </w:rPr>
  </w:style>
  <w:style w:type="table" w:customStyle="1" w:styleId="a">
    <w:basedOn w:val="TableNormal"/>
    <w:rsid w:val="00A302A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302A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190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5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4085000">
      <w:bodyDiv w:val="1"/>
      <w:marLeft w:val="0"/>
      <w:marRight w:val="0"/>
      <w:marTop w:val="0"/>
      <w:marBottom w:val="0"/>
      <w:divBdr>
        <w:top w:val="none" w:sz="0" w:space="0" w:color="auto"/>
        <w:left w:val="none" w:sz="0" w:space="0" w:color="auto"/>
        <w:bottom w:val="none" w:sz="0" w:space="0" w:color="auto"/>
        <w:right w:val="none" w:sz="0" w:space="0" w:color="auto"/>
      </w:divBdr>
    </w:div>
    <w:div w:id="966592358">
      <w:bodyDiv w:val="1"/>
      <w:marLeft w:val="0"/>
      <w:marRight w:val="0"/>
      <w:marTop w:val="0"/>
      <w:marBottom w:val="0"/>
      <w:divBdr>
        <w:top w:val="none" w:sz="0" w:space="0" w:color="auto"/>
        <w:left w:val="none" w:sz="0" w:space="0" w:color="auto"/>
        <w:bottom w:val="none" w:sz="0" w:space="0" w:color="auto"/>
        <w:right w:val="none" w:sz="0" w:space="0" w:color="auto"/>
      </w:divBdr>
    </w:div>
    <w:div w:id="1031878617">
      <w:bodyDiv w:val="1"/>
      <w:marLeft w:val="0"/>
      <w:marRight w:val="0"/>
      <w:marTop w:val="0"/>
      <w:marBottom w:val="0"/>
      <w:divBdr>
        <w:top w:val="none" w:sz="0" w:space="0" w:color="auto"/>
        <w:left w:val="none" w:sz="0" w:space="0" w:color="auto"/>
        <w:bottom w:val="none" w:sz="0" w:space="0" w:color="auto"/>
        <w:right w:val="none" w:sz="0" w:space="0" w:color="auto"/>
      </w:divBdr>
    </w:div>
    <w:div w:id="1183516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9</TotalTime>
  <Pages>4</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16</cp:revision>
  <dcterms:created xsi:type="dcterms:W3CDTF">2025-04-24T13:28:00Z</dcterms:created>
  <dcterms:modified xsi:type="dcterms:W3CDTF">2025-06-16T09:24:00Z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