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04" w:type="pct"/>
        <w:tblLook w:val="04A0"/>
      </w:tblPr>
      <w:tblGrid>
        <w:gridCol w:w="3086"/>
        <w:gridCol w:w="5979"/>
      </w:tblGrid>
      <w:tr w:rsidR="00A358C6" w:rsidRPr="00EC1343" w:rsidTr="00EC1343">
        <w:trPr>
          <w:trHeight w:val="544"/>
        </w:trPr>
        <w:tc>
          <w:tcPr>
            <w:tcW w:w="1702" w:type="pct"/>
            <w:hideMark/>
          </w:tcPr>
          <w:p w:rsidR="00A358C6" w:rsidRPr="00EC1343" w:rsidRDefault="00A358C6" w:rsidP="00E739B9">
            <w:pPr>
              <w:spacing w:line="360" w:lineRule="auto"/>
              <w:jc w:val="both"/>
              <w:rPr>
                <w:rFonts w:ascii="Times New Roman" w:hAnsi="Times New Roman" w:cs="Times New Roman"/>
                <w:b/>
                <w:bCs/>
                <w:sz w:val="24"/>
                <w:szCs w:val="24"/>
                <w:lang w:val="en-US"/>
              </w:rPr>
            </w:pPr>
            <w:r w:rsidRPr="00EC1343">
              <w:rPr>
                <w:rFonts w:ascii="Times New Roman" w:hAnsi="Times New Roman" w:cs="Times New Roman"/>
                <w:b/>
                <w:bCs/>
                <w:sz w:val="24"/>
                <w:szCs w:val="24"/>
                <w:lang w:val="en-US"/>
              </w:rPr>
              <w:t>SESSION</w:t>
            </w:r>
          </w:p>
        </w:tc>
        <w:tc>
          <w:tcPr>
            <w:tcW w:w="3298" w:type="pct"/>
            <w:hideMark/>
          </w:tcPr>
          <w:p w:rsidR="00A358C6" w:rsidRPr="00EC1343" w:rsidRDefault="00A358C6" w:rsidP="00E739B9">
            <w:pPr>
              <w:spacing w:line="360" w:lineRule="auto"/>
              <w:jc w:val="both"/>
              <w:rPr>
                <w:rFonts w:ascii="Times New Roman" w:hAnsi="Times New Roman" w:cs="Times New Roman"/>
                <w:b/>
                <w:bCs/>
                <w:sz w:val="24"/>
                <w:szCs w:val="24"/>
                <w:lang w:val="en-US"/>
              </w:rPr>
            </w:pPr>
            <w:r w:rsidRPr="00EC1343">
              <w:rPr>
                <w:rFonts w:ascii="Times New Roman" w:hAnsi="Times New Roman" w:cs="Times New Roman"/>
                <w:b/>
                <w:bCs/>
                <w:sz w:val="24"/>
                <w:szCs w:val="24"/>
                <w:lang w:val="en-US"/>
              </w:rPr>
              <w:t>FEB–MARCH 2025</w:t>
            </w:r>
          </w:p>
        </w:tc>
      </w:tr>
      <w:tr w:rsidR="00A358C6" w:rsidRPr="00EC1343" w:rsidTr="00EC1343">
        <w:trPr>
          <w:trHeight w:val="544"/>
        </w:trPr>
        <w:tc>
          <w:tcPr>
            <w:tcW w:w="1702" w:type="pct"/>
            <w:hideMark/>
          </w:tcPr>
          <w:p w:rsidR="00A358C6" w:rsidRPr="00EC1343" w:rsidRDefault="00A358C6" w:rsidP="00E739B9">
            <w:pPr>
              <w:spacing w:line="360" w:lineRule="auto"/>
              <w:jc w:val="both"/>
              <w:rPr>
                <w:rFonts w:ascii="Times New Roman" w:hAnsi="Times New Roman" w:cs="Times New Roman"/>
                <w:b/>
                <w:sz w:val="24"/>
                <w:szCs w:val="24"/>
                <w:lang w:val="en-US"/>
              </w:rPr>
            </w:pPr>
            <w:r w:rsidRPr="00EC1343">
              <w:rPr>
                <w:rFonts w:ascii="Times New Roman" w:hAnsi="Times New Roman" w:cs="Times New Roman"/>
                <w:b/>
                <w:bCs/>
                <w:sz w:val="24"/>
                <w:szCs w:val="24"/>
                <w:lang w:val="en-US"/>
              </w:rPr>
              <w:t>PROGRAM</w:t>
            </w:r>
          </w:p>
        </w:tc>
        <w:tc>
          <w:tcPr>
            <w:tcW w:w="3298" w:type="pct"/>
            <w:hideMark/>
          </w:tcPr>
          <w:p w:rsidR="00A358C6" w:rsidRPr="00EC1343" w:rsidRDefault="00A358C6" w:rsidP="00E739B9">
            <w:pPr>
              <w:spacing w:line="360" w:lineRule="auto"/>
              <w:jc w:val="both"/>
              <w:rPr>
                <w:rFonts w:ascii="Times New Roman" w:hAnsi="Times New Roman" w:cs="Times New Roman"/>
                <w:b/>
                <w:sz w:val="24"/>
                <w:szCs w:val="24"/>
                <w:lang w:val="en-US"/>
              </w:rPr>
            </w:pPr>
            <w:r w:rsidRPr="00EC1343">
              <w:rPr>
                <w:rFonts w:ascii="Times New Roman" w:hAnsi="Times New Roman" w:cs="Times New Roman"/>
                <w:b/>
                <w:sz w:val="24"/>
                <w:szCs w:val="24"/>
                <w:lang w:val="en-US"/>
              </w:rPr>
              <w:t>MASTER OF BUSINESS ADMINISTRATION (MBA)</w:t>
            </w:r>
          </w:p>
        </w:tc>
      </w:tr>
      <w:tr w:rsidR="00A358C6" w:rsidRPr="00EC1343" w:rsidTr="00EC1343">
        <w:trPr>
          <w:trHeight w:val="544"/>
        </w:trPr>
        <w:tc>
          <w:tcPr>
            <w:tcW w:w="1702" w:type="pct"/>
            <w:hideMark/>
          </w:tcPr>
          <w:p w:rsidR="00A358C6" w:rsidRPr="00EC1343" w:rsidRDefault="00A358C6" w:rsidP="00E739B9">
            <w:pPr>
              <w:spacing w:line="360" w:lineRule="auto"/>
              <w:jc w:val="both"/>
              <w:rPr>
                <w:rFonts w:ascii="Times New Roman" w:hAnsi="Times New Roman" w:cs="Times New Roman"/>
                <w:b/>
                <w:sz w:val="24"/>
                <w:szCs w:val="24"/>
                <w:lang w:val="en-US"/>
              </w:rPr>
            </w:pPr>
            <w:r w:rsidRPr="00EC1343">
              <w:rPr>
                <w:rFonts w:ascii="Times New Roman" w:hAnsi="Times New Roman" w:cs="Times New Roman"/>
                <w:b/>
                <w:bCs/>
                <w:sz w:val="24"/>
                <w:szCs w:val="24"/>
                <w:lang w:val="en-US"/>
              </w:rPr>
              <w:t>SEMESTER</w:t>
            </w:r>
          </w:p>
        </w:tc>
        <w:tc>
          <w:tcPr>
            <w:tcW w:w="3298" w:type="pct"/>
            <w:hideMark/>
          </w:tcPr>
          <w:p w:rsidR="00A358C6" w:rsidRPr="00EC1343" w:rsidRDefault="00A358C6" w:rsidP="00E739B9">
            <w:pPr>
              <w:spacing w:line="360" w:lineRule="auto"/>
              <w:jc w:val="both"/>
              <w:rPr>
                <w:rFonts w:ascii="Times New Roman" w:hAnsi="Times New Roman" w:cs="Times New Roman"/>
                <w:b/>
                <w:sz w:val="24"/>
                <w:szCs w:val="24"/>
                <w:lang w:val="en-US"/>
              </w:rPr>
            </w:pPr>
            <w:r w:rsidRPr="00EC1343">
              <w:rPr>
                <w:rFonts w:ascii="Times New Roman" w:hAnsi="Times New Roman" w:cs="Times New Roman"/>
                <w:b/>
                <w:sz w:val="24"/>
                <w:szCs w:val="24"/>
                <w:lang w:val="en-US"/>
              </w:rPr>
              <w:t>III</w:t>
            </w:r>
          </w:p>
        </w:tc>
      </w:tr>
      <w:tr w:rsidR="00A358C6" w:rsidRPr="00EC1343" w:rsidTr="00EC1343">
        <w:trPr>
          <w:trHeight w:val="544"/>
        </w:trPr>
        <w:tc>
          <w:tcPr>
            <w:tcW w:w="1702" w:type="pct"/>
            <w:hideMark/>
          </w:tcPr>
          <w:p w:rsidR="00A358C6" w:rsidRPr="00EC1343" w:rsidRDefault="00A358C6" w:rsidP="00E739B9">
            <w:pPr>
              <w:spacing w:line="360" w:lineRule="auto"/>
              <w:jc w:val="both"/>
              <w:rPr>
                <w:rFonts w:ascii="Times New Roman" w:hAnsi="Times New Roman" w:cs="Times New Roman"/>
                <w:b/>
                <w:sz w:val="24"/>
                <w:szCs w:val="24"/>
                <w:lang w:val="en-US"/>
              </w:rPr>
            </w:pPr>
            <w:r w:rsidRPr="00EC1343">
              <w:rPr>
                <w:rFonts w:ascii="Times New Roman" w:hAnsi="Times New Roman" w:cs="Times New Roman"/>
                <w:b/>
                <w:bCs/>
                <w:sz w:val="24"/>
                <w:szCs w:val="24"/>
                <w:lang w:val="en-US"/>
              </w:rPr>
              <w:t>COURSE CODE &amp; NAME</w:t>
            </w:r>
          </w:p>
        </w:tc>
        <w:tc>
          <w:tcPr>
            <w:tcW w:w="3298" w:type="pct"/>
            <w:hideMark/>
          </w:tcPr>
          <w:p w:rsidR="00A358C6" w:rsidRPr="00EC1343" w:rsidRDefault="00A358C6" w:rsidP="00E739B9">
            <w:pPr>
              <w:spacing w:line="360" w:lineRule="auto"/>
              <w:jc w:val="both"/>
              <w:rPr>
                <w:rFonts w:ascii="Times New Roman" w:hAnsi="Times New Roman" w:cs="Times New Roman"/>
                <w:b/>
                <w:sz w:val="24"/>
                <w:szCs w:val="24"/>
                <w:lang w:val="en-US"/>
              </w:rPr>
            </w:pPr>
            <w:r w:rsidRPr="00EC1343">
              <w:rPr>
                <w:rFonts w:ascii="Times New Roman" w:hAnsi="Times New Roman" w:cs="Times New Roman"/>
                <w:b/>
                <w:sz w:val="24"/>
                <w:szCs w:val="24"/>
                <w:lang w:val="en-US"/>
              </w:rPr>
              <w:t>DHRM302 MANAGEMENT &amp; ORGANISATIONAL DEVELOPMENT</w:t>
            </w:r>
          </w:p>
        </w:tc>
      </w:tr>
      <w:tr w:rsidR="00A358C6" w:rsidRPr="00EC1343" w:rsidTr="00EC1343">
        <w:trPr>
          <w:trHeight w:val="544"/>
        </w:trPr>
        <w:tc>
          <w:tcPr>
            <w:tcW w:w="1702" w:type="pct"/>
            <w:hideMark/>
          </w:tcPr>
          <w:p w:rsidR="00A358C6" w:rsidRPr="00EC1343" w:rsidRDefault="00A358C6" w:rsidP="00E739B9">
            <w:pPr>
              <w:spacing w:line="360" w:lineRule="auto"/>
              <w:jc w:val="both"/>
              <w:rPr>
                <w:rFonts w:ascii="Times New Roman" w:hAnsi="Times New Roman" w:cs="Times New Roman"/>
                <w:b/>
                <w:sz w:val="24"/>
                <w:szCs w:val="24"/>
                <w:lang w:val="en-US"/>
              </w:rPr>
            </w:pPr>
          </w:p>
        </w:tc>
        <w:tc>
          <w:tcPr>
            <w:tcW w:w="3298" w:type="pct"/>
            <w:hideMark/>
          </w:tcPr>
          <w:p w:rsidR="00A358C6" w:rsidRPr="00EC1343" w:rsidRDefault="00A358C6" w:rsidP="00E739B9">
            <w:pPr>
              <w:spacing w:line="360" w:lineRule="auto"/>
              <w:jc w:val="both"/>
              <w:rPr>
                <w:rFonts w:ascii="Times New Roman" w:hAnsi="Times New Roman" w:cs="Times New Roman"/>
                <w:b/>
                <w:sz w:val="24"/>
                <w:szCs w:val="24"/>
                <w:lang w:val="en-US"/>
              </w:rPr>
            </w:pPr>
          </w:p>
        </w:tc>
      </w:tr>
      <w:tr w:rsidR="00A358C6" w:rsidRPr="00EC1343" w:rsidTr="00EC1343">
        <w:trPr>
          <w:trHeight w:val="544"/>
        </w:trPr>
        <w:tc>
          <w:tcPr>
            <w:tcW w:w="1702" w:type="pct"/>
            <w:hideMark/>
          </w:tcPr>
          <w:p w:rsidR="00A358C6" w:rsidRPr="00EC1343" w:rsidRDefault="00A358C6" w:rsidP="00E739B9">
            <w:pPr>
              <w:spacing w:line="360" w:lineRule="auto"/>
              <w:jc w:val="both"/>
              <w:rPr>
                <w:rFonts w:ascii="Times New Roman" w:hAnsi="Times New Roman" w:cs="Times New Roman"/>
                <w:b/>
                <w:sz w:val="24"/>
                <w:szCs w:val="24"/>
                <w:lang w:val="en-US"/>
              </w:rPr>
            </w:pPr>
          </w:p>
        </w:tc>
        <w:tc>
          <w:tcPr>
            <w:tcW w:w="3298" w:type="pct"/>
            <w:hideMark/>
          </w:tcPr>
          <w:p w:rsidR="00A358C6" w:rsidRPr="00EC1343" w:rsidRDefault="00A358C6" w:rsidP="00E739B9">
            <w:pPr>
              <w:spacing w:line="360" w:lineRule="auto"/>
              <w:jc w:val="both"/>
              <w:rPr>
                <w:rFonts w:ascii="Times New Roman" w:hAnsi="Times New Roman" w:cs="Times New Roman"/>
                <w:b/>
                <w:sz w:val="24"/>
                <w:szCs w:val="24"/>
                <w:lang w:val="en-US"/>
              </w:rPr>
            </w:pPr>
          </w:p>
        </w:tc>
      </w:tr>
    </w:tbl>
    <w:p w:rsidR="00A358C6" w:rsidRPr="00EC1343" w:rsidRDefault="00A358C6" w:rsidP="00E739B9">
      <w:pPr>
        <w:spacing w:line="360" w:lineRule="auto"/>
        <w:jc w:val="both"/>
        <w:rPr>
          <w:rFonts w:ascii="Times New Roman" w:hAnsi="Times New Roman" w:cs="Times New Roman"/>
          <w:b/>
          <w:sz w:val="24"/>
          <w:szCs w:val="24"/>
        </w:rPr>
      </w:pPr>
    </w:p>
    <w:p w:rsidR="00A358C6" w:rsidRPr="00EC1343" w:rsidRDefault="00A358C6" w:rsidP="00E739B9">
      <w:pPr>
        <w:spacing w:line="360" w:lineRule="auto"/>
        <w:jc w:val="both"/>
        <w:rPr>
          <w:rFonts w:ascii="Times New Roman" w:hAnsi="Times New Roman" w:cs="Times New Roman"/>
          <w:b/>
          <w:sz w:val="24"/>
          <w:szCs w:val="24"/>
        </w:rPr>
      </w:pPr>
    </w:p>
    <w:p w:rsidR="00A358C6" w:rsidRPr="00EC1343" w:rsidRDefault="00A358C6" w:rsidP="00EC1343">
      <w:pPr>
        <w:spacing w:line="360" w:lineRule="auto"/>
        <w:jc w:val="center"/>
        <w:rPr>
          <w:rFonts w:ascii="Times New Roman" w:hAnsi="Times New Roman" w:cs="Times New Roman"/>
          <w:b/>
          <w:sz w:val="24"/>
          <w:szCs w:val="24"/>
        </w:rPr>
      </w:pPr>
      <w:r w:rsidRPr="00EC1343">
        <w:rPr>
          <w:rFonts w:ascii="Times New Roman" w:hAnsi="Times New Roman" w:cs="Times New Roman"/>
          <w:b/>
          <w:sz w:val="24"/>
          <w:szCs w:val="24"/>
        </w:rPr>
        <w:t>Assignment Set – 1</w:t>
      </w:r>
    </w:p>
    <w:p w:rsidR="00E739B9" w:rsidRPr="00EC1343" w:rsidRDefault="00E739B9" w:rsidP="00E739B9">
      <w:pPr>
        <w:spacing w:line="360" w:lineRule="auto"/>
        <w:jc w:val="both"/>
        <w:rPr>
          <w:rFonts w:ascii="Times New Roman" w:hAnsi="Times New Roman" w:cs="Times New Roman"/>
          <w:b/>
          <w:sz w:val="24"/>
          <w:szCs w:val="24"/>
        </w:rPr>
      </w:pPr>
    </w:p>
    <w:p w:rsidR="00EC1343" w:rsidRPr="00EC1343" w:rsidRDefault="00EC1343" w:rsidP="00E739B9">
      <w:pPr>
        <w:spacing w:line="360" w:lineRule="auto"/>
        <w:jc w:val="both"/>
        <w:rPr>
          <w:rFonts w:ascii="Times New Roman" w:hAnsi="Times New Roman" w:cs="Times New Roman"/>
          <w:b/>
          <w:sz w:val="24"/>
          <w:szCs w:val="24"/>
        </w:rPr>
      </w:pPr>
    </w:p>
    <w:p w:rsidR="00A358C6" w:rsidRPr="00EC1343" w:rsidRDefault="00E739B9" w:rsidP="00E739B9">
      <w:pPr>
        <w:spacing w:line="360" w:lineRule="auto"/>
        <w:jc w:val="both"/>
        <w:rPr>
          <w:rFonts w:ascii="Times New Roman" w:hAnsi="Times New Roman" w:cs="Times New Roman"/>
          <w:b/>
          <w:sz w:val="24"/>
          <w:szCs w:val="24"/>
        </w:rPr>
      </w:pPr>
      <w:r w:rsidRPr="00EC1343">
        <w:rPr>
          <w:rFonts w:ascii="Times New Roman" w:hAnsi="Times New Roman" w:cs="Times New Roman"/>
          <w:b/>
          <w:sz w:val="24"/>
          <w:szCs w:val="24"/>
        </w:rPr>
        <w:t xml:space="preserve">Q1. </w:t>
      </w:r>
      <w:r w:rsidR="00A358C6" w:rsidRPr="00EC1343">
        <w:rPr>
          <w:rFonts w:ascii="Times New Roman" w:hAnsi="Times New Roman" w:cs="Times New Roman"/>
          <w:b/>
          <w:sz w:val="24"/>
          <w:szCs w:val="24"/>
        </w:rPr>
        <w:t>Explain Lewin’s model</w:t>
      </w:r>
      <w:r w:rsidRPr="00EC1343">
        <w:rPr>
          <w:rFonts w:ascii="Times New Roman" w:hAnsi="Times New Roman" w:cs="Times New Roman"/>
          <w:b/>
          <w:sz w:val="24"/>
          <w:szCs w:val="24"/>
        </w:rPr>
        <w:t xml:space="preserve"> of Organizational Change. 10</w:t>
      </w:r>
      <w:r w:rsidRPr="00EC1343">
        <w:rPr>
          <w:rFonts w:ascii="Times New Roman" w:hAnsi="Times New Roman" w:cs="Times New Roman"/>
          <w:b/>
          <w:sz w:val="24"/>
          <w:szCs w:val="24"/>
        </w:rPr>
        <w:tab/>
      </w:r>
    </w:p>
    <w:p w:rsidR="00EC1343" w:rsidRPr="00EC1343" w:rsidRDefault="00EC1343" w:rsidP="00EC1343">
      <w:pPr>
        <w:spacing w:line="360" w:lineRule="auto"/>
        <w:jc w:val="both"/>
        <w:rPr>
          <w:rFonts w:ascii="Times New Roman" w:hAnsi="Times New Roman" w:cs="Times New Roman"/>
          <w:b/>
          <w:bCs/>
          <w:sz w:val="24"/>
          <w:szCs w:val="24"/>
          <w:lang w:val="en-US"/>
        </w:rPr>
      </w:pPr>
      <w:proofErr w:type="gramStart"/>
      <w:r w:rsidRPr="00EC1343">
        <w:rPr>
          <w:rFonts w:ascii="Times New Roman" w:hAnsi="Times New Roman" w:cs="Times New Roman"/>
          <w:b/>
          <w:bCs/>
          <w:sz w:val="24"/>
          <w:szCs w:val="24"/>
          <w:lang w:val="en-US"/>
        </w:rPr>
        <w:t>Ans 1.</w:t>
      </w:r>
      <w:proofErr w:type="gramEnd"/>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Organizational Change</w:t>
      </w:r>
    </w:p>
    <w:p w:rsidR="00EC1343" w:rsidRPr="00EC1343" w:rsidRDefault="00EC1343" w:rsidP="00973E9B">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 xml:space="preserve">Organizational change is a fundamental process that enables businesses to adapt to internal and external transformations. These changes may arise due to competition, technology advancements, employee expectations, or market shifts. One of the most influential models explaining the dynamics of organizational change is Kurt Lewin’s Change Model. Developed in the 1940s, Lewin’s model remains relevant due to its simplicity, clarity, and effectiveness </w:t>
      </w:r>
    </w:p>
    <w:p w:rsidR="00973E9B" w:rsidRPr="00973E9B" w:rsidRDefault="00973E9B" w:rsidP="00973E9B">
      <w:pPr>
        <w:shd w:val="clear" w:color="auto" w:fill="FFFFFF"/>
        <w:spacing w:after="0" w:line="240" w:lineRule="auto"/>
        <w:jc w:val="center"/>
        <w:rPr>
          <w:rFonts w:ascii="Arial" w:eastAsia="Calibri" w:hAnsi="Arial" w:cs="Times New Roman"/>
          <w:color w:val="222222"/>
          <w:sz w:val="20"/>
          <w:szCs w:val="20"/>
        </w:rPr>
      </w:pPr>
      <w:proofErr w:type="gramStart"/>
      <w:r w:rsidRPr="00973E9B">
        <w:rPr>
          <w:rFonts w:ascii="Georgia" w:eastAsia="Calibri" w:hAnsi="Georgia" w:cs="Times New Roman"/>
          <w:color w:val="000000"/>
          <w:sz w:val="33"/>
          <w:szCs w:val="33"/>
          <w:highlight w:val="cyan"/>
          <w:shd w:val="clear" w:color="auto" w:fill="FF0000"/>
        </w:rPr>
        <w:t>Its</w:t>
      </w:r>
      <w:proofErr w:type="gramEnd"/>
      <w:r w:rsidRPr="00973E9B">
        <w:rPr>
          <w:rFonts w:ascii="Georgia" w:eastAsia="Calibri" w:hAnsi="Georgia" w:cs="Times New Roman"/>
          <w:color w:val="000000"/>
          <w:sz w:val="33"/>
          <w:szCs w:val="33"/>
          <w:highlight w:val="cyan"/>
          <w:shd w:val="clear" w:color="auto" w:fill="FF0000"/>
        </w:rPr>
        <w:t xml:space="preserve"> Half solved only</w:t>
      </w:r>
    </w:p>
    <w:p w:rsidR="00973E9B" w:rsidRPr="00973E9B" w:rsidRDefault="00973E9B" w:rsidP="00973E9B">
      <w:pPr>
        <w:shd w:val="clear" w:color="auto" w:fill="FFFFFF"/>
        <w:spacing w:before="240" w:after="240" w:line="240" w:lineRule="auto"/>
        <w:jc w:val="center"/>
        <w:rPr>
          <w:rFonts w:ascii="Georgia" w:eastAsia="Calibri" w:hAnsi="Georgia" w:cs="Times New Roman"/>
          <w:sz w:val="40"/>
          <w:szCs w:val="33"/>
          <w:shd w:val="clear" w:color="auto" w:fill="FFFF00"/>
        </w:rPr>
      </w:pPr>
      <w:r w:rsidRPr="00973E9B">
        <w:rPr>
          <w:rFonts w:ascii="Georgia" w:eastAsia="Calibri" w:hAnsi="Georgia" w:cs="Times New Roman"/>
          <w:sz w:val="40"/>
          <w:szCs w:val="33"/>
          <w:shd w:val="clear" w:color="auto" w:fill="FFFF00"/>
        </w:rPr>
        <w:t xml:space="preserve">Buy </w:t>
      </w:r>
      <w:proofErr w:type="gramStart"/>
      <w:r w:rsidRPr="00973E9B">
        <w:rPr>
          <w:rFonts w:ascii="Georgia" w:eastAsia="Calibri" w:hAnsi="Georgia" w:cs="Times New Roman"/>
          <w:sz w:val="40"/>
          <w:szCs w:val="33"/>
          <w:shd w:val="clear" w:color="auto" w:fill="FFFF00"/>
        </w:rPr>
        <w:t>Complete</w:t>
      </w:r>
      <w:proofErr w:type="gramEnd"/>
      <w:r w:rsidRPr="00973E9B">
        <w:rPr>
          <w:rFonts w:ascii="Georgia" w:eastAsia="Calibri" w:hAnsi="Georgia" w:cs="Times New Roman"/>
          <w:sz w:val="40"/>
          <w:szCs w:val="33"/>
          <w:shd w:val="clear" w:color="auto" w:fill="FFFF00"/>
        </w:rPr>
        <w:t xml:space="preserve"> assignment from us</w:t>
      </w:r>
    </w:p>
    <w:p w:rsidR="00973E9B" w:rsidRPr="00973E9B" w:rsidRDefault="00973E9B" w:rsidP="00973E9B">
      <w:pPr>
        <w:shd w:val="clear" w:color="auto" w:fill="FFFFFF"/>
        <w:spacing w:before="240" w:after="240" w:line="240" w:lineRule="auto"/>
        <w:jc w:val="center"/>
        <w:rPr>
          <w:rFonts w:ascii="Georgia" w:eastAsia="Calibri" w:hAnsi="Georgia" w:cs="Times New Roman"/>
          <w:b/>
          <w:color w:val="222222"/>
          <w:sz w:val="33"/>
          <w:szCs w:val="33"/>
          <w:shd w:val="clear" w:color="auto" w:fill="FFFF00"/>
        </w:rPr>
      </w:pPr>
      <w:r w:rsidRPr="00973E9B">
        <w:rPr>
          <w:rFonts w:ascii="Georgia" w:eastAsia="Calibri" w:hAnsi="Georgia" w:cs="Times New Roman"/>
          <w:b/>
          <w:color w:val="222222"/>
          <w:sz w:val="33"/>
          <w:szCs w:val="33"/>
          <w:shd w:val="clear" w:color="auto" w:fill="FFFF00"/>
        </w:rPr>
        <w:t>Price – 190</w:t>
      </w:r>
      <w:proofErr w:type="gramStart"/>
      <w:r w:rsidRPr="00973E9B">
        <w:rPr>
          <w:rFonts w:ascii="Georgia" w:eastAsia="Calibri" w:hAnsi="Georgia" w:cs="Times New Roman"/>
          <w:b/>
          <w:color w:val="222222"/>
          <w:sz w:val="33"/>
          <w:szCs w:val="33"/>
          <w:shd w:val="clear" w:color="auto" w:fill="FFFF00"/>
        </w:rPr>
        <w:t>/  assignment</w:t>
      </w:r>
      <w:proofErr w:type="gramEnd"/>
    </w:p>
    <w:p w:rsidR="00973E9B" w:rsidRPr="00973E9B" w:rsidRDefault="00973E9B" w:rsidP="00973E9B">
      <w:pPr>
        <w:spacing w:before="240" w:after="240" w:line="240" w:lineRule="auto"/>
        <w:jc w:val="center"/>
        <w:rPr>
          <w:rFonts w:ascii="Georgia" w:eastAsia="Calibri" w:hAnsi="Georgia" w:cs="Times New Roman"/>
          <w:b/>
          <w:color w:val="FF0000"/>
          <w:sz w:val="36"/>
          <w:szCs w:val="36"/>
        </w:rPr>
      </w:pPr>
      <w:r w:rsidRPr="00973E9B">
        <w:rPr>
          <w:rFonts w:ascii="Georgia" w:eastAsia="Calibri" w:hAnsi="Georgia" w:cs="Times New Roman"/>
          <w:b/>
          <w:sz w:val="40"/>
          <w:szCs w:val="40"/>
        </w:rPr>
        <w:t xml:space="preserve">MUJ </w:t>
      </w:r>
      <w:r w:rsidRPr="00973E9B">
        <w:rPr>
          <w:rFonts w:ascii="Georgia" w:eastAsia="Calibri" w:hAnsi="Georgia" w:cs="Times New Roman"/>
          <w:b/>
          <w:sz w:val="40"/>
          <w:szCs w:val="40"/>
          <w:highlight w:val="yellow"/>
        </w:rPr>
        <w:t>Manipal University</w:t>
      </w:r>
      <w:r w:rsidRPr="00973E9B">
        <w:rPr>
          <w:rFonts w:ascii="Georgia" w:eastAsia="Calibri" w:hAnsi="Georgia" w:cs="Times New Roman"/>
          <w:b/>
          <w:color w:val="222222"/>
          <w:sz w:val="33"/>
          <w:szCs w:val="33"/>
          <w:highlight w:val="yellow"/>
          <w:shd w:val="clear" w:color="auto" w:fill="FFFF00"/>
        </w:rPr>
        <w:t xml:space="preserve"> </w:t>
      </w:r>
      <w:r w:rsidRPr="00973E9B">
        <w:rPr>
          <w:rFonts w:ascii="Georgia" w:eastAsia="Calibri" w:hAnsi="Georgia" w:cs="Times New Roman"/>
          <w:b/>
          <w:sz w:val="36"/>
          <w:szCs w:val="36"/>
        </w:rPr>
        <w:t xml:space="preserve">Complete </w:t>
      </w:r>
      <w:proofErr w:type="gramStart"/>
      <w:r w:rsidRPr="00973E9B">
        <w:rPr>
          <w:rFonts w:ascii="Georgia" w:eastAsia="Calibri" w:hAnsi="Georgia" w:cs="Times New Roman"/>
          <w:b/>
          <w:sz w:val="36"/>
          <w:szCs w:val="36"/>
        </w:rPr>
        <w:t>SolvedAssignments</w:t>
      </w:r>
      <w:r w:rsidRPr="00973E9B">
        <w:rPr>
          <w:rFonts w:ascii="Georgia" w:eastAsia="Calibri" w:hAnsi="Georgia" w:cs="Times New Roman"/>
          <w:b/>
          <w:bCs/>
          <w:color w:val="FFFFFF"/>
          <w:sz w:val="36"/>
          <w:szCs w:val="36"/>
          <w:highlight w:val="red"/>
          <w:shd w:val="clear" w:color="auto" w:fill="FFFF00"/>
        </w:rPr>
        <w:t xml:space="preserve">  MARCH</w:t>
      </w:r>
      <w:proofErr w:type="gramEnd"/>
      <w:r w:rsidRPr="00973E9B">
        <w:rPr>
          <w:rFonts w:ascii="Georgia" w:eastAsia="Calibri" w:hAnsi="Georgia" w:cs="Times New Roman"/>
          <w:b/>
          <w:bCs/>
          <w:color w:val="FFFFFF"/>
          <w:sz w:val="36"/>
          <w:szCs w:val="36"/>
          <w:highlight w:val="red"/>
          <w:shd w:val="clear" w:color="auto" w:fill="FFFF00"/>
        </w:rPr>
        <w:t xml:space="preserve"> 2025</w:t>
      </w:r>
    </w:p>
    <w:p w:rsidR="00973E9B" w:rsidRPr="00973E9B" w:rsidRDefault="00973E9B" w:rsidP="00973E9B">
      <w:pPr>
        <w:spacing w:before="240" w:after="240" w:line="240" w:lineRule="auto"/>
        <w:jc w:val="center"/>
        <w:rPr>
          <w:rFonts w:ascii="Georgia" w:eastAsia="Calibri" w:hAnsi="Georgia" w:cs="Times New Roman"/>
          <w:sz w:val="32"/>
          <w:szCs w:val="32"/>
        </w:rPr>
      </w:pPr>
      <w:proofErr w:type="gramStart"/>
      <w:r w:rsidRPr="00973E9B">
        <w:rPr>
          <w:rFonts w:ascii="Georgia" w:eastAsia="Calibri" w:hAnsi="Georgia" w:cs="Times New Roman"/>
          <w:sz w:val="32"/>
          <w:szCs w:val="32"/>
        </w:rPr>
        <w:lastRenderedPageBreak/>
        <w:t>buy</w:t>
      </w:r>
      <w:proofErr w:type="gramEnd"/>
      <w:r w:rsidRPr="00973E9B">
        <w:rPr>
          <w:rFonts w:ascii="Georgia" w:eastAsia="Calibri" w:hAnsi="Georgia" w:cs="Times New Roman"/>
          <w:sz w:val="32"/>
          <w:szCs w:val="32"/>
        </w:rPr>
        <w:t xml:space="preserve"> cheap assignment help online from us easily</w:t>
      </w:r>
    </w:p>
    <w:p w:rsidR="00973E9B" w:rsidRPr="00973E9B" w:rsidRDefault="00973E9B" w:rsidP="00973E9B">
      <w:pPr>
        <w:spacing w:before="240" w:after="240" w:line="240" w:lineRule="auto"/>
        <w:jc w:val="center"/>
        <w:rPr>
          <w:rFonts w:ascii="Georgia" w:eastAsia="Calibri" w:hAnsi="Georgia" w:cs="Times New Roman"/>
          <w:sz w:val="32"/>
          <w:szCs w:val="32"/>
          <w:lang w:val="en-GB"/>
        </w:rPr>
      </w:pPr>
      <w:proofErr w:type="gramStart"/>
      <w:r w:rsidRPr="00973E9B">
        <w:rPr>
          <w:rFonts w:ascii="Georgia" w:eastAsia="Calibri" w:hAnsi="Georgia" w:cs="Times New Roman"/>
          <w:sz w:val="32"/>
          <w:szCs w:val="32"/>
        </w:rPr>
        <w:t>we</w:t>
      </w:r>
      <w:proofErr w:type="gramEnd"/>
      <w:r w:rsidRPr="00973E9B">
        <w:rPr>
          <w:rFonts w:ascii="Georgia" w:eastAsia="Calibri" w:hAnsi="Georgia" w:cs="Times New Roman"/>
          <w:sz w:val="32"/>
          <w:szCs w:val="32"/>
        </w:rPr>
        <w:t xml:space="preserve"> are here to help you with the best and cheap help </w:t>
      </w:r>
    </w:p>
    <w:p w:rsidR="00973E9B" w:rsidRPr="00973E9B" w:rsidRDefault="00973E9B" w:rsidP="00973E9B">
      <w:pPr>
        <w:spacing w:before="240" w:after="240" w:line="240" w:lineRule="auto"/>
        <w:jc w:val="center"/>
        <w:rPr>
          <w:rFonts w:ascii="Georgia" w:eastAsia="Calibri" w:hAnsi="Georgia" w:cs="Times New Roman"/>
          <w:b/>
          <w:sz w:val="44"/>
          <w:szCs w:val="44"/>
        </w:rPr>
      </w:pPr>
      <w:r w:rsidRPr="00973E9B">
        <w:rPr>
          <w:rFonts w:ascii="Georgia" w:eastAsia="Calibri" w:hAnsi="Georgia" w:cs="Times New Roman"/>
          <w:b/>
          <w:sz w:val="36"/>
          <w:szCs w:val="36"/>
        </w:rPr>
        <w:t>Contact No –</w:t>
      </w:r>
      <w:r w:rsidRPr="00973E9B">
        <w:rPr>
          <w:rFonts w:ascii="Georgia" w:eastAsia="Calibri" w:hAnsi="Georgia" w:cs="Times New Roman"/>
          <w:b/>
          <w:sz w:val="44"/>
          <w:szCs w:val="44"/>
        </w:rPr>
        <w:t xml:space="preserve"> </w:t>
      </w:r>
      <w:r w:rsidRPr="00973E9B">
        <w:rPr>
          <w:rFonts w:ascii="Georgia" w:eastAsia="Calibri" w:hAnsi="Georgia" w:cs="Times New Roman"/>
          <w:b/>
          <w:sz w:val="40"/>
          <w:szCs w:val="40"/>
          <w:highlight w:val="yellow"/>
        </w:rPr>
        <w:t>8791514139</w:t>
      </w:r>
      <w:r w:rsidRPr="00973E9B">
        <w:rPr>
          <w:rFonts w:ascii="Georgia" w:eastAsia="Calibri" w:hAnsi="Georgia" w:cs="Times New Roman"/>
          <w:b/>
          <w:sz w:val="40"/>
          <w:szCs w:val="40"/>
        </w:rPr>
        <w:t xml:space="preserve"> (WhatsApp)</w:t>
      </w:r>
    </w:p>
    <w:p w:rsidR="00973E9B" w:rsidRPr="00973E9B" w:rsidRDefault="00973E9B" w:rsidP="00973E9B">
      <w:pPr>
        <w:spacing w:before="240" w:after="240" w:line="240" w:lineRule="auto"/>
        <w:jc w:val="center"/>
        <w:rPr>
          <w:rFonts w:ascii="Georgia" w:eastAsia="Calibri" w:hAnsi="Georgia" w:cs="Times New Roman"/>
          <w:b/>
          <w:sz w:val="32"/>
          <w:szCs w:val="32"/>
        </w:rPr>
      </w:pPr>
      <w:r w:rsidRPr="00973E9B">
        <w:rPr>
          <w:rFonts w:ascii="Georgia" w:eastAsia="Calibri" w:hAnsi="Georgia" w:cs="Times New Roman"/>
          <w:b/>
          <w:sz w:val="32"/>
          <w:szCs w:val="32"/>
        </w:rPr>
        <w:t>OR</w:t>
      </w:r>
    </w:p>
    <w:p w:rsidR="00973E9B" w:rsidRPr="00973E9B" w:rsidRDefault="00973E9B" w:rsidP="00973E9B">
      <w:pPr>
        <w:spacing w:before="240" w:after="240" w:line="240" w:lineRule="auto"/>
        <w:jc w:val="center"/>
        <w:rPr>
          <w:rFonts w:ascii="Georgia" w:eastAsia="Calibri" w:hAnsi="Georgia" w:cs="Times New Roman"/>
          <w:b/>
          <w:sz w:val="32"/>
          <w:szCs w:val="32"/>
        </w:rPr>
      </w:pPr>
      <w:r w:rsidRPr="00973E9B">
        <w:rPr>
          <w:rFonts w:ascii="Georgia" w:eastAsia="Calibri" w:hAnsi="Georgia" w:cs="Times New Roman"/>
          <w:b/>
          <w:sz w:val="32"/>
          <w:szCs w:val="32"/>
        </w:rPr>
        <w:t>Mail us</w:t>
      </w:r>
      <w:proofErr w:type="gramStart"/>
      <w:r w:rsidRPr="00973E9B">
        <w:rPr>
          <w:rFonts w:ascii="Georgia" w:eastAsia="Calibri" w:hAnsi="Georgia" w:cs="Times New Roman"/>
          <w:b/>
          <w:sz w:val="32"/>
          <w:szCs w:val="32"/>
        </w:rPr>
        <w:t xml:space="preserve">-  </w:t>
      </w:r>
      <w:proofErr w:type="gramEnd"/>
      <w:r w:rsidRPr="00973E9B">
        <w:rPr>
          <w:rFonts w:ascii="Calibri" w:eastAsia="Calibri" w:hAnsi="Calibri" w:cs="Times New Roman"/>
        </w:rPr>
        <w:fldChar w:fldCharType="begin"/>
      </w:r>
      <w:r w:rsidRPr="00973E9B">
        <w:rPr>
          <w:rFonts w:ascii="Calibri" w:eastAsia="Calibri" w:hAnsi="Calibri" w:cs="Times New Roman"/>
        </w:rPr>
        <w:instrText>HYPERLINK "mailto:bestassignment247@gmail.com"</w:instrText>
      </w:r>
      <w:r w:rsidRPr="00973E9B">
        <w:rPr>
          <w:rFonts w:ascii="Calibri" w:eastAsia="Calibri" w:hAnsi="Calibri" w:cs="Times New Roman"/>
        </w:rPr>
        <w:fldChar w:fldCharType="separate"/>
      </w:r>
      <w:r w:rsidRPr="00973E9B">
        <w:rPr>
          <w:rFonts w:ascii="Georgia" w:eastAsia="Calibri" w:hAnsi="Georgia" w:cs="Times New Roman"/>
          <w:color w:val="0000FF"/>
          <w:sz w:val="32"/>
          <w:u w:val="single"/>
        </w:rPr>
        <w:t>bestassignment247@gmail.com</w:t>
      </w:r>
      <w:r w:rsidRPr="00973E9B">
        <w:rPr>
          <w:rFonts w:ascii="Calibri" w:eastAsia="Calibri" w:hAnsi="Calibri" w:cs="Times New Roman"/>
        </w:rPr>
        <w:fldChar w:fldCharType="end"/>
      </w:r>
    </w:p>
    <w:p w:rsidR="00973E9B" w:rsidRPr="00973E9B" w:rsidRDefault="00973E9B" w:rsidP="00973E9B">
      <w:pPr>
        <w:spacing w:before="240" w:after="240" w:line="240" w:lineRule="auto"/>
        <w:jc w:val="center"/>
        <w:rPr>
          <w:rFonts w:ascii="Georgia" w:eastAsia="Calibri" w:hAnsi="Georgia" w:cs="Times New Roman"/>
          <w:b/>
          <w:color w:val="7030A0"/>
          <w:sz w:val="32"/>
          <w:szCs w:val="32"/>
        </w:rPr>
      </w:pPr>
      <w:r w:rsidRPr="00973E9B">
        <w:rPr>
          <w:rFonts w:ascii="Georgia" w:eastAsia="Calibri" w:hAnsi="Georgia" w:cs="Times New Roman"/>
          <w:b/>
          <w:sz w:val="32"/>
          <w:szCs w:val="32"/>
        </w:rPr>
        <w:t xml:space="preserve">Our website - </w:t>
      </w:r>
      <w:hyperlink r:id="rId4" w:history="1">
        <w:r w:rsidRPr="00973E9B">
          <w:rPr>
            <w:rFonts w:ascii="Georgia" w:eastAsia="Calibri" w:hAnsi="Georgia" w:cs="Times New Roman"/>
            <w:color w:val="0000FF"/>
            <w:sz w:val="32"/>
            <w:u w:val="single"/>
          </w:rPr>
          <w:t>www.assignmentsupport.in</w:t>
        </w:r>
      </w:hyperlink>
    </w:p>
    <w:p w:rsidR="00EC1343" w:rsidRPr="00EC1343" w:rsidRDefault="00EC1343" w:rsidP="00E739B9">
      <w:pPr>
        <w:spacing w:line="360" w:lineRule="auto"/>
        <w:jc w:val="both"/>
        <w:rPr>
          <w:rFonts w:ascii="Times New Roman" w:hAnsi="Times New Roman" w:cs="Times New Roman"/>
          <w:sz w:val="24"/>
          <w:szCs w:val="24"/>
        </w:rPr>
      </w:pPr>
    </w:p>
    <w:p w:rsidR="00A358C6" w:rsidRPr="00EC1343" w:rsidRDefault="00E739B9" w:rsidP="00E739B9">
      <w:pPr>
        <w:spacing w:line="360" w:lineRule="auto"/>
        <w:jc w:val="both"/>
        <w:rPr>
          <w:rFonts w:ascii="Times New Roman" w:hAnsi="Times New Roman" w:cs="Times New Roman"/>
          <w:b/>
          <w:sz w:val="24"/>
          <w:szCs w:val="24"/>
        </w:rPr>
      </w:pPr>
      <w:r w:rsidRPr="00EC1343">
        <w:rPr>
          <w:rFonts w:ascii="Times New Roman" w:hAnsi="Times New Roman" w:cs="Times New Roman"/>
          <w:b/>
          <w:sz w:val="24"/>
          <w:szCs w:val="24"/>
        </w:rPr>
        <w:t xml:space="preserve">Q2. </w:t>
      </w:r>
      <w:r w:rsidR="00A358C6" w:rsidRPr="00EC1343">
        <w:rPr>
          <w:rFonts w:ascii="Times New Roman" w:hAnsi="Times New Roman" w:cs="Times New Roman"/>
          <w:b/>
          <w:sz w:val="24"/>
          <w:szCs w:val="24"/>
        </w:rPr>
        <w:t>Describe th</w:t>
      </w:r>
      <w:r w:rsidRPr="00EC1343">
        <w:rPr>
          <w:rFonts w:ascii="Times New Roman" w:hAnsi="Times New Roman" w:cs="Times New Roman"/>
          <w:b/>
          <w:sz w:val="24"/>
          <w:szCs w:val="24"/>
        </w:rPr>
        <w:t>e steps in the OD process.</w:t>
      </w:r>
      <w:r w:rsidRPr="00EC1343">
        <w:rPr>
          <w:rFonts w:ascii="Times New Roman" w:hAnsi="Times New Roman" w:cs="Times New Roman"/>
          <w:b/>
          <w:sz w:val="24"/>
          <w:szCs w:val="24"/>
        </w:rPr>
        <w:tab/>
        <w:t>10</w:t>
      </w:r>
      <w:r w:rsidRPr="00EC1343">
        <w:rPr>
          <w:rFonts w:ascii="Times New Roman" w:hAnsi="Times New Roman" w:cs="Times New Roman"/>
          <w:b/>
          <w:sz w:val="24"/>
          <w:szCs w:val="24"/>
        </w:rPr>
        <w:tab/>
      </w:r>
    </w:p>
    <w:p w:rsidR="00EC1343" w:rsidRPr="00EC1343" w:rsidRDefault="00EC1343" w:rsidP="00EC1343">
      <w:pPr>
        <w:spacing w:line="360" w:lineRule="auto"/>
        <w:jc w:val="both"/>
        <w:rPr>
          <w:rFonts w:ascii="Times New Roman" w:hAnsi="Times New Roman" w:cs="Times New Roman"/>
          <w:b/>
          <w:bCs/>
          <w:sz w:val="24"/>
          <w:szCs w:val="24"/>
          <w:lang w:val="en-US"/>
        </w:rPr>
      </w:pPr>
      <w:proofErr w:type="gramStart"/>
      <w:r w:rsidRPr="00EC1343">
        <w:rPr>
          <w:rFonts w:ascii="Times New Roman" w:hAnsi="Times New Roman" w:cs="Times New Roman"/>
          <w:b/>
          <w:bCs/>
          <w:sz w:val="24"/>
          <w:szCs w:val="24"/>
          <w:lang w:val="en-US"/>
        </w:rPr>
        <w:t>Ans 2.</w:t>
      </w:r>
      <w:proofErr w:type="gramEnd"/>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OD Process</w:t>
      </w:r>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Organizational Development (OD) is a systematic, data-driven process that focuses on improving organizational effectiveness through planned interventions. The OD process follows a step-by-step methodology to diagnose, plan, implement, and evaluate developmental activities within an organization. These steps are essential to ensure that change efforts are sustainable, participative, and aligned with organizational goals.</w:t>
      </w:r>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Step 1: Problem Identification and Entry</w:t>
      </w:r>
    </w:p>
    <w:p w:rsidR="00EC1343" w:rsidRPr="00EC1343" w:rsidRDefault="00EC1343" w:rsidP="00973E9B">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 xml:space="preserve">The OD process begins with the recognition of a problem or need for change. This stage, </w:t>
      </w:r>
    </w:p>
    <w:p w:rsidR="00EC1343" w:rsidRDefault="00EC1343" w:rsidP="00EC1343">
      <w:pPr>
        <w:spacing w:line="360" w:lineRule="auto"/>
        <w:jc w:val="both"/>
        <w:rPr>
          <w:rFonts w:ascii="Times New Roman" w:hAnsi="Times New Roman" w:cs="Times New Roman"/>
          <w:sz w:val="24"/>
          <w:szCs w:val="24"/>
        </w:rPr>
      </w:pPr>
    </w:p>
    <w:p w:rsidR="00EC1343" w:rsidRPr="00EC1343" w:rsidRDefault="00EC1343" w:rsidP="00EC1343">
      <w:pPr>
        <w:spacing w:line="360" w:lineRule="auto"/>
        <w:jc w:val="both"/>
        <w:rPr>
          <w:rFonts w:ascii="Times New Roman" w:hAnsi="Times New Roman" w:cs="Times New Roman"/>
          <w:sz w:val="24"/>
          <w:szCs w:val="24"/>
        </w:rPr>
      </w:pPr>
    </w:p>
    <w:p w:rsidR="00EC1343" w:rsidRDefault="00EC1343" w:rsidP="00EC1343">
      <w:pPr>
        <w:spacing w:line="360" w:lineRule="auto"/>
        <w:jc w:val="both"/>
        <w:rPr>
          <w:rFonts w:ascii="Times New Roman" w:hAnsi="Times New Roman" w:cs="Times New Roman"/>
          <w:b/>
          <w:sz w:val="24"/>
          <w:szCs w:val="24"/>
        </w:rPr>
      </w:pPr>
      <w:r w:rsidRPr="00EC1343">
        <w:rPr>
          <w:rFonts w:ascii="Times New Roman" w:hAnsi="Times New Roman" w:cs="Times New Roman"/>
          <w:b/>
          <w:sz w:val="24"/>
          <w:szCs w:val="24"/>
        </w:rPr>
        <w:t>Q3. Discuss in brief the competencies required for OD professionals. 10</w:t>
      </w:r>
      <w:r w:rsidRPr="00EC1343">
        <w:rPr>
          <w:rFonts w:ascii="Times New Roman" w:hAnsi="Times New Roman" w:cs="Times New Roman"/>
          <w:b/>
          <w:sz w:val="24"/>
          <w:szCs w:val="24"/>
        </w:rPr>
        <w:tab/>
      </w:r>
    </w:p>
    <w:p w:rsidR="00EC1343" w:rsidRPr="00EC1343" w:rsidRDefault="00EC1343" w:rsidP="00EC134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3.</w:t>
      </w:r>
      <w:proofErr w:type="gramEnd"/>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OD Competencies</w:t>
      </w:r>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 xml:space="preserve">OD professionals are change agents responsible for guiding organizations through transformation. Their effectiveness relies on a well-rounded skill set that includes interpersonal, analytical, and leadership abilities. These competencies allow them to </w:t>
      </w:r>
      <w:r w:rsidRPr="00EC1343">
        <w:rPr>
          <w:rFonts w:ascii="Times New Roman" w:hAnsi="Times New Roman" w:cs="Times New Roman"/>
          <w:sz w:val="24"/>
          <w:szCs w:val="24"/>
          <w:lang w:val="en-US"/>
        </w:rPr>
        <w:lastRenderedPageBreak/>
        <w:t>influence stakeholders, implement interventions, and achieve desired outcomes in a collaborative and ethical manner.</w:t>
      </w:r>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Interpersonal and Communication Skills</w:t>
      </w:r>
    </w:p>
    <w:p w:rsidR="00973E9B" w:rsidRPr="00EC1343" w:rsidRDefault="00EC1343" w:rsidP="00973E9B">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A key competency for OD professionals is excellent communication. They must actively</w:t>
      </w:r>
    </w:p>
    <w:p w:rsidR="00A358C6" w:rsidRPr="00EC1343" w:rsidRDefault="00A358C6" w:rsidP="00E739B9">
      <w:pPr>
        <w:spacing w:line="360" w:lineRule="auto"/>
        <w:jc w:val="both"/>
        <w:rPr>
          <w:rFonts w:ascii="Times New Roman" w:hAnsi="Times New Roman" w:cs="Times New Roman"/>
          <w:sz w:val="24"/>
          <w:szCs w:val="24"/>
        </w:rPr>
      </w:pPr>
    </w:p>
    <w:p w:rsidR="00EC1343" w:rsidRPr="00EC1343" w:rsidRDefault="00EC1343" w:rsidP="00E739B9">
      <w:pPr>
        <w:spacing w:line="360" w:lineRule="auto"/>
        <w:jc w:val="both"/>
        <w:rPr>
          <w:rFonts w:ascii="Times New Roman" w:hAnsi="Times New Roman" w:cs="Times New Roman"/>
          <w:sz w:val="24"/>
          <w:szCs w:val="24"/>
        </w:rPr>
      </w:pPr>
    </w:p>
    <w:p w:rsidR="00A358C6" w:rsidRPr="00EC1343" w:rsidRDefault="00A358C6" w:rsidP="00EC1343">
      <w:pPr>
        <w:spacing w:line="360" w:lineRule="auto"/>
        <w:jc w:val="center"/>
        <w:rPr>
          <w:rFonts w:ascii="Times New Roman" w:hAnsi="Times New Roman" w:cs="Times New Roman"/>
          <w:b/>
          <w:sz w:val="24"/>
          <w:szCs w:val="24"/>
        </w:rPr>
      </w:pPr>
      <w:r w:rsidRPr="00EC1343">
        <w:rPr>
          <w:rFonts w:ascii="Times New Roman" w:hAnsi="Times New Roman" w:cs="Times New Roman"/>
          <w:b/>
          <w:sz w:val="24"/>
          <w:szCs w:val="24"/>
        </w:rPr>
        <w:t>Assignment Set – 2</w:t>
      </w:r>
    </w:p>
    <w:p w:rsidR="00E739B9" w:rsidRDefault="00E739B9" w:rsidP="00E739B9">
      <w:pPr>
        <w:spacing w:line="360" w:lineRule="auto"/>
        <w:jc w:val="both"/>
        <w:rPr>
          <w:rFonts w:ascii="Times New Roman" w:hAnsi="Times New Roman" w:cs="Times New Roman"/>
          <w:b/>
          <w:sz w:val="24"/>
          <w:szCs w:val="24"/>
        </w:rPr>
      </w:pPr>
    </w:p>
    <w:p w:rsidR="00EC1343" w:rsidRPr="00EC1343" w:rsidRDefault="00EC1343" w:rsidP="00E739B9">
      <w:pPr>
        <w:spacing w:line="360" w:lineRule="auto"/>
        <w:jc w:val="both"/>
        <w:rPr>
          <w:rFonts w:ascii="Times New Roman" w:hAnsi="Times New Roman" w:cs="Times New Roman"/>
          <w:b/>
          <w:sz w:val="24"/>
          <w:szCs w:val="24"/>
        </w:rPr>
      </w:pPr>
    </w:p>
    <w:p w:rsidR="00A358C6" w:rsidRPr="00EC1343" w:rsidRDefault="00E739B9" w:rsidP="00E739B9">
      <w:pPr>
        <w:spacing w:line="360" w:lineRule="auto"/>
        <w:jc w:val="both"/>
        <w:rPr>
          <w:rFonts w:ascii="Times New Roman" w:hAnsi="Times New Roman" w:cs="Times New Roman"/>
          <w:b/>
          <w:sz w:val="24"/>
          <w:szCs w:val="24"/>
        </w:rPr>
      </w:pPr>
      <w:r w:rsidRPr="00EC1343">
        <w:rPr>
          <w:rFonts w:ascii="Times New Roman" w:hAnsi="Times New Roman" w:cs="Times New Roman"/>
          <w:b/>
          <w:sz w:val="24"/>
          <w:szCs w:val="24"/>
        </w:rPr>
        <w:t xml:space="preserve">Q4. </w:t>
      </w:r>
      <w:r w:rsidR="00A358C6" w:rsidRPr="00EC1343">
        <w:rPr>
          <w:rFonts w:ascii="Times New Roman" w:hAnsi="Times New Roman" w:cs="Times New Roman"/>
          <w:b/>
          <w:sz w:val="24"/>
          <w:szCs w:val="24"/>
        </w:rPr>
        <w:t>State the characteri</w:t>
      </w:r>
      <w:r w:rsidRPr="00EC1343">
        <w:rPr>
          <w:rFonts w:ascii="Times New Roman" w:hAnsi="Times New Roman" w:cs="Times New Roman"/>
          <w:b/>
          <w:sz w:val="24"/>
          <w:szCs w:val="24"/>
        </w:rPr>
        <w:t>stics of OD interventions.</w:t>
      </w:r>
      <w:r w:rsidRPr="00EC1343">
        <w:rPr>
          <w:rFonts w:ascii="Times New Roman" w:hAnsi="Times New Roman" w:cs="Times New Roman"/>
          <w:b/>
          <w:sz w:val="24"/>
          <w:szCs w:val="24"/>
        </w:rPr>
        <w:tab/>
        <w:t>10</w:t>
      </w:r>
      <w:r w:rsidRPr="00EC1343">
        <w:rPr>
          <w:rFonts w:ascii="Times New Roman" w:hAnsi="Times New Roman" w:cs="Times New Roman"/>
          <w:b/>
          <w:sz w:val="24"/>
          <w:szCs w:val="24"/>
        </w:rPr>
        <w:tab/>
      </w:r>
    </w:p>
    <w:p w:rsidR="00EC1343" w:rsidRDefault="00EC1343" w:rsidP="00EC1343">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4.</w:t>
      </w:r>
      <w:proofErr w:type="gramEnd"/>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OD Interventions</w:t>
      </w:r>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Organizational Development (OD) interventions are structured activities used to help organizations improve their performance and health. These interventions are based on behavioral science knowledge and are designed to bring about planned change. The core aim is to modify systems, processes, and behaviors for better organizational functioning.</w:t>
      </w:r>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Planned and Systematic Approach</w:t>
      </w:r>
    </w:p>
    <w:p w:rsidR="00EC1343" w:rsidRPr="00EC1343" w:rsidRDefault="00EC1343" w:rsidP="00973E9B">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 xml:space="preserve">OD interventions are not random or spontaneous. They are carefully planned based on </w:t>
      </w:r>
    </w:p>
    <w:p w:rsidR="00EC1343" w:rsidRPr="00EC1343" w:rsidRDefault="00EC1343" w:rsidP="00E739B9">
      <w:pPr>
        <w:spacing w:line="360" w:lineRule="auto"/>
        <w:jc w:val="both"/>
        <w:rPr>
          <w:rFonts w:ascii="Times New Roman" w:hAnsi="Times New Roman" w:cs="Times New Roman"/>
          <w:sz w:val="24"/>
          <w:szCs w:val="24"/>
        </w:rPr>
      </w:pPr>
    </w:p>
    <w:p w:rsidR="00EC1343" w:rsidRPr="00EC1343" w:rsidRDefault="00EC1343" w:rsidP="00E739B9">
      <w:pPr>
        <w:spacing w:line="360" w:lineRule="auto"/>
        <w:jc w:val="both"/>
        <w:rPr>
          <w:rFonts w:ascii="Times New Roman" w:hAnsi="Times New Roman" w:cs="Times New Roman"/>
          <w:sz w:val="24"/>
          <w:szCs w:val="24"/>
        </w:rPr>
      </w:pPr>
    </w:p>
    <w:p w:rsidR="00A358C6" w:rsidRDefault="00E739B9" w:rsidP="00E739B9">
      <w:pPr>
        <w:spacing w:line="360" w:lineRule="auto"/>
        <w:jc w:val="both"/>
        <w:rPr>
          <w:rFonts w:ascii="Times New Roman" w:hAnsi="Times New Roman" w:cs="Times New Roman"/>
          <w:b/>
          <w:sz w:val="24"/>
          <w:szCs w:val="24"/>
        </w:rPr>
      </w:pPr>
      <w:r w:rsidRPr="00EC1343">
        <w:rPr>
          <w:rFonts w:ascii="Times New Roman" w:hAnsi="Times New Roman" w:cs="Times New Roman"/>
          <w:b/>
          <w:sz w:val="24"/>
          <w:szCs w:val="24"/>
        </w:rPr>
        <w:t xml:space="preserve">Q5. </w:t>
      </w:r>
      <w:r w:rsidR="00A358C6" w:rsidRPr="00EC1343">
        <w:rPr>
          <w:rFonts w:ascii="Times New Roman" w:hAnsi="Times New Roman" w:cs="Times New Roman"/>
          <w:b/>
          <w:sz w:val="24"/>
          <w:szCs w:val="24"/>
        </w:rPr>
        <w:t>What are ethical dilemmas? Discuss the r</w:t>
      </w:r>
      <w:r w:rsidRPr="00EC1343">
        <w:rPr>
          <w:rFonts w:ascii="Times New Roman" w:hAnsi="Times New Roman" w:cs="Times New Roman"/>
          <w:b/>
          <w:sz w:val="24"/>
          <w:szCs w:val="24"/>
        </w:rPr>
        <w:t>elevance of ethics in OD. 3+7</w:t>
      </w:r>
      <w:r w:rsidRPr="00EC1343">
        <w:rPr>
          <w:rFonts w:ascii="Times New Roman" w:hAnsi="Times New Roman" w:cs="Times New Roman"/>
          <w:b/>
          <w:sz w:val="24"/>
          <w:szCs w:val="24"/>
        </w:rPr>
        <w:tab/>
      </w:r>
    </w:p>
    <w:p w:rsidR="00EC1343" w:rsidRPr="00EC1343" w:rsidRDefault="00EC1343" w:rsidP="00E739B9">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5.</w:t>
      </w:r>
      <w:proofErr w:type="gramEnd"/>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Understanding Ethical Dilemmas</w:t>
      </w:r>
    </w:p>
    <w:p w:rsidR="00EC1343" w:rsidRPr="00EC1343" w:rsidRDefault="00EC1343" w:rsidP="00973E9B">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lastRenderedPageBreak/>
        <w:t xml:space="preserve">An ethical dilemma occurs when an individual or professional must choose between two or more conflicting moral principles, where obeying one would lead to transgressing another. In organizational development (OD), ethical dilemmas often emerge due to conflicting interests, lack of transparency, or issues surrounding confidentiality and fairness. For instance, an OD practitioner may face a dilemma between being truthful in feedback reporting and </w:t>
      </w:r>
    </w:p>
    <w:p w:rsidR="00EC1343" w:rsidRPr="00EC1343" w:rsidRDefault="00EC1343" w:rsidP="00EC1343">
      <w:pPr>
        <w:spacing w:line="360" w:lineRule="auto"/>
        <w:jc w:val="both"/>
        <w:rPr>
          <w:rFonts w:ascii="Times New Roman" w:hAnsi="Times New Roman" w:cs="Times New Roman"/>
          <w:sz w:val="24"/>
          <w:szCs w:val="24"/>
          <w:lang w:val="en-US"/>
        </w:rPr>
      </w:pPr>
    </w:p>
    <w:p w:rsidR="00EC1343" w:rsidRPr="00EC1343" w:rsidRDefault="00EC1343" w:rsidP="00EC1343">
      <w:pPr>
        <w:spacing w:line="360" w:lineRule="auto"/>
        <w:jc w:val="both"/>
        <w:rPr>
          <w:rFonts w:ascii="Times New Roman" w:hAnsi="Times New Roman" w:cs="Times New Roman"/>
          <w:sz w:val="24"/>
          <w:szCs w:val="24"/>
          <w:lang w:val="en-US"/>
        </w:rPr>
      </w:pPr>
    </w:p>
    <w:p w:rsidR="00EC1343" w:rsidRDefault="00EC1343" w:rsidP="00EC1343">
      <w:pPr>
        <w:spacing w:line="360" w:lineRule="auto"/>
        <w:jc w:val="both"/>
        <w:rPr>
          <w:rFonts w:ascii="Times New Roman" w:hAnsi="Times New Roman" w:cs="Times New Roman"/>
          <w:b/>
          <w:sz w:val="24"/>
          <w:szCs w:val="24"/>
        </w:rPr>
      </w:pPr>
      <w:r w:rsidRPr="00EC1343">
        <w:rPr>
          <w:rFonts w:ascii="Times New Roman" w:hAnsi="Times New Roman" w:cs="Times New Roman"/>
          <w:b/>
          <w:sz w:val="24"/>
          <w:szCs w:val="24"/>
        </w:rPr>
        <w:t xml:space="preserve">Q6.  Discuss the various techniques of team </w:t>
      </w:r>
      <w:r>
        <w:rPr>
          <w:rFonts w:ascii="Times New Roman" w:hAnsi="Times New Roman" w:cs="Times New Roman"/>
          <w:b/>
          <w:sz w:val="24"/>
          <w:szCs w:val="24"/>
        </w:rPr>
        <w:t xml:space="preserve">development interventions. </w:t>
      </w:r>
      <w:r w:rsidRPr="00EC1343">
        <w:rPr>
          <w:rFonts w:ascii="Times New Roman" w:hAnsi="Times New Roman" w:cs="Times New Roman"/>
          <w:b/>
          <w:sz w:val="24"/>
          <w:szCs w:val="24"/>
        </w:rPr>
        <w:t>10</w:t>
      </w:r>
    </w:p>
    <w:p w:rsidR="00EC1343" w:rsidRPr="00EC1343" w:rsidRDefault="00EC1343" w:rsidP="00EC1343">
      <w:pPr>
        <w:spacing w:line="360" w:lineRule="auto"/>
        <w:jc w:val="both"/>
        <w:rPr>
          <w:rFonts w:ascii="Times New Roman" w:hAnsi="Times New Roman" w:cs="Times New Roman"/>
          <w:b/>
          <w:sz w:val="24"/>
          <w:szCs w:val="24"/>
        </w:rPr>
      </w:pPr>
      <w:proofErr w:type="gramStart"/>
      <w:r>
        <w:rPr>
          <w:rFonts w:ascii="Times New Roman" w:hAnsi="Times New Roman" w:cs="Times New Roman"/>
          <w:b/>
          <w:bCs/>
          <w:sz w:val="24"/>
          <w:szCs w:val="24"/>
          <w:lang w:val="en-US"/>
        </w:rPr>
        <w:t>Ans 6.</w:t>
      </w:r>
      <w:proofErr w:type="gramEnd"/>
      <w:r w:rsidRPr="00EC1343">
        <w:rPr>
          <w:rFonts w:ascii="Times New Roman" w:hAnsi="Times New Roman" w:cs="Times New Roman"/>
          <w:b/>
          <w:sz w:val="24"/>
          <w:szCs w:val="24"/>
        </w:rPr>
        <w:tab/>
      </w:r>
    </w:p>
    <w:p w:rsidR="00EC1343" w:rsidRPr="00EC1343" w:rsidRDefault="00EC1343" w:rsidP="00EC1343">
      <w:pPr>
        <w:spacing w:line="360" w:lineRule="auto"/>
        <w:jc w:val="both"/>
        <w:rPr>
          <w:rFonts w:ascii="Times New Roman" w:hAnsi="Times New Roman" w:cs="Times New Roman"/>
          <w:sz w:val="24"/>
          <w:szCs w:val="24"/>
          <w:lang w:val="en-US"/>
        </w:rPr>
      </w:pPr>
      <w:r w:rsidRPr="00EC1343">
        <w:rPr>
          <w:rFonts w:ascii="Times New Roman" w:hAnsi="Times New Roman" w:cs="Times New Roman"/>
          <w:b/>
          <w:bCs/>
          <w:sz w:val="24"/>
          <w:szCs w:val="24"/>
          <w:lang w:val="en-US"/>
        </w:rPr>
        <w:t>Team Development Interventions</w:t>
      </w:r>
    </w:p>
    <w:p w:rsidR="00EC1343" w:rsidRPr="00EC1343" w:rsidRDefault="00EC1343" w:rsidP="00973E9B">
      <w:pPr>
        <w:spacing w:line="360" w:lineRule="auto"/>
        <w:jc w:val="both"/>
        <w:rPr>
          <w:rFonts w:ascii="Times New Roman" w:hAnsi="Times New Roman" w:cs="Times New Roman"/>
          <w:sz w:val="24"/>
          <w:szCs w:val="24"/>
          <w:lang w:val="en-US"/>
        </w:rPr>
      </w:pPr>
      <w:r w:rsidRPr="00EC1343">
        <w:rPr>
          <w:rFonts w:ascii="Times New Roman" w:hAnsi="Times New Roman" w:cs="Times New Roman"/>
          <w:sz w:val="24"/>
          <w:szCs w:val="24"/>
          <w:lang w:val="en-US"/>
        </w:rPr>
        <w:t xml:space="preserve">Team development interventions are strategic activities designed to improve the functioning, performance, and cohesion of teams within an organization. As teamwork is essential to achieving organizational goals, these interventions help address communication gaps, conflict, lack of </w:t>
      </w:r>
      <w:proofErr w:type="gramStart"/>
      <w:r w:rsidRPr="00EC1343">
        <w:rPr>
          <w:rFonts w:ascii="Times New Roman" w:hAnsi="Times New Roman" w:cs="Times New Roman"/>
          <w:sz w:val="24"/>
          <w:szCs w:val="24"/>
          <w:lang w:val="en-US"/>
        </w:rPr>
        <w:t>trust,</w:t>
      </w:r>
      <w:proofErr w:type="gramEnd"/>
      <w:r w:rsidRPr="00EC1343">
        <w:rPr>
          <w:rFonts w:ascii="Times New Roman" w:hAnsi="Times New Roman" w:cs="Times New Roman"/>
          <w:sz w:val="24"/>
          <w:szCs w:val="24"/>
          <w:lang w:val="en-US"/>
        </w:rPr>
        <w:t xml:space="preserve"> and unclear role expectations. They foster collaboration and improve </w:t>
      </w:r>
    </w:p>
    <w:p w:rsidR="00EC1343" w:rsidRPr="00EC1343" w:rsidRDefault="00EC1343" w:rsidP="00E739B9">
      <w:pPr>
        <w:spacing w:line="360" w:lineRule="auto"/>
        <w:jc w:val="both"/>
        <w:rPr>
          <w:rFonts w:ascii="Times New Roman" w:hAnsi="Times New Roman" w:cs="Times New Roman"/>
          <w:sz w:val="24"/>
          <w:szCs w:val="24"/>
        </w:rPr>
      </w:pPr>
    </w:p>
    <w:sectPr w:rsidR="00EC1343" w:rsidRPr="00EC1343"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A358C6"/>
    <w:rsid w:val="002A706E"/>
    <w:rsid w:val="004405C7"/>
    <w:rsid w:val="00540C60"/>
    <w:rsid w:val="00540D2C"/>
    <w:rsid w:val="005524D2"/>
    <w:rsid w:val="007268E0"/>
    <w:rsid w:val="007A4DF7"/>
    <w:rsid w:val="00973E9B"/>
    <w:rsid w:val="00A358C6"/>
    <w:rsid w:val="00A71564"/>
    <w:rsid w:val="00C3129A"/>
    <w:rsid w:val="00C42FD7"/>
    <w:rsid w:val="00D06516"/>
    <w:rsid w:val="00D521CB"/>
    <w:rsid w:val="00E739B9"/>
    <w:rsid w:val="00EC1343"/>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9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448933">
      <w:bodyDiv w:val="1"/>
      <w:marLeft w:val="0"/>
      <w:marRight w:val="0"/>
      <w:marTop w:val="0"/>
      <w:marBottom w:val="0"/>
      <w:divBdr>
        <w:top w:val="none" w:sz="0" w:space="0" w:color="auto"/>
        <w:left w:val="none" w:sz="0" w:space="0" w:color="auto"/>
        <w:bottom w:val="none" w:sz="0" w:space="0" w:color="auto"/>
        <w:right w:val="none" w:sz="0" w:space="0" w:color="auto"/>
      </w:divBdr>
    </w:div>
    <w:div w:id="202450062">
      <w:bodyDiv w:val="1"/>
      <w:marLeft w:val="0"/>
      <w:marRight w:val="0"/>
      <w:marTop w:val="0"/>
      <w:marBottom w:val="0"/>
      <w:divBdr>
        <w:top w:val="none" w:sz="0" w:space="0" w:color="auto"/>
        <w:left w:val="none" w:sz="0" w:space="0" w:color="auto"/>
        <w:bottom w:val="none" w:sz="0" w:space="0" w:color="auto"/>
        <w:right w:val="none" w:sz="0" w:space="0" w:color="auto"/>
      </w:divBdr>
    </w:div>
    <w:div w:id="361440126">
      <w:bodyDiv w:val="1"/>
      <w:marLeft w:val="0"/>
      <w:marRight w:val="0"/>
      <w:marTop w:val="0"/>
      <w:marBottom w:val="0"/>
      <w:divBdr>
        <w:top w:val="none" w:sz="0" w:space="0" w:color="auto"/>
        <w:left w:val="none" w:sz="0" w:space="0" w:color="auto"/>
        <w:bottom w:val="none" w:sz="0" w:space="0" w:color="auto"/>
        <w:right w:val="none" w:sz="0" w:space="0" w:color="auto"/>
      </w:divBdr>
      <w:divsChild>
        <w:div w:id="859859058">
          <w:marLeft w:val="0"/>
          <w:marRight w:val="0"/>
          <w:marTop w:val="0"/>
          <w:marBottom w:val="0"/>
          <w:divBdr>
            <w:top w:val="none" w:sz="0" w:space="0" w:color="auto"/>
            <w:left w:val="none" w:sz="0" w:space="0" w:color="auto"/>
            <w:bottom w:val="none" w:sz="0" w:space="0" w:color="auto"/>
            <w:right w:val="none" w:sz="0" w:space="0" w:color="auto"/>
          </w:divBdr>
          <w:divsChild>
            <w:div w:id="1341157322">
              <w:marLeft w:val="0"/>
              <w:marRight w:val="0"/>
              <w:marTop w:val="0"/>
              <w:marBottom w:val="0"/>
              <w:divBdr>
                <w:top w:val="none" w:sz="0" w:space="0" w:color="auto"/>
                <w:left w:val="none" w:sz="0" w:space="0" w:color="auto"/>
                <w:bottom w:val="none" w:sz="0" w:space="0" w:color="auto"/>
                <w:right w:val="none" w:sz="0" w:space="0" w:color="auto"/>
              </w:divBdr>
            </w:div>
          </w:divsChild>
        </w:div>
        <w:div w:id="26859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88896110">
          <w:marLeft w:val="0"/>
          <w:marRight w:val="0"/>
          <w:marTop w:val="0"/>
          <w:marBottom w:val="0"/>
          <w:divBdr>
            <w:top w:val="none" w:sz="0" w:space="0" w:color="auto"/>
            <w:left w:val="none" w:sz="0" w:space="0" w:color="auto"/>
            <w:bottom w:val="none" w:sz="0" w:space="0" w:color="auto"/>
            <w:right w:val="none" w:sz="0" w:space="0" w:color="auto"/>
          </w:divBdr>
          <w:divsChild>
            <w:div w:id="1021859927">
              <w:marLeft w:val="0"/>
              <w:marRight w:val="0"/>
              <w:marTop w:val="0"/>
              <w:marBottom w:val="0"/>
              <w:divBdr>
                <w:top w:val="none" w:sz="0" w:space="0" w:color="auto"/>
                <w:left w:val="none" w:sz="0" w:space="0" w:color="auto"/>
                <w:bottom w:val="none" w:sz="0" w:space="0" w:color="auto"/>
                <w:right w:val="none" w:sz="0" w:space="0" w:color="auto"/>
              </w:divBdr>
            </w:div>
          </w:divsChild>
        </w:div>
        <w:div w:id="437455042">
          <w:marLeft w:val="0"/>
          <w:marRight w:val="0"/>
          <w:marTop w:val="0"/>
          <w:marBottom w:val="0"/>
          <w:divBdr>
            <w:top w:val="none" w:sz="0" w:space="0" w:color="auto"/>
            <w:left w:val="none" w:sz="0" w:space="0" w:color="auto"/>
            <w:bottom w:val="none" w:sz="0" w:space="0" w:color="auto"/>
            <w:right w:val="none" w:sz="0" w:space="0" w:color="auto"/>
          </w:divBdr>
          <w:divsChild>
            <w:div w:id="18003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82275">
      <w:bodyDiv w:val="1"/>
      <w:marLeft w:val="0"/>
      <w:marRight w:val="0"/>
      <w:marTop w:val="0"/>
      <w:marBottom w:val="0"/>
      <w:divBdr>
        <w:top w:val="none" w:sz="0" w:space="0" w:color="auto"/>
        <w:left w:val="none" w:sz="0" w:space="0" w:color="auto"/>
        <w:bottom w:val="none" w:sz="0" w:space="0" w:color="auto"/>
        <w:right w:val="none" w:sz="0" w:space="0" w:color="auto"/>
      </w:divBdr>
    </w:div>
    <w:div w:id="509178499">
      <w:bodyDiv w:val="1"/>
      <w:marLeft w:val="0"/>
      <w:marRight w:val="0"/>
      <w:marTop w:val="0"/>
      <w:marBottom w:val="0"/>
      <w:divBdr>
        <w:top w:val="none" w:sz="0" w:space="0" w:color="auto"/>
        <w:left w:val="none" w:sz="0" w:space="0" w:color="auto"/>
        <w:bottom w:val="none" w:sz="0" w:space="0" w:color="auto"/>
        <w:right w:val="none" w:sz="0" w:space="0" w:color="auto"/>
      </w:divBdr>
    </w:div>
    <w:div w:id="688291512">
      <w:bodyDiv w:val="1"/>
      <w:marLeft w:val="0"/>
      <w:marRight w:val="0"/>
      <w:marTop w:val="0"/>
      <w:marBottom w:val="0"/>
      <w:divBdr>
        <w:top w:val="none" w:sz="0" w:space="0" w:color="auto"/>
        <w:left w:val="none" w:sz="0" w:space="0" w:color="auto"/>
        <w:bottom w:val="none" w:sz="0" w:space="0" w:color="auto"/>
        <w:right w:val="none" w:sz="0" w:space="0" w:color="auto"/>
      </w:divBdr>
    </w:div>
    <w:div w:id="723328974">
      <w:bodyDiv w:val="1"/>
      <w:marLeft w:val="0"/>
      <w:marRight w:val="0"/>
      <w:marTop w:val="0"/>
      <w:marBottom w:val="0"/>
      <w:divBdr>
        <w:top w:val="none" w:sz="0" w:space="0" w:color="auto"/>
        <w:left w:val="none" w:sz="0" w:space="0" w:color="auto"/>
        <w:bottom w:val="none" w:sz="0" w:space="0" w:color="auto"/>
        <w:right w:val="none" w:sz="0" w:space="0" w:color="auto"/>
      </w:divBdr>
    </w:div>
    <w:div w:id="979724740">
      <w:bodyDiv w:val="1"/>
      <w:marLeft w:val="0"/>
      <w:marRight w:val="0"/>
      <w:marTop w:val="0"/>
      <w:marBottom w:val="0"/>
      <w:divBdr>
        <w:top w:val="none" w:sz="0" w:space="0" w:color="auto"/>
        <w:left w:val="none" w:sz="0" w:space="0" w:color="auto"/>
        <w:bottom w:val="none" w:sz="0" w:space="0" w:color="auto"/>
        <w:right w:val="none" w:sz="0" w:space="0" w:color="auto"/>
      </w:divBdr>
    </w:div>
    <w:div w:id="1207718669">
      <w:bodyDiv w:val="1"/>
      <w:marLeft w:val="0"/>
      <w:marRight w:val="0"/>
      <w:marTop w:val="0"/>
      <w:marBottom w:val="0"/>
      <w:divBdr>
        <w:top w:val="none" w:sz="0" w:space="0" w:color="auto"/>
        <w:left w:val="none" w:sz="0" w:space="0" w:color="auto"/>
        <w:bottom w:val="none" w:sz="0" w:space="0" w:color="auto"/>
        <w:right w:val="none" w:sz="0" w:space="0" w:color="auto"/>
      </w:divBdr>
    </w:div>
    <w:div w:id="1358115288">
      <w:bodyDiv w:val="1"/>
      <w:marLeft w:val="0"/>
      <w:marRight w:val="0"/>
      <w:marTop w:val="0"/>
      <w:marBottom w:val="0"/>
      <w:divBdr>
        <w:top w:val="none" w:sz="0" w:space="0" w:color="auto"/>
        <w:left w:val="none" w:sz="0" w:space="0" w:color="auto"/>
        <w:bottom w:val="none" w:sz="0" w:space="0" w:color="auto"/>
        <w:right w:val="none" w:sz="0" w:space="0" w:color="auto"/>
      </w:divBdr>
    </w:div>
    <w:div w:id="1416781592">
      <w:bodyDiv w:val="1"/>
      <w:marLeft w:val="0"/>
      <w:marRight w:val="0"/>
      <w:marTop w:val="0"/>
      <w:marBottom w:val="0"/>
      <w:divBdr>
        <w:top w:val="none" w:sz="0" w:space="0" w:color="auto"/>
        <w:left w:val="none" w:sz="0" w:space="0" w:color="auto"/>
        <w:bottom w:val="none" w:sz="0" w:space="0" w:color="auto"/>
        <w:right w:val="none" w:sz="0" w:space="0" w:color="auto"/>
      </w:divBdr>
    </w:div>
    <w:div w:id="1591503746">
      <w:bodyDiv w:val="1"/>
      <w:marLeft w:val="0"/>
      <w:marRight w:val="0"/>
      <w:marTop w:val="0"/>
      <w:marBottom w:val="0"/>
      <w:divBdr>
        <w:top w:val="none" w:sz="0" w:space="0" w:color="auto"/>
        <w:left w:val="none" w:sz="0" w:space="0" w:color="auto"/>
        <w:bottom w:val="none" w:sz="0" w:space="0" w:color="auto"/>
        <w:right w:val="none" w:sz="0" w:space="0" w:color="auto"/>
      </w:divBdr>
    </w:div>
    <w:div w:id="1678726985">
      <w:bodyDiv w:val="1"/>
      <w:marLeft w:val="0"/>
      <w:marRight w:val="0"/>
      <w:marTop w:val="0"/>
      <w:marBottom w:val="0"/>
      <w:divBdr>
        <w:top w:val="none" w:sz="0" w:space="0" w:color="auto"/>
        <w:left w:val="none" w:sz="0" w:space="0" w:color="auto"/>
        <w:bottom w:val="none" w:sz="0" w:space="0" w:color="auto"/>
        <w:right w:val="none" w:sz="0" w:space="0" w:color="auto"/>
      </w:divBdr>
    </w:div>
    <w:div w:id="1952470013">
      <w:bodyDiv w:val="1"/>
      <w:marLeft w:val="0"/>
      <w:marRight w:val="0"/>
      <w:marTop w:val="0"/>
      <w:marBottom w:val="0"/>
      <w:divBdr>
        <w:top w:val="none" w:sz="0" w:space="0" w:color="auto"/>
        <w:left w:val="none" w:sz="0" w:space="0" w:color="auto"/>
        <w:bottom w:val="none" w:sz="0" w:space="0" w:color="auto"/>
        <w:right w:val="none" w:sz="0" w:space="0" w:color="auto"/>
      </w:divBdr>
    </w:div>
    <w:div w:id="204166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2025-07-01T13:30:00Z</dcterms:created>
  <dcterms:modified xsi:type="dcterms:W3CDTF">2025-07-01T14:09:00Z</dcterms:modified>
</cp:coreProperties>
</file>