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SESSION</w:t>
            </w:r>
          </w:p>
        </w:tc>
        <w:tc>
          <w:tcPr>
            <w:tcW w:w="5616" w:type="dxa"/>
          </w:tcPr>
          <w:p w:rsidR="00021DD2" w:rsidRPr="00973070" w:rsidRDefault="00F86FF2" w:rsidP="00F86FF2">
            <w:pPr>
              <w:spacing w:line="360" w:lineRule="auto"/>
              <w:jc w:val="both"/>
              <w:rPr>
                <w:b/>
                <w:sz w:val="24"/>
                <w:szCs w:val="24"/>
              </w:rPr>
            </w:pPr>
            <w:r w:rsidRPr="00973070">
              <w:rPr>
                <w:b/>
                <w:sz w:val="24"/>
                <w:szCs w:val="24"/>
              </w:rPr>
              <w:t>JULY-AUGUST 2025</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PROGRAM</w:t>
            </w:r>
          </w:p>
        </w:tc>
        <w:tc>
          <w:tcPr>
            <w:tcW w:w="5616" w:type="dxa"/>
          </w:tcPr>
          <w:p w:rsidR="00021DD2" w:rsidRPr="00973070" w:rsidRDefault="00F86FF2" w:rsidP="00F86FF2">
            <w:pPr>
              <w:spacing w:line="360" w:lineRule="auto"/>
              <w:jc w:val="both"/>
              <w:rPr>
                <w:b/>
                <w:sz w:val="24"/>
                <w:szCs w:val="24"/>
              </w:rPr>
            </w:pPr>
            <w:r w:rsidRPr="00973070">
              <w:rPr>
                <w:b/>
                <w:sz w:val="24"/>
                <w:szCs w:val="24"/>
              </w:rPr>
              <w:t>BACHELOR OF BUSINESS ADMINISTRATION (BBA)</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SEMESTER</w:t>
            </w:r>
          </w:p>
        </w:tc>
        <w:tc>
          <w:tcPr>
            <w:tcW w:w="5616" w:type="dxa"/>
          </w:tcPr>
          <w:p w:rsidR="00021DD2" w:rsidRPr="00973070" w:rsidRDefault="00F86FF2" w:rsidP="00F86FF2">
            <w:pPr>
              <w:spacing w:line="360" w:lineRule="auto"/>
              <w:jc w:val="both"/>
              <w:rPr>
                <w:b/>
                <w:sz w:val="24"/>
                <w:szCs w:val="24"/>
              </w:rPr>
            </w:pPr>
            <w:r w:rsidRPr="00973070">
              <w:rPr>
                <w:b/>
                <w:sz w:val="24"/>
                <w:szCs w:val="24"/>
              </w:rPr>
              <w:t>02</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COURSE CODE &amp; NAME</w:t>
            </w:r>
          </w:p>
        </w:tc>
        <w:tc>
          <w:tcPr>
            <w:tcW w:w="5616" w:type="dxa"/>
          </w:tcPr>
          <w:p w:rsidR="00021DD2" w:rsidRPr="00973070" w:rsidRDefault="00F86FF2" w:rsidP="00F86FF2">
            <w:pPr>
              <w:spacing w:line="360" w:lineRule="auto"/>
              <w:jc w:val="both"/>
              <w:rPr>
                <w:b/>
                <w:sz w:val="24"/>
                <w:szCs w:val="24"/>
              </w:rPr>
            </w:pPr>
            <w:r w:rsidRPr="00973070">
              <w:rPr>
                <w:b/>
                <w:sz w:val="24"/>
                <w:szCs w:val="24"/>
              </w:rPr>
              <w:t>DBB1219 STATISTICS FOR MANAGERS</w:t>
            </w:r>
          </w:p>
        </w:tc>
      </w:tr>
      <w:tr w:rsidR="00021DD2" w:rsidRPr="00973070" w:rsidTr="00F86FF2">
        <w:trPr>
          <w:jc w:val="center"/>
        </w:trPr>
        <w:tc>
          <w:tcPr>
            <w:tcW w:w="3626" w:type="dxa"/>
          </w:tcPr>
          <w:p w:rsidR="00021DD2" w:rsidRPr="00973070" w:rsidRDefault="00021DD2" w:rsidP="00F86FF2">
            <w:pPr>
              <w:spacing w:line="360" w:lineRule="auto"/>
              <w:jc w:val="both"/>
              <w:rPr>
                <w:b/>
                <w:sz w:val="24"/>
                <w:szCs w:val="24"/>
              </w:rPr>
            </w:pPr>
          </w:p>
        </w:tc>
        <w:tc>
          <w:tcPr>
            <w:tcW w:w="5616" w:type="dxa"/>
          </w:tcPr>
          <w:p w:rsidR="00021DD2" w:rsidRPr="00973070" w:rsidRDefault="00021DD2" w:rsidP="00F86FF2">
            <w:pPr>
              <w:spacing w:line="360" w:lineRule="auto"/>
              <w:jc w:val="both"/>
              <w:rPr>
                <w:b/>
                <w:sz w:val="24"/>
                <w:szCs w:val="24"/>
              </w:rPr>
            </w:pPr>
          </w:p>
        </w:tc>
      </w:tr>
      <w:tr w:rsidR="00021DD2" w:rsidRPr="00973070" w:rsidTr="00F86FF2">
        <w:trPr>
          <w:jc w:val="center"/>
        </w:trPr>
        <w:tc>
          <w:tcPr>
            <w:tcW w:w="3626" w:type="dxa"/>
          </w:tcPr>
          <w:p w:rsidR="00021DD2" w:rsidRPr="00973070" w:rsidRDefault="00021DD2" w:rsidP="00F86FF2">
            <w:pPr>
              <w:spacing w:line="360" w:lineRule="auto"/>
              <w:jc w:val="both"/>
              <w:rPr>
                <w:b/>
                <w:sz w:val="24"/>
                <w:szCs w:val="24"/>
              </w:rPr>
            </w:pPr>
          </w:p>
        </w:tc>
        <w:tc>
          <w:tcPr>
            <w:tcW w:w="5616" w:type="dxa"/>
          </w:tcPr>
          <w:p w:rsidR="00040775" w:rsidRPr="00973070" w:rsidRDefault="00040775" w:rsidP="00F86FF2">
            <w:pPr>
              <w:spacing w:line="360" w:lineRule="auto"/>
              <w:jc w:val="both"/>
              <w:rPr>
                <w:b/>
                <w:sz w:val="24"/>
                <w:szCs w:val="24"/>
              </w:rPr>
            </w:pPr>
          </w:p>
        </w:tc>
      </w:tr>
    </w:tbl>
    <w:p w:rsidR="001E6A9F" w:rsidRPr="00973070" w:rsidRDefault="001E6A9F" w:rsidP="00F86FF2">
      <w:pPr>
        <w:spacing w:line="360" w:lineRule="auto"/>
        <w:jc w:val="both"/>
        <w:rPr>
          <w:rFonts w:ascii="Times New Roman" w:hAnsi="Times New Roman" w:cs="Times New Roman"/>
          <w:b/>
          <w:sz w:val="24"/>
          <w:szCs w:val="24"/>
        </w:rPr>
      </w:pPr>
    </w:p>
    <w:p w:rsidR="00973070" w:rsidRPr="00973070" w:rsidRDefault="00973070" w:rsidP="00F86FF2">
      <w:pPr>
        <w:spacing w:line="360" w:lineRule="auto"/>
        <w:jc w:val="both"/>
        <w:rPr>
          <w:rFonts w:ascii="Times New Roman" w:hAnsi="Times New Roman" w:cs="Times New Roman"/>
          <w:b/>
          <w:sz w:val="24"/>
          <w:szCs w:val="24"/>
        </w:rPr>
      </w:pPr>
    </w:p>
    <w:p w:rsidR="00973070" w:rsidRPr="00973070" w:rsidRDefault="00973070" w:rsidP="00F86FF2">
      <w:pPr>
        <w:spacing w:line="360" w:lineRule="auto"/>
        <w:jc w:val="both"/>
        <w:rPr>
          <w:rFonts w:ascii="Times New Roman" w:hAnsi="Times New Roman" w:cs="Times New Roman"/>
          <w:b/>
          <w:sz w:val="24"/>
          <w:szCs w:val="24"/>
        </w:rPr>
      </w:pPr>
    </w:p>
    <w:p w:rsidR="00F86FF2" w:rsidRPr="00973070" w:rsidRDefault="00F86FF2" w:rsidP="00973070">
      <w:pPr>
        <w:spacing w:line="360" w:lineRule="auto"/>
        <w:jc w:val="center"/>
        <w:rPr>
          <w:rFonts w:ascii="Times New Roman" w:hAnsi="Times New Roman" w:cs="Times New Roman"/>
          <w:b/>
          <w:sz w:val="24"/>
          <w:szCs w:val="24"/>
        </w:rPr>
      </w:pPr>
      <w:r w:rsidRPr="00973070">
        <w:rPr>
          <w:rFonts w:ascii="Times New Roman" w:hAnsi="Times New Roman" w:cs="Times New Roman"/>
          <w:b/>
          <w:sz w:val="24"/>
          <w:szCs w:val="24"/>
        </w:rPr>
        <w:t>Assignment Set – 1</w:t>
      </w:r>
    </w:p>
    <w:p w:rsidR="00F86FF2" w:rsidRDefault="00F86FF2" w:rsidP="00F86FF2">
      <w:pPr>
        <w:spacing w:line="360" w:lineRule="auto"/>
        <w:jc w:val="both"/>
        <w:rPr>
          <w:rFonts w:ascii="Times New Roman" w:hAnsi="Times New Roman" w:cs="Times New Roman"/>
          <w:sz w:val="24"/>
          <w:szCs w:val="24"/>
        </w:rPr>
      </w:pPr>
    </w:p>
    <w:p w:rsidR="00973070" w:rsidRPr="00F86FF2" w:rsidRDefault="00973070" w:rsidP="00F86FF2">
      <w:pPr>
        <w:spacing w:line="360" w:lineRule="auto"/>
        <w:jc w:val="both"/>
        <w:rPr>
          <w:rFonts w:ascii="Times New Roman" w:hAnsi="Times New Roman" w:cs="Times New Roman"/>
          <w:sz w:val="24"/>
          <w:szCs w:val="24"/>
        </w:rPr>
      </w:pP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Q1. Describe the types of frequency distributions with appropriate examples. Explain how data are presented through tables and diagrams.</w:t>
      </w:r>
      <w:r w:rsidR="00973070">
        <w:rPr>
          <w:rFonts w:ascii="Times New Roman" w:hAnsi="Times New Roman" w:cs="Times New Roman"/>
          <w:b/>
          <w:sz w:val="24"/>
          <w:szCs w:val="24"/>
        </w:rPr>
        <w:t xml:space="preserve"> </w:t>
      </w:r>
      <w:r w:rsidRPr="00973070">
        <w:rPr>
          <w:rFonts w:ascii="Times New Roman" w:hAnsi="Times New Roman" w:cs="Times New Roman"/>
          <w:b/>
          <w:sz w:val="24"/>
          <w:szCs w:val="24"/>
        </w:rPr>
        <w:t>6+4</w:t>
      </w:r>
      <w:r w:rsidRPr="00973070">
        <w:rPr>
          <w:rFonts w:ascii="Times New Roman" w:hAnsi="Times New Roman" w:cs="Times New Roman"/>
          <w:b/>
          <w:sz w:val="24"/>
          <w:szCs w:val="24"/>
        </w:rPr>
        <w:tab/>
      </w:r>
    </w:p>
    <w:p w:rsidR="00973070" w:rsidRDefault="00973070" w:rsidP="003D60D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Types of Frequency Distribu</w:t>
      </w:r>
      <w:r w:rsidR="00973070">
        <w:rPr>
          <w:rFonts w:ascii="Times New Roman" w:hAnsi="Times New Roman" w:cs="Times New Roman"/>
          <w:b/>
          <w:bCs/>
          <w:sz w:val="24"/>
          <w:szCs w:val="24"/>
          <w:lang w:val="en-US"/>
        </w:rPr>
        <w:t xml:space="preserve">tions and Presentation of Data </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Types of Frequency Distributions</w:t>
      </w:r>
    </w:p>
    <w:p w:rsidR="003D60D5" w:rsidRPr="003D60D5" w:rsidRDefault="003D60D5" w:rsidP="00AE55C6">
      <w:pPr>
        <w:spacing w:line="360" w:lineRule="auto"/>
        <w:jc w:val="both"/>
        <w:rPr>
          <w:rFonts w:ascii="Times New Roman" w:hAnsi="Times New Roman" w:cs="Times New Roman"/>
          <w:sz w:val="24"/>
          <w:szCs w:val="24"/>
          <w:lang w:val="en-US"/>
        </w:rPr>
      </w:pPr>
      <w:r w:rsidRPr="00973070">
        <w:rPr>
          <w:rFonts w:ascii="Times New Roman" w:hAnsi="Times New Roman" w:cs="Times New Roman"/>
          <w:sz w:val="24"/>
          <w:szCs w:val="24"/>
          <w:lang w:val="en-US"/>
        </w:rPr>
        <w:t xml:space="preserve">A frequency distribution is a systematic arrangement of data that shows how often each value or group of values occurs. It helps organize raw data into meaningful patterns that are easier to interpret. The first type is the </w:t>
      </w:r>
      <w:r w:rsidRPr="00973070">
        <w:rPr>
          <w:rFonts w:ascii="Times New Roman" w:hAnsi="Times New Roman" w:cs="Times New Roman"/>
          <w:bCs/>
          <w:sz w:val="24"/>
          <w:szCs w:val="24"/>
          <w:lang w:val="en-US"/>
        </w:rPr>
        <w:t>univariate frequency distribution</w:t>
      </w:r>
      <w:r w:rsidRPr="00973070">
        <w:rPr>
          <w:rFonts w:ascii="Times New Roman" w:hAnsi="Times New Roman" w:cs="Times New Roman"/>
          <w:sz w:val="24"/>
          <w:szCs w:val="24"/>
          <w:lang w:val="en-US"/>
        </w:rPr>
        <w:t xml:space="preserve">, which presents the frequency of a single variable. For example, if marks of 30 students are listed and grouped by score intervals such as 0–10, 11–20, and so on, the resulting table is a univariate frequency distribution. A second type is the </w:t>
      </w:r>
      <w:r w:rsidRPr="00973070">
        <w:rPr>
          <w:rFonts w:ascii="Times New Roman" w:hAnsi="Times New Roman" w:cs="Times New Roman"/>
          <w:bCs/>
          <w:sz w:val="24"/>
          <w:szCs w:val="24"/>
          <w:lang w:val="en-US"/>
        </w:rPr>
        <w:t>bivariate frequency distribution</w:t>
      </w:r>
      <w:r w:rsidRPr="00973070">
        <w:rPr>
          <w:rFonts w:ascii="Times New Roman" w:hAnsi="Times New Roman" w:cs="Times New Roman"/>
          <w:sz w:val="24"/>
          <w:szCs w:val="24"/>
          <w:lang w:val="en-US"/>
        </w:rPr>
        <w:t xml:space="preserve">, which presents the joint </w:t>
      </w:r>
    </w:p>
    <w:p w:rsidR="00AE55C6" w:rsidRPr="00AE55C6" w:rsidRDefault="00AE55C6" w:rsidP="00AE55C6">
      <w:pPr>
        <w:spacing w:after="200" w:line="276" w:lineRule="auto"/>
        <w:jc w:val="center"/>
        <w:rPr>
          <w:rFonts w:ascii="Times New Roman" w:hAnsi="Times New Roman" w:cs="Times New Roman"/>
          <w:sz w:val="32"/>
          <w:szCs w:val="24"/>
          <w:lang w:eastAsia="en-US"/>
        </w:rPr>
      </w:pPr>
      <w:r w:rsidRPr="00AE55C6">
        <w:rPr>
          <w:rFonts w:ascii="Times New Roman" w:hAnsi="Times New Roman" w:cs="Times New Roman"/>
          <w:sz w:val="32"/>
          <w:szCs w:val="24"/>
          <w:lang w:eastAsia="en-US"/>
        </w:rPr>
        <w:t>MUJ</w:t>
      </w:r>
    </w:p>
    <w:p w:rsidR="00AE55C6" w:rsidRPr="00AE55C6" w:rsidRDefault="00AE55C6" w:rsidP="00AE55C6">
      <w:pPr>
        <w:shd w:val="clear" w:color="auto" w:fill="FFFFFF"/>
        <w:spacing w:after="0" w:line="240" w:lineRule="auto"/>
        <w:jc w:val="center"/>
        <w:rPr>
          <w:rFonts w:ascii="Arial" w:hAnsi="Arial" w:cs="Times New Roman"/>
          <w:color w:val="222222"/>
          <w:sz w:val="20"/>
          <w:szCs w:val="20"/>
          <w:lang w:eastAsia="en-US"/>
        </w:rPr>
      </w:pPr>
      <w:proofErr w:type="gramStart"/>
      <w:r w:rsidRPr="00AE55C6">
        <w:rPr>
          <w:rFonts w:ascii="Georgia" w:hAnsi="Georgia" w:cs="Times New Roman"/>
          <w:color w:val="000000"/>
          <w:sz w:val="33"/>
          <w:szCs w:val="33"/>
          <w:highlight w:val="cyan"/>
          <w:shd w:val="clear" w:color="auto" w:fill="FF0000"/>
          <w:lang w:eastAsia="en-US"/>
        </w:rPr>
        <w:t>Its</w:t>
      </w:r>
      <w:proofErr w:type="gramEnd"/>
      <w:r w:rsidRPr="00AE55C6">
        <w:rPr>
          <w:rFonts w:ascii="Georgia" w:hAnsi="Georgia" w:cs="Times New Roman"/>
          <w:color w:val="000000"/>
          <w:sz w:val="33"/>
          <w:szCs w:val="33"/>
          <w:highlight w:val="cyan"/>
          <w:shd w:val="clear" w:color="auto" w:fill="FF0000"/>
          <w:lang w:eastAsia="en-US"/>
        </w:rPr>
        <w:t xml:space="preserve"> Half solved only</w:t>
      </w:r>
    </w:p>
    <w:p w:rsidR="00AE55C6" w:rsidRPr="00AE55C6" w:rsidRDefault="00AE55C6" w:rsidP="00AE55C6">
      <w:pPr>
        <w:shd w:val="clear" w:color="auto" w:fill="FFFFFF"/>
        <w:spacing w:before="240" w:after="240" w:line="240" w:lineRule="auto"/>
        <w:jc w:val="center"/>
        <w:rPr>
          <w:rFonts w:ascii="Georgia" w:hAnsi="Georgia" w:cs="Times New Roman"/>
          <w:sz w:val="40"/>
          <w:szCs w:val="33"/>
          <w:shd w:val="clear" w:color="auto" w:fill="FFFF00"/>
          <w:lang w:eastAsia="en-US"/>
        </w:rPr>
      </w:pPr>
      <w:r w:rsidRPr="00AE55C6">
        <w:rPr>
          <w:rFonts w:ascii="Georgia" w:hAnsi="Georgia" w:cs="Times New Roman"/>
          <w:sz w:val="40"/>
          <w:szCs w:val="33"/>
          <w:shd w:val="clear" w:color="auto" w:fill="FFFF00"/>
          <w:lang w:eastAsia="en-US"/>
        </w:rPr>
        <w:t xml:space="preserve">Buy </w:t>
      </w:r>
      <w:proofErr w:type="gramStart"/>
      <w:r w:rsidRPr="00AE55C6">
        <w:rPr>
          <w:rFonts w:ascii="Georgia" w:hAnsi="Georgia" w:cs="Times New Roman"/>
          <w:sz w:val="40"/>
          <w:szCs w:val="33"/>
          <w:shd w:val="clear" w:color="auto" w:fill="FFFF00"/>
          <w:lang w:eastAsia="en-US"/>
        </w:rPr>
        <w:t>Complete</w:t>
      </w:r>
      <w:proofErr w:type="gramEnd"/>
      <w:r w:rsidRPr="00AE55C6">
        <w:rPr>
          <w:rFonts w:ascii="Georgia" w:hAnsi="Georgia" w:cs="Times New Roman"/>
          <w:sz w:val="40"/>
          <w:szCs w:val="33"/>
          <w:shd w:val="clear" w:color="auto" w:fill="FFFF00"/>
          <w:lang w:eastAsia="en-US"/>
        </w:rPr>
        <w:t xml:space="preserve"> assignment from us</w:t>
      </w:r>
    </w:p>
    <w:p w:rsidR="00AE55C6" w:rsidRPr="00AE55C6" w:rsidRDefault="00AE55C6" w:rsidP="00AE55C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E55C6">
        <w:rPr>
          <w:rFonts w:ascii="Georgia" w:hAnsi="Georgia" w:cs="Times New Roman"/>
          <w:b/>
          <w:color w:val="222222"/>
          <w:sz w:val="33"/>
          <w:szCs w:val="33"/>
          <w:shd w:val="clear" w:color="auto" w:fill="FFFF00"/>
          <w:lang w:eastAsia="en-US"/>
        </w:rPr>
        <w:lastRenderedPageBreak/>
        <w:t>Price – 190</w:t>
      </w:r>
      <w:proofErr w:type="gramStart"/>
      <w:r w:rsidRPr="00AE55C6">
        <w:rPr>
          <w:rFonts w:ascii="Georgia" w:hAnsi="Georgia" w:cs="Times New Roman"/>
          <w:b/>
          <w:color w:val="222222"/>
          <w:sz w:val="33"/>
          <w:szCs w:val="33"/>
          <w:shd w:val="clear" w:color="auto" w:fill="FFFF00"/>
          <w:lang w:eastAsia="en-US"/>
        </w:rPr>
        <w:t>/  assignment</w:t>
      </w:r>
      <w:proofErr w:type="gramEnd"/>
    </w:p>
    <w:p w:rsidR="00AE55C6" w:rsidRPr="00AE55C6" w:rsidRDefault="00AE55C6" w:rsidP="00AE55C6">
      <w:pPr>
        <w:spacing w:before="240" w:after="240" w:line="240" w:lineRule="auto"/>
        <w:jc w:val="center"/>
        <w:rPr>
          <w:rFonts w:ascii="Georgia" w:hAnsi="Georgia" w:cs="Times New Roman"/>
          <w:b/>
          <w:color w:val="FF0000"/>
          <w:sz w:val="36"/>
          <w:szCs w:val="36"/>
          <w:lang w:eastAsia="en-US"/>
        </w:rPr>
      </w:pPr>
      <w:r w:rsidRPr="00AE55C6">
        <w:rPr>
          <w:rFonts w:ascii="Georgia" w:hAnsi="Georgia" w:cs="Times New Roman"/>
          <w:b/>
          <w:sz w:val="40"/>
          <w:szCs w:val="40"/>
          <w:lang w:eastAsia="en-US"/>
        </w:rPr>
        <w:t xml:space="preserve">MUJ </w:t>
      </w:r>
      <w:r w:rsidRPr="00AE55C6">
        <w:rPr>
          <w:rFonts w:ascii="Georgia" w:hAnsi="Georgia" w:cs="Times New Roman"/>
          <w:b/>
          <w:sz w:val="40"/>
          <w:szCs w:val="40"/>
          <w:highlight w:val="yellow"/>
          <w:lang w:eastAsia="en-US"/>
        </w:rPr>
        <w:t>Manipal University</w:t>
      </w:r>
      <w:r w:rsidRPr="00AE55C6">
        <w:rPr>
          <w:rFonts w:ascii="Georgia" w:hAnsi="Georgia" w:cs="Times New Roman"/>
          <w:b/>
          <w:color w:val="222222"/>
          <w:sz w:val="33"/>
          <w:szCs w:val="33"/>
          <w:highlight w:val="yellow"/>
          <w:shd w:val="clear" w:color="auto" w:fill="FFFF00"/>
          <w:lang w:eastAsia="en-US"/>
        </w:rPr>
        <w:t xml:space="preserve"> </w:t>
      </w:r>
      <w:r w:rsidRPr="00AE55C6">
        <w:rPr>
          <w:rFonts w:ascii="Georgia" w:hAnsi="Georgia" w:cs="Times New Roman"/>
          <w:b/>
          <w:sz w:val="36"/>
          <w:szCs w:val="36"/>
          <w:lang w:eastAsia="en-US"/>
        </w:rPr>
        <w:t xml:space="preserve">Complete </w:t>
      </w:r>
      <w:proofErr w:type="gramStart"/>
      <w:r w:rsidRPr="00AE55C6">
        <w:rPr>
          <w:rFonts w:ascii="Georgia" w:hAnsi="Georgia" w:cs="Times New Roman"/>
          <w:b/>
          <w:sz w:val="36"/>
          <w:szCs w:val="36"/>
          <w:lang w:eastAsia="en-US"/>
        </w:rPr>
        <w:t>SolvedAssignments</w:t>
      </w:r>
      <w:r w:rsidRPr="00AE55C6">
        <w:rPr>
          <w:rFonts w:ascii="Georgia" w:hAnsi="Georgia" w:cs="Times New Roman"/>
          <w:b/>
          <w:bCs/>
          <w:color w:val="FFFFFF"/>
          <w:sz w:val="36"/>
          <w:szCs w:val="36"/>
          <w:highlight w:val="red"/>
          <w:shd w:val="clear" w:color="auto" w:fill="FFFF00"/>
          <w:lang w:eastAsia="en-US"/>
        </w:rPr>
        <w:t xml:space="preserve">  JULY</w:t>
      </w:r>
      <w:proofErr w:type="gramEnd"/>
      <w:r w:rsidRPr="00AE55C6">
        <w:rPr>
          <w:rFonts w:ascii="Georgia" w:hAnsi="Georgia" w:cs="Times New Roman"/>
          <w:b/>
          <w:bCs/>
          <w:color w:val="FFFFFF"/>
          <w:sz w:val="36"/>
          <w:szCs w:val="36"/>
          <w:highlight w:val="red"/>
          <w:shd w:val="clear" w:color="auto" w:fill="FFFF00"/>
          <w:lang w:eastAsia="en-US"/>
        </w:rPr>
        <w:t>-AUGUST  2025</w:t>
      </w:r>
    </w:p>
    <w:p w:rsidR="00AE55C6" w:rsidRPr="00AE55C6" w:rsidRDefault="00AE55C6" w:rsidP="00AE55C6">
      <w:pPr>
        <w:spacing w:before="240" w:after="240" w:line="240" w:lineRule="auto"/>
        <w:jc w:val="center"/>
        <w:rPr>
          <w:rFonts w:ascii="Georgia" w:hAnsi="Georgia" w:cs="Times New Roman"/>
          <w:sz w:val="32"/>
          <w:szCs w:val="32"/>
          <w:lang w:eastAsia="en-US"/>
        </w:rPr>
      </w:pPr>
      <w:proofErr w:type="gramStart"/>
      <w:r w:rsidRPr="00AE55C6">
        <w:rPr>
          <w:rFonts w:ascii="Georgia" w:hAnsi="Georgia" w:cs="Times New Roman"/>
          <w:sz w:val="32"/>
          <w:szCs w:val="32"/>
          <w:lang w:eastAsia="en-US"/>
        </w:rPr>
        <w:t>buy</w:t>
      </w:r>
      <w:proofErr w:type="gramEnd"/>
      <w:r w:rsidRPr="00AE55C6">
        <w:rPr>
          <w:rFonts w:ascii="Georgia" w:hAnsi="Georgia" w:cs="Times New Roman"/>
          <w:sz w:val="32"/>
          <w:szCs w:val="32"/>
          <w:lang w:eastAsia="en-US"/>
        </w:rPr>
        <w:t xml:space="preserve"> cheap assignment help online from us easily</w:t>
      </w:r>
    </w:p>
    <w:p w:rsidR="00AE55C6" w:rsidRPr="00AE55C6" w:rsidRDefault="00AE55C6" w:rsidP="00AE55C6">
      <w:pPr>
        <w:spacing w:before="240" w:after="240" w:line="240" w:lineRule="auto"/>
        <w:jc w:val="center"/>
        <w:rPr>
          <w:rFonts w:ascii="Georgia" w:hAnsi="Georgia" w:cs="Times New Roman"/>
          <w:sz w:val="32"/>
          <w:szCs w:val="32"/>
          <w:lang w:val="en-GB" w:eastAsia="en-US"/>
        </w:rPr>
      </w:pPr>
      <w:proofErr w:type="gramStart"/>
      <w:r w:rsidRPr="00AE55C6">
        <w:rPr>
          <w:rFonts w:ascii="Georgia" w:hAnsi="Georgia" w:cs="Times New Roman"/>
          <w:sz w:val="32"/>
          <w:szCs w:val="32"/>
          <w:lang w:eastAsia="en-US"/>
        </w:rPr>
        <w:t>we</w:t>
      </w:r>
      <w:proofErr w:type="gramEnd"/>
      <w:r w:rsidRPr="00AE55C6">
        <w:rPr>
          <w:rFonts w:ascii="Georgia" w:hAnsi="Georgia" w:cs="Times New Roman"/>
          <w:sz w:val="32"/>
          <w:szCs w:val="32"/>
          <w:lang w:eastAsia="en-US"/>
        </w:rPr>
        <w:t xml:space="preserve"> are here to help you with the best and cheap help </w:t>
      </w:r>
    </w:p>
    <w:p w:rsidR="00AE55C6" w:rsidRPr="00AE55C6" w:rsidRDefault="00AE55C6" w:rsidP="00AE55C6">
      <w:pPr>
        <w:spacing w:before="240" w:after="240" w:line="240" w:lineRule="auto"/>
        <w:jc w:val="center"/>
        <w:rPr>
          <w:rFonts w:ascii="Georgia" w:hAnsi="Georgia" w:cs="Times New Roman"/>
          <w:b/>
          <w:sz w:val="44"/>
          <w:szCs w:val="44"/>
          <w:lang w:eastAsia="en-US"/>
        </w:rPr>
      </w:pPr>
      <w:r w:rsidRPr="00AE55C6">
        <w:rPr>
          <w:rFonts w:ascii="Georgia" w:hAnsi="Georgia" w:cs="Times New Roman"/>
          <w:b/>
          <w:sz w:val="36"/>
          <w:szCs w:val="36"/>
          <w:lang w:eastAsia="en-US"/>
        </w:rPr>
        <w:t>Contact No –</w:t>
      </w:r>
      <w:r w:rsidRPr="00AE55C6">
        <w:rPr>
          <w:rFonts w:ascii="Georgia" w:hAnsi="Georgia" w:cs="Times New Roman"/>
          <w:b/>
          <w:sz w:val="44"/>
          <w:szCs w:val="44"/>
          <w:lang w:eastAsia="en-US"/>
        </w:rPr>
        <w:t xml:space="preserve"> </w:t>
      </w:r>
      <w:r w:rsidRPr="00AE55C6">
        <w:rPr>
          <w:rFonts w:ascii="Georgia" w:hAnsi="Georgia" w:cs="Times New Roman"/>
          <w:b/>
          <w:sz w:val="40"/>
          <w:szCs w:val="40"/>
          <w:highlight w:val="yellow"/>
          <w:lang w:eastAsia="en-US"/>
        </w:rPr>
        <w:t>8791514139</w:t>
      </w:r>
      <w:r w:rsidRPr="00AE55C6">
        <w:rPr>
          <w:rFonts w:ascii="Georgia" w:hAnsi="Georgia" w:cs="Times New Roman"/>
          <w:b/>
          <w:sz w:val="40"/>
          <w:szCs w:val="40"/>
          <w:lang w:eastAsia="en-US"/>
        </w:rPr>
        <w:t xml:space="preserve"> (WhatsApp)</w:t>
      </w:r>
    </w:p>
    <w:p w:rsidR="00AE55C6" w:rsidRPr="00AE55C6" w:rsidRDefault="00AE55C6" w:rsidP="00AE55C6">
      <w:pPr>
        <w:spacing w:before="240" w:after="240" w:line="240" w:lineRule="auto"/>
        <w:jc w:val="center"/>
        <w:rPr>
          <w:rFonts w:ascii="Georgia" w:hAnsi="Georgia" w:cs="Times New Roman"/>
          <w:b/>
          <w:sz w:val="32"/>
          <w:szCs w:val="32"/>
          <w:lang w:eastAsia="en-US"/>
        </w:rPr>
      </w:pPr>
      <w:r w:rsidRPr="00AE55C6">
        <w:rPr>
          <w:rFonts w:ascii="Georgia" w:hAnsi="Georgia" w:cs="Times New Roman"/>
          <w:b/>
          <w:sz w:val="32"/>
          <w:szCs w:val="32"/>
          <w:lang w:eastAsia="en-US"/>
        </w:rPr>
        <w:t>OR</w:t>
      </w:r>
    </w:p>
    <w:p w:rsidR="00AE55C6" w:rsidRPr="00AE55C6" w:rsidRDefault="00AE55C6" w:rsidP="00AE55C6">
      <w:pPr>
        <w:spacing w:before="240" w:after="240" w:line="240" w:lineRule="auto"/>
        <w:jc w:val="center"/>
        <w:rPr>
          <w:rFonts w:ascii="Georgia" w:hAnsi="Georgia" w:cs="Times New Roman"/>
          <w:b/>
          <w:sz w:val="32"/>
          <w:szCs w:val="32"/>
          <w:lang w:eastAsia="en-US"/>
        </w:rPr>
      </w:pPr>
      <w:r w:rsidRPr="00AE55C6">
        <w:rPr>
          <w:rFonts w:ascii="Georgia" w:hAnsi="Georgia" w:cs="Times New Roman"/>
          <w:b/>
          <w:sz w:val="32"/>
          <w:szCs w:val="32"/>
          <w:lang w:eastAsia="en-US"/>
        </w:rPr>
        <w:t>Mail us</w:t>
      </w:r>
      <w:proofErr w:type="gramStart"/>
      <w:r w:rsidRPr="00AE55C6">
        <w:rPr>
          <w:rFonts w:ascii="Georgia" w:hAnsi="Georgia" w:cs="Times New Roman"/>
          <w:b/>
          <w:sz w:val="32"/>
          <w:szCs w:val="32"/>
          <w:lang w:eastAsia="en-US"/>
        </w:rPr>
        <w:t xml:space="preserve">-  </w:t>
      </w:r>
      <w:proofErr w:type="gramEnd"/>
      <w:r w:rsidRPr="00AE55C6">
        <w:rPr>
          <w:rFonts w:cs="Times New Roman"/>
          <w:lang w:eastAsia="en-US"/>
        </w:rPr>
        <w:fldChar w:fldCharType="begin"/>
      </w:r>
      <w:r w:rsidRPr="00AE55C6">
        <w:rPr>
          <w:rFonts w:cs="Times New Roman"/>
          <w:lang w:eastAsia="en-US"/>
        </w:rPr>
        <w:instrText>HYPERLINK "mailto:bestassignment247@gmail.com"</w:instrText>
      </w:r>
      <w:r w:rsidRPr="00AE55C6">
        <w:rPr>
          <w:rFonts w:cs="Times New Roman"/>
          <w:lang w:eastAsia="en-US"/>
        </w:rPr>
        <w:fldChar w:fldCharType="separate"/>
      </w:r>
      <w:r w:rsidRPr="00AE55C6">
        <w:rPr>
          <w:rFonts w:ascii="Georgia" w:hAnsi="Georgia" w:cs="Times New Roman"/>
          <w:color w:val="0000FF"/>
          <w:sz w:val="32"/>
          <w:u w:val="single"/>
          <w:lang w:eastAsia="en-US"/>
        </w:rPr>
        <w:t>bestassignment247@gmail.com</w:t>
      </w:r>
      <w:r w:rsidRPr="00AE55C6">
        <w:rPr>
          <w:rFonts w:cs="Times New Roman"/>
          <w:lang w:eastAsia="en-US"/>
        </w:rPr>
        <w:fldChar w:fldCharType="end"/>
      </w:r>
    </w:p>
    <w:p w:rsidR="00AE55C6" w:rsidRPr="00AE55C6" w:rsidRDefault="00AE55C6" w:rsidP="00AE55C6">
      <w:pPr>
        <w:spacing w:before="240" w:after="240" w:line="240" w:lineRule="auto"/>
        <w:jc w:val="center"/>
        <w:rPr>
          <w:rFonts w:ascii="Georgia" w:hAnsi="Georgia" w:cs="Times New Roman"/>
          <w:b/>
          <w:color w:val="7030A0"/>
          <w:sz w:val="32"/>
          <w:szCs w:val="32"/>
          <w:lang w:eastAsia="en-US"/>
        </w:rPr>
      </w:pPr>
      <w:r w:rsidRPr="00AE55C6">
        <w:rPr>
          <w:rFonts w:ascii="Georgia" w:hAnsi="Georgia" w:cs="Times New Roman"/>
          <w:b/>
          <w:sz w:val="32"/>
          <w:szCs w:val="32"/>
          <w:lang w:eastAsia="en-US"/>
        </w:rPr>
        <w:t xml:space="preserve">Our website - </w:t>
      </w:r>
      <w:hyperlink r:id="rId8" w:history="1">
        <w:r w:rsidRPr="00AE55C6">
          <w:rPr>
            <w:rFonts w:ascii="Georgia" w:hAnsi="Georgia" w:cs="Times New Roman"/>
            <w:color w:val="0000FF"/>
            <w:sz w:val="32"/>
            <w:u w:val="single"/>
            <w:lang w:eastAsia="en-US"/>
          </w:rPr>
          <w:t>https://muj.assignmentsupport.in/</w:t>
        </w:r>
      </w:hyperlink>
    </w:p>
    <w:p w:rsidR="00973070" w:rsidRDefault="00973070" w:rsidP="00531C89">
      <w:pPr>
        <w:spacing w:line="360" w:lineRule="auto"/>
        <w:jc w:val="both"/>
        <w:rPr>
          <w:rFonts w:ascii="Times New Roman" w:hAnsi="Times New Roman" w:cs="Times New Roman"/>
          <w:sz w:val="24"/>
          <w:szCs w:val="24"/>
        </w:rPr>
      </w:pPr>
    </w:p>
    <w:p w:rsidR="00973070" w:rsidRPr="00973070" w:rsidRDefault="00973070" w:rsidP="00531C89">
      <w:pPr>
        <w:spacing w:line="360" w:lineRule="auto"/>
        <w:jc w:val="both"/>
        <w:rPr>
          <w:rFonts w:ascii="Times New Roman" w:hAnsi="Times New Roman" w:cs="Times New Roman"/>
          <w:b/>
          <w:sz w:val="24"/>
          <w:szCs w:val="24"/>
        </w:rPr>
      </w:pPr>
    </w:p>
    <w:p w:rsidR="003D60D5" w:rsidRPr="00973070" w:rsidRDefault="00531C89" w:rsidP="003D60D5">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Q2. What do you understand by Statistical Survey? Explain </w:t>
      </w:r>
      <w:proofErr w:type="gramStart"/>
      <w:r w:rsidRPr="00973070">
        <w:rPr>
          <w:rFonts w:ascii="Times New Roman" w:hAnsi="Times New Roman" w:cs="Times New Roman"/>
          <w:b/>
          <w:sz w:val="24"/>
          <w:szCs w:val="24"/>
        </w:rPr>
        <w:t>its</w:t>
      </w:r>
      <w:proofErr w:type="gramEnd"/>
      <w:r w:rsidRPr="00973070">
        <w:rPr>
          <w:rFonts w:ascii="Times New Roman" w:hAnsi="Times New Roman" w:cs="Times New Roman"/>
          <w:b/>
          <w:sz w:val="24"/>
          <w:szCs w:val="24"/>
        </w:rPr>
        <w:t xml:space="preserve"> planning and execution stages and discuss the importance of editing and scrutiny of data.</w:t>
      </w:r>
      <w:r w:rsidRPr="00973070">
        <w:rPr>
          <w:rFonts w:ascii="Times New Roman" w:hAnsi="Times New Roman" w:cs="Times New Roman"/>
          <w:b/>
          <w:sz w:val="24"/>
          <w:szCs w:val="24"/>
        </w:rPr>
        <w:tab/>
        <w:t>2+4+4</w:t>
      </w:r>
      <w:r w:rsidRPr="00973070">
        <w:rPr>
          <w:rFonts w:ascii="Times New Roman" w:hAnsi="Times New Roman" w:cs="Times New Roman"/>
          <w:b/>
          <w:sz w:val="24"/>
          <w:szCs w:val="24"/>
        </w:rPr>
        <w:tab/>
      </w:r>
    </w:p>
    <w:p w:rsidR="00973070" w:rsidRDefault="00973070" w:rsidP="003D60D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Statistical Survey: Meaning, Planning, Execut</w:t>
      </w:r>
      <w:r w:rsidR="00973070">
        <w:rPr>
          <w:rFonts w:ascii="Times New Roman" w:hAnsi="Times New Roman" w:cs="Times New Roman"/>
          <w:b/>
          <w:bCs/>
          <w:sz w:val="24"/>
          <w:szCs w:val="24"/>
          <w:lang w:val="en-US"/>
        </w:rPr>
        <w:t xml:space="preserve">ion, and Importance of Editing </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Statistical Survey</w:t>
      </w:r>
    </w:p>
    <w:p w:rsidR="003D60D5" w:rsidRPr="003D60D5" w:rsidRDefault="003D60D5" w:rsidP="00AE55C6">
      <w:pPr>
        <w:spacing w:line="360" w:lineRule="auto"/>
        <w:jc w:val="both"/>
        <w:rPr>
          <w:rFonts w:ascii="Times New Roman" w:hAnsi="Times New Roman" w:cs="Times New Roman"/>
          <w:sz w:val="24"/>
          <w:szCs w:val="24"/>
          <w:lang w:val="en-US"/>
        </w:rPr>
      </w:pPr>
      <w:r w:rsidRPr="003D60D5">
        <w:rPr>
          <w:rFonts w:ascii="Times New Roman" w:hAnsi="Times New Roman" w:cs="Times New Roman"/>
          <w:sz w:val="24"/>
          <w:szCs w:val="24"/>
          <w:lang w:val="en-US"/>
        </w:rPr>
        <w:t xml:space="preserve">A statistical survey refers to a scientific method of collecting and analyzing data about specific characteristics of a population. Surveys are conducted to gather information on income, production, market trends, preferences, or social behavior. They help researchers understand the population’s attributes and make evidence-based decisions. Surveys may involve interviews, questionnaires, observations, or schedules depending on the nature of the </w:t>
      </w:r>
    </w:p>
    <w:p w:rsidR="00973070" w:rsidRPr="00973070" w:rsidRDefault="00973070" w:rsidP="00531C89">
      <w:pPr>
        <w:spacing w:line="360" w:lineRule="auto"/>
        <w:jc w:val="both"/>
        <w:rPr>
          <w:rFonts w:ascii="Times New Roman" w:hAnsi="Times New Roman" w:cs="Times New Roman"/>
          <w:b/>
          <w:sz w:val="24"/>
          <w:szCs w:val="24"/>
        </w:rPr>
      </w:pPr>
    </w:p>
    <w:p w:rsidR="00973070" w:rsidRPr="00973070" w:rsidRDefault="00973070" w:rsidP="00531C89">
      <w:pPr>
        <w:spacing w:line="360" w:lineRule="auto"/>
        <w:jc w:val="both"/>
        <w:rPr>
          <w:rFonts w:ascii="Times New Roman" w:hAnsi="Times New Roman" w:cs="Times New Roman"/>
          <w:b/>
          <w:sz w:val="24"/>
          <w:szCs w:val="24"/>
        </w:rPr>
      </w:pPr>
    </w:p>
    <w:p w:rsidR="00531C89" w:rsidRPr="00973070" w:rsidRDefault="00531C89" w:rsidP="00531C89">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Q3. Discuss the Measures of Central Tendency and Variation </w:t>
      </w:r>
      <w:r w:rsidR="00973070" w:rsidRPr="00973070">
        <w:rPr>
          <w:rFonts w:ascii="Times New Roman" w:hAnsi="Times New Roman" w:cs="Times New Roman"/>
          <w:b/>
          <w:sz w:val="24"/>
          <w:szCs w:val="24"/>
        </w:rPr>
        <w:t xml:space="preserve">used in descriptive statistics. </w:t>
      </w:r>
      <w:r w:rsidRPr="00973070">
        <w:rPr>
          <w:rFonts w:ascii="Times New Roman" w:hAnsi="Times New Roman" w:cs="Times New Roman"/>
          <w:b/>
          <w:sz w:val="24"/>
          <w:szCs w:val="24"/>
        </w:rPr>
        <w:t>5+5</w:t>
      </w:r>
      <w:r w:rsidRPr="00973070">
        <w:rPr>
          <w:rFonts w:ascii="Times New Roman" w:hAnsi="Times New Roman" w:cs="Times New Roman"/>
          <w:b/>
          <w:sz w:val="24"/>
          <w:szCs w:val="24"/>
        </w:rPr>
        <w:tab/>
      </w:r>
    </w:p>
    <w:p w:rsidR="00973070" w:rsidRPr="00973070" w:rsidRDefault="00973070" w:rsidP="003D60D5">
      <w:pPr>
        <w:spacing w:line="360" w:lineRule="auto"/>
        <w:jc w:val="both"/>
        <w:rPr>
          <w:rFonts w:ascii="Times New Roman" w:hAnsi="Times New Roman" w:cs="Times New Roman"/>
          <w:b/>
          <w:bCs/>
          <w:sz w:val="24"/>
          <w:szCs w:val="24"/>
          <w:lang w:val="en-US"/>
        </w:rPr>
      </w:pPr>
      <w:proofErr w:type="gramStart"/>
      <w:r w:rsidRPr="00973070">
        <w:rPr>
          <w:rFonts w:ascii="Times New Roman" w:hAnsi="Times New Roman" w:cs="Times New Roman"/>
          <w:b/>
          <w:bCs/>
          <w:sz w:val="24"/>
          <w:szCs w:val="24"/>
          <w:lang w:val="en-US"/>
        </w:rPr>
        <w:t>Ans 5.</w:t>
      </w:r>
      <w:proofErr w:type="gramEnd"/>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lastRenderedPageBreak/>
        <w:t>Measures of Central Tendency</w:t>
      </w:r>
    </w:p>
    <w:p w:rsidR="003D60D5" w:rsidRPr="003D60D5" w:rsidRDefault="003D60D5" w:rsidP="00AE55C6">
      <w:pPr>
        <w:spacing w:line="360" w:lineRule="auto"/>
        <w:jc w:val="both"/>
        <w:rPr>
          <w:rFonts w:ascii="Times New Roman" w:hAnsi="Times New Roman" w:cs="Times New Roman"/>
          <w:sz w:val="24"/>
          <w:szCs w:val="24"/>
          <w:lang w:val="en-US"/>
        </w:rPr>
      </w:pPr>
      <w:r w:rsidRPr="00973070">
        <w:rPr>
          <w:rFonts w:ascii="Times New Roman" w:hAnsi="Times New Roman" w:cs="Times New Roman"/>
          <w:sz w:val="24"/>
          <w:szCs w:val="24"/>
          <w:lang w:val="en-US"/>
        </w:rPr>
        <w:t xml:space="preserve">Measures of central tendency are statistical tools used to identify the central or typical value within a dataset. They condense large volumes of data into a single representative value. The three main measures are mean, median, and mode. The </w:t>
      </w:r>
      <w:r w:rsidRPr="00973070">
        <w:rPr>
          <w:rFonts w:ascii="Times New Roman" w:hAnsi="Times New Roman" w:cs="Times New Roman"/>
          <w:bCs/>
          <w:sz w:val="24"/>
          <w:szCs w:val="24"/>
          <w:lang w:val="en-US"/>
        </w:rPr>
        <w:t>mean</w:t>
      </w:r>
      <w:r w:rsidRPr="00973070">
        <w:rPr>
          <w:rFonts w:ascii="Times New Roman" w:hAnsi="Times New Roman" w:cs="Times New Roman"/>
          <w:sz w:val="24"/>
          <w:szCs w:val="24"/>
          <w:lang w:val="en-US"/>
        </w:rPr>
        <w:t xml:space="preserve"> is the arithmetic average, calculated by dividing the sum of all observations by the number of observations. It is useful for quantitative data and is affected by extreme values. The </w:t>
      </w:r>
      <w:r w:rsidRPr="00973070">
        <w:rPr>
          <w:rFonts w:ascii="Times New Roman" w:hAnsi="Times New Roman" w:cs="Times New Roman"/>
          <w:bCs/>
          <w:sz w:val="24"/>
          <w:szCs w:val="24"/>
          <w:lang w:val="en-US"/>
        </w:rPr>
        <w:t>median</w:t>
      </w:r>
      <w:r w:rsidRPr="00973070">
        <w:rPr>
          <w:rFonts w:ascii="Times New Roman" w:hAnsi="Times New Roman" w:cs="Times New Roman"/>
          <w:sz w:val="24"/>
          <w:szCs w:val="24"/>
          <w:lang w:val="en-US"/>
        </w:rPr>
        <w:t xml:space="preserve"> is the middle value when data are arranged in ascending or descending order. If the number of observations is even, the </w:t>
      </w:r>
    </w:p>
    <w:p w:rsidR="00F86FF2" w:rsidRPr="00F86FF2" w:rsidRDefault="00F86FF2" w:rsidP="00F86FF2">
      <w:pPr>
        <w:spacing w:line="360" w:lineRule="auto"/>
        <w:jc w:val="both"/>
        <w:rPr>
          <w:rFonts w:ascii="Times New Roman" w:hAnsi="Times New Roman" w:cs="Times New Roman"/>
          <w:sz w:val="24"/>
          <w:szCs w:val="24"/>
        </w:rPr>
      </w:pPr>
    </w:p>
    <w:p w:rsidR="00F86FF2" w:rsidRPr="00F86FF2" w:rsidRDefault="00F86FF2" w:rsidP="00F86FF2">
      <w:pPr>
        <w:spacing w:line="360" w:lineRule="auto"/>
        <w:jc w:val="both"/>
        <w:rPr>
          <w:rFonts w:ascii="Times New Roman" w:hAnsi="Times New Roman" w:cs="Times New Roman"/>
          <w:sz w:val="24"/>
          <w:szCs w:val="24"/>
        </w:rPr>
      </w:pPr>
    </w:p>
    <w:p w:rsidR="00F86FF2" w:rsidRPr="00973070" w:rsidRDefault="00F86FF2" w:rsidP="00973070">
      <w:pPr>
        <w:spacing w:line="360" w:lineRule="auto"/>
        <w:jc w:val="center"/>
        <w:rPr>
          <w:rFonts w:ascii="Times New Roman" w:hAnsi="Times New Roman" w:cs="Times New Roman"/>
          <w:b/>
          <w:sz w:val="24"/>
          <w:szCs w:val="24"/>
        </w:rPr>
      </w:pPr>
      <w:r w:rsidRPr="00973070">
        <w:rPr>
          <w:rFonts w:ascii="Times New Roman" w:hAnsi="Times New Roman" w:cs="Times New Roman"/>
          <w:b/>
          <w:sz w:val="24"/>
          <w:szCs w:val="24"/>
        </w:rPr>
        <w:t>Assignment Set – 2</w:t>
      </w:r>
    </w:p>
    <w:p w:rsidR="00F86FF2" w:rsidRPr="00973070" w:rsidRDefault="00F86FF2" w:rsidP="00F86FF2">
      <w:pPr>
        <w:spacing w:line="360" w:lineRule="auto"/>
        <w:jc w:val="both"/>
        <w:rPr>
          <w:rFonts w:ascii="Times New Roman" w:hAnsi="Times New Roman" w:cs="Times New Roman"/>
          <w:b/>
          <w:sz w:val="24"/>
          <w:szCs w:val="24"/>
        </w:rPr>
      </w:pP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Q4. The following frequency distribution shows marks obtained by 15 students in a quiz: </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Values x: 5, 7, 8, 10, </w:t>
      </w:r>
      <w:proofErr w:type="gramStart"/>
      <w:r w:rsidRPr="00973070">
        <w:rPr>
          <w:rFonts w:ascii="Times New Roman" w:hAnsi="Times New Roman" w:cs="Times New Roman"/>
          <w:b/>
          <w:sz w:val="24"/>
          <w:szCs w:val="24"/>
        </w:rPr>
        <w:t>12</w:t>
      </w:r>
      <w:proofErr w:type="gramEnd"/>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Frequencies f: 3, 5, 4, 2, 1</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a) Compute the mean.</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b) Compute the variance and standard deviation (use population formulas for descriptive purposes).</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c) Compute the coefficient of variation (CV %).</w:t>
      </w:r>
      <w:r w:rsidRPr="00973070">
        <w:rPr>
          <w:rFonts w:ascii="Times New Roman" w:hAnsi="Times New Roman" w:cs="Times New Roman"/>
          <w:b/>
          <w:sz w:val="24"/>
          <w:szCs w:val="24"/>
        </w:rPr>
        <w:tab/>
        <w:t>4+4+2</w:t>
      </w:r>
      <w:r w:rsidRPr="00973070">
        <w:rPr>
          <w:rFonts w:ascii="Times New Roman" w:hAnsi="Times New Roman" w:cs="Times New Roman"/>
          <w:b/>
          <w:sz w:val="24"/>
          <w:szCs w:val="24"/>
        </w:rPr>
        <w:tab/>
      </w:r>
    </w:p>
    <w:p w:rsidR="00531C89" w:rsidRPr="00973070" w:rsidRDefault="00973070" w:rsidP="00531C89">
      <w:pPr>
        <w:spacing w:after="200" w:line="360" w:lineRule="auto"/>
        <w:jc w:val="both"/>
        <w:rPr>
          <w:rFonts w:ascii="Times New Roman" w:eastAsia="Aptos" w:hAnsi="Times New Roman" w:cs="Times New Roman"/>
          <w:b/>
          <w:sz w:val="24"/>
          <w:szCs w:val="24"/>
          <w:lang w:eastAsia="en-US"/>
        </w:rPr>
      </w:pPr>
      <w:proofErr w:type="gramStart"/>
      <w:r w:rsidRPr="00973070">
        <w:rPr>
          <w:rFonts w:ascii="Times New Roman" w:eastAsia="Aptos" w:hAnsi="Times New Roman" w:cs="Times New Roman"/>
          <w:b/>
          <w:sz w:val="24"/>
          <w:szCs w:val="24"/>
          <w:lang w:eastAsia="en-US"/>
        </w:rPr>
        <w:t>Ans 4.</w:t>
      </w:r>
      <w:proofErr w:type="gramEnd"/>
    </w:p>
    <w:p w:rsidR="00531C89" w:rsidRPr="00531C89" w:rsidRDefault="00531C89" w:rsidP="00531C89">
      <w:pPr>
        <w:keepNext/>
        <w:keepLines/>
        <w:spacing w:before="160" w:after="80" w:line="360" w:lineRule="auto"/>
        <w:jc w:val="both"/>
        <w:outlineLvl w:val="2"/>
        <w:rPr>
          <w:rFonts w:ascii="Times New Roman" w:eastAsia="Times New Roman" w:hAnsi="Times New Roman" w:cs="Times New Roman"/>
          <w:sz w:val="24"/>
          <w:szCs w:val="24"/>
          <w:lang w:eastAsia="en-US"/>
        </w:rPr>
      </w:pPr>
      <w:r w:rsidRPr="00531C89">
        <w:rPr>
          <w:rFonts w:ascii="Times New Roman" w:eastAsia="Times New Roman" w:hAnsi="Times New Roman" w:cs="Times New Roman"/>
          <w:b/>
          <w:bCs/>
          <w:sz w:val="24"/>
          <w:szCs w:val="24"/>
          <w:lang w:eastAsia="en-US"/>
        </w:rPr>
        <w:t>Given Data</w:t>
      </w:r>
    </w:p>
    <w:tbl>
      <w:tblPr>
        <w:tblStyle w:val="Table"/>
        <w:tblW w:w="5000" w:type="pct"/>
        <w:tblLook w:val="0020"/>
      </w:tblPr>
      <w:tblGrid>
        <w:gridCol w:w="2764"/>
        <w:gridCol w:w="3788"/>
        <w:gridCol w:w="2690"/>
      </w:tblGrid>
      <w:tr w:rsidR="00531C89" w:rsidRPr="00531C89" w:rsidTr="00F2678B">
        <w:trPr>
          <w:cnfStyle w:val="100000000000"/>
          <w:tblHeader/>
        </w:trPr>
        <w:tc>
          <w:tcPr>
            <w:tcW w:w="1495"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x (Values)</w:t>
            </w:r>
          </w:p>
        </w:tc>
        <w:tc>
          <w:tcPr>
            <w:tcW w:w="2049"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f (Frequencies)</w:t>
            </w:r>
          </w:p>
        </w:tc>
        <w:tc>
          <w:tcPr>
            <w:tcW w:w="1455"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f·x</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5</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15</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7</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5</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35</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8</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4</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32</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10</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2</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20</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lastRenderedPageBreak/>
              <w:t>12</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12</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Total</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N = 15</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Σfx = 114</w:t>
            </w:r>
          </w:p>
        </w:tc>
      </w:tr>
    </w:tbl>
    <w:p w:rsidR="00531C89" w:rsidRPr="00531C89" w:rsidRDefault="00531C89" w:rsidP="00531C89">
      <w:pPr>
        <w:spacing w:after="200" w:line="360" w:lineRule="auto"/>
        <w:jc w:val="both"/>
        <w:rPr>
          <w:rFonts w:ascii="Times New Roman" w:eastAsia="Aptos" w:hAnsi="Times New Roman" w:cs="Times New Roman"/>
          <w:sz w:val="24"/>
          <w:szCs w:val="24"/>
          <w:lang w:eastAsia="en-US"/>
        </w:rPr>
      </w:pPr>
    </w:p>
    <w:p w:rsidR="00531C89" w:rsidRPr="00531C89" w:rsidRDefault="00531C89" w:rsidP="00531C89">
      <w:pPr>
        <w:keepNext/>
        <w:keepLines/>
        <w:spacing w:before="360" w:after="80" w:line="360" w:lineRule="auto"/>
        <w:jc w:val="both"/>
        <w:outlineLvl w:val="0"/>
        <w:rPr>
          <w:rFonts w:ascii="Times New Roman" w:eastAsia="Times New Roman" w:hAnsi="Times New Roman" w:cs="Times New Roman"/>
          <w:sz w:val="24"/>
          <w:szCs w:val="24"/>
          <w:lang w:eastAsia="en-US"/>
        </w:rPr>
      </w:pPr>
      <w:r w:rsidRPr="00531C89">
        <w:rPr>
          <w:rFonts w:ascii="Times New Roman" w:eastAsia="Times New Roman" w:hAnsi="Times New Roman" w:cs="Times New Roman"/>
          <w:b/>
          <w:bCs/>
          <w:sz w:val="24"/>
          <w:szCs w:val="24"/>
          <w:lang w:eastAsia="en-US"/>
        </w:rPr>
        <w:t>a) Mean (4 Marks)</w:t>
      </w:r>
    </w:p>
    <w:p w:rsidR="00973070" w:rsidRPr="00973070" w:rsidRDefault="00531C89" w:rsidP="00531C89">
      <w:pPr>
        <w:spacing w:before="180" w:after="180" w:line="360" w:lineRule="auto"/>
        <w:jc w:val="both"/>
        <w:rPr>
          <w:rFonts w:ascii="Times New Roman" w:eastAsia="Times New Roman" w:hAnsi="Times New Roman" w:cs="Times New Roman"/>
          <w:sz w:val="24"/>
          <w:szCs w:val="24"/>
          <w:lang w:eastAsia="en-US"/>
        </w:rPr>
      </w:pPr>
      <m:oMathPara>
        <m:oMath>
          <m:r>
            <m:rPr>
              <m:nor/>
            </m:rPr>
            <w:rPr>
              <w:rFonts w:ascii="Times New Roman" w:eastAsia="Aptos" w:hAnsi="Times New Roman" w:cs="Times New Roman"/>
              <w:sz w:val="24"/>
              <w:szCs w:val="24"/>
              <w:lang w:eastAsia="en-US"/>
            </w:rPr>
            <m:t>Mean</m:t>
          </m:r>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r>
                <m:rPr>
                  <m:sty m:val="p"/>
                </m:rPr>
                <w:rPr>
                  <w:rFonts w:ascii="Cambria Math" w:eastAsia="Aptos" w:hAnsi="Cambria Math" w:cs="Times New Roman"/>
                  <w:sz w:val="24"/>
                  <w:szCs w:val="24"/>
                  <w:lang w:eastAsia="en-US"/>
                </w:rPr>
                <m:t>Σ</m:t>
              </m:r>
              <m:r>
                <m:rPr>
                  <m:sty m:val="p"/>
                </m:rPr>
                <w:rPr>
                  <w:rFonts w:ascii="Cambria Math" w:eastAsia="Aptos" w:hAnsi="Times New Roman" w:cs="Times New Roman"/>
                  <w:sz w:val="24"/>
                  <w:szCs w:val="24"/>
                  <w:lang w:eastAsia="en-US"/>
                </w:rPr>
                <m:t>fx</m:t>
              </m:r>
            </m:num>
            <m:den>
              <m:r>
                <m:rPr>
                  <m:sty m:val="p"/>
                </m:rPr>
                <w:rPr>
                  <w:rFonts w:ascii="Cambria Math" w:eastAsia="Aptos" w:hAnsi="Times New Roman" w:cs="Times New Roman"/>
                  <w:sz w:val="24"/>
                  <w:szCs w:val="24"/>
                  <w:lang w:eastAsia="en-US"/>
                </w:rPr>
                <m:t>N</m:t>
              </m:r>
            </m:den>
          </m:f>
        </m:oMath>
      </m:oMathPara>
    </w:p>
    <w:p w:rsidR="00531C89" w:rsidRPr="00531C89" w:rsidRDefault="00531C89" w:rsidP="00531C89">
      <w:pPr>
        <w:spacing w:before="180" w:after="180" w:line="360" w:lineRule="auto"/>
        <w:jc w:val="both"/>
        <w:rPr>
          <w:rFonts w:ascii="Times New Roman" w:eastAsia="Aptos" w:hAnsi="Times New Roman" w:cs="Times New Roman"/>
          <w:sz w:val="24"/>
          <w:szCs w:val="24"/>
          <w:lang w:eastAsia="en-US"/>
        </w:rPr>
      </w:pPr>
    </w:p>
    <w:p w:rsid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Q5. Explain the Concept and Measurement of S</w:t>
      </w:r>
      <w:r w:rsidR="00973070">
        <w:rPr>
          <w:rFonts w:ascii="Times New Roman" w:hAnsi="Times New Roman" w:cs="Times New Roman"/>
          <w:b/>
          <w:sz w:val="24"/>
          <w:szCs w:val="24"/>
        </w:rPr>
        <w:t xml:space="preserve">kewness, Moments, and Kurtosis. </w:t>
      </w:r>
      <w:r w:rsidRPr="00973070">
        <w:rPr>
          <w:rFonts w:ascii="Times New Roman" w:hAnsi="Times New Roman" w:cs="Times New Roman"/>
          <w:b/>
          <w:sz w:val="24"/>
          <w:szCs w:val="24"/>
        </w:rPr>
        <w:t>3+4+3</w:t>
      </w:r>
    </w:p>
    <w:p w:rsidR="00973070" w:rsidRPr="00973070" w:rsidRDefault="00973070" w:rsidP="00F86FF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531C89" w:rsidRPr="00531C89" w:rsidRDefault="00531C89" w:rsidP="00531C89">
      <w:pPr>
        <w:spacing w:line="360" w:lineRule="auto"/>
        <w:jc w:val="both"/>
        <w:rPr>
          <w:rFonts w:ascii="Times New Roman" w:hAnsi="Times New Roman" w:cs="Times New Roman"/>
          <w:b/>
          <w:bCs/>
          <w:sz w:val="24"/>
          <w:szCs w:val="24"/>
          <w:lang w:val="en-US"/>
        </w:rPr>
      </w:pPr>
      <w:r w:rsidRPr="00531C89">
        <w:rPr>
          <w:rFonts w:ascii="Times New Roman" w:hAnsi="Times New Roman" w:cs="Times New Roman"/>
          <w:b/>
          <w:bCs/>
          <w:sz w:val="24"/>
          <w:szCs w:val="24"/>
          <w:lang w:val="en-US"/>
        </w:rPr>
        <w:t xml:space="preserve">Concept and Measurement of Skewness, Moments, and Kurtosis </w:t>
      </w:r>
    </w:p>
    <w:p w:rsidR="00531C89" w:rsidRPr="00531C89" w:rsidRDefault="00531C89" w:rsidP="00AE55C6">
      <w:pPr>
        <w:spacing w:line="360" w:lineRule="auto"/>
        <w:jc w:val="both"/>
        <w:rPr>
          <w:rFonts w:ascii="Times New Roman" w:hAnsi="Times New Roman" w:cs="Times New Roman"/>
          <w:sz w:val="24"/>
          <w:szCs w:val="24"/>
          <w:lang w:val="en-US"/>
        </w:rPr>
      </w:pPr>
      <w:r w:rsidRPr="00531C89">
        <w:rPr>
          <w:rFonts w:ascii="Times New Roman" w:hAnsi="Times New Roman" w:cs="Times New Roman"/>
          <w:sz w:val="24"/>
          <w:szCs w:val="24"/>
          <w:lang w:val="en-US"/>
        </w:rPr>
        <w:t xml:space="preserve">In descriptive statistics, skewness, moments, and kurtosis are essential measures that help understand the shape, symmetry, and distribution pattern of a dataset. These measures go beyond central tendency and dispersion by describing how values are spread around the mean, how extreme observations behave, and how the distribution differs from a normal curve. Together, they offer a deeper insight into the nature of the data and guide analysts in </w:t>
      </w:r>
    </w:p>
    <w:p w:rsidR="00531C89" w:rsidRDefault="00531C89" w:rsidP="00531C89">
      <w:pPr>
        <w:spacing w:line="360" w:lineRule="auto"/>
        <w:jc w:val="both"/>
        <w:rPr>
          <w:rFonts w:ascii="Times New Roman" w:hAnsi="Times New Roman" w:cs="Times New Roman"/>
          <w:b/>
          <w:bCs/>
          <w:sz w:val="24"/>
          <w:szCs w:val="24"/>
          <w:lang w:val="en-US"/>
        </w:rPr>
      </w:pPr>
    </w:p>
    <w:p w:rsidR="00973070" w:rsidRPr="00973070" w:rsidRDefault="00973070" w:rsidP="00531C89">
      <w:pPr>
        <w:spacing w:line="360" w:lineRule="auto"/>
        <w:jc w:val="both"/>
        <w:rPr>
          <w:rFonts w:ascii="Times New Roman" w:hAnsi="Times New Roman" w:cs="Times New Roman"/>
          <w:b/>
          <w:bCs/>
          <w:sz w:val="24"/>
          <w:szCs w:val="24"/>
          <w:lang w:val="en-US"/>
        </w:rPr>
      </w:pPr>
    </w:p>
    <w:p w:rsidR="00531C89" w:rsidRPr="00973070" w:rsidRDefault="00531C89" w:rsidP="00531C89">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Q6. Explain the problems associated with the construction of Index Number.  10</w:t>
      </w:r>
      <w:r w:rsidRPr="00973070">
        <w:rPr>
          <w:rFonts w:ascii="Times New Roman" w:hAnsi="Times New Roman" w:cs="Times New Roman"/>
          <w:b/>
          <w:sz w:val="24"/>
          <w:szCs w:val="24"/>
        </w:rPr>
        <w:tab/>
      </w:r>
    </w:p>
    <w:p w:rsidR="00531C89" w:rsidRDefault="00973070" w:rsidP="00531C8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531C89" w:rsidRPr="00531C89" w:rsidRDefault="00531C89" w:rsidP="00531C89">
      <w:pPr>
        <w:spacing w:line="360" w:lineRule="auto"/>
        <w:jc w:val="both"/>
        <w:rPr>
          <w:rFonts w:ascii="Times New Roman" w:hAnsi="Times New Roman" w:cs="Times New Roman"/>
          <w:b/>
          <w:bCs/>
          <w:sz w:val="24"/>
          <w:szCs w:val="24"/>
          <w:lang w:val="en-US"/>
        </w:rPr>
      </w:pPr>
      <w:r w:rsidRPr="00531C89">
        <w:rPr>
          <w:rFonts w:ascii="Times New Roman" w:hAnsi="Times New Roman" w:cs="Times New Roman"/>
          <w:b/>
          <w:bCs/>
          <w:sz w:val="24"/>
          <w:szCs w:val="24"/>
          <w:lang w:val="en-US"/>
        </w:rPr>
        <w:t>Problems Associated with the</w:t>
      </w:r>
      <w:r w:rsidR="00973070">
        <w:rPr>
          <w:rFonts w:ascii="Times New Roman" w:hAnsi="Times New Roman" w:cs="Times New Roman"/>
          <w:b/>
          <w:bCs/>
          <w:sz w:val="24"/>
          <w:szCs w:val="24"/>
          <w:lang w:val="en-US"/>
        </w:rPr>
        <w:t xml:space="preserve"> Construction of Index Numbers </w:t>
      </w:r>
    </w:p>
    <w:p w:rsidR="00531C89" w:rsidRPr="00531C89" w:rsidRDefault="00531C89" w:rsidP="00AE55C6">
      <w:pPr>
        <w:spacing w:line="360" w:lineRule="auto"/>
        <w:jc w:val="both"/>
        <w:rPr>
          <w:rFonts w:ascii="Times New Roman" w:hAnsi="Times New Roman" w:cs="Times New Roman"/>
          <w:sz w:val="24"/>
          <w:szCs w:val="24"/>
          <w:lang w:val="en-US"/>
        </w:rPr>
      </w:pPr>
      <w:r w:rsidRPr="00531C89">
        <w:rPr>
          <w:rFonts w:ascii="Times New Roman" w:hAnsi="Times New Roman" w:cs="Times New Roman"/>
          <w:sz w:val="24"/>
          <w:szCs w:val="24"/>
          <w:lang w:val="en-US"/>
        </w:rPr>
        <w:t xml:space="preserve">Index numbers are statistical tools used to measure changes over time in variables such as prices, quantities, and production levels. They play an important role in economic analysis, cost-of-living studies, policy formulation, and business decision-making. Although index numbers are widely used, their construction involves several conceptual, practical, and </w:t>
      </w:r>
    </w:p>
    <w:sectPr w:rsidR="00531C89" w:rsidRPr="00531C89" w:rsidSect="00F86FF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238" w:rsidRDefault="00C14238">
      <w:pPr>
        <w:spacing w:after="0" w:line="240" w:lineRule="auto"/>
      </w:pPr>
      <w:r>
        <w:separator/>
      </w:r>
    </w:p>
  </w:endnote>
  <w:endnote w:type="continuationSeparator" w:id="0">
    <w:p w:rsidR="00C14238" w:rsidRDefault="00C14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238" w:rsidRDefault="00C14238">
      <w:pPr>
        <w:spacing w:after="0" w:line="240" w:lineRule="auto"/>
      </w:pPr>
      <w:r>
        <w:separator/>
      </w:r>
    </w:p>
  </w:footnote>
  <w:footnote w:type="continuationSeparator" w:id="0">
    <w:p w:rsidR="00C14238" w:rsidRDefault="00C14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6C42B0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7B5C18"/>
    <w:multiLevelType w:val="hybridMultilevel"/>
    <w:tmpl w:val="A80E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D20C4E"/>
    <w:multiLevelType w:val="hybridMultilevel"/>
    <w:tmpl w:val="995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7"/>
  </w:num>
  <w:num w:numId="4">
    <w:abstractNumId w:val="4"/>
  </w:num>
  <w:num w:numId="5">
    <w:abstractNumId w:val="5"/>
  </w:num>
  <w:num w:numId="6">
    <w:abstractNumId w:val="13"/>
  </w:num>
  <w:num w:numId="7">
    <w:abstractNumId w:val="8"/>
  </w:num>
  <w:num w:numId="8">
    <w:abstractNumId w:val="12"/>
  </w:num>
  <w:num w:numId="9">
    <w:abstractNumId w:val="10"/>
  </w:num>
  <w:num w:numId="10">
    <w:abstractNumId w:val="11"/>
  </w:num>
  <w:num w:numId="11">
    <w:abstractNumId w:val="15"/>
  </w:num>
  <w:num w:numId="12">
    <w:abstractNumId w:val="2"/>
  </w:num>
  <w:num w:numId="13">
    <w:abstractNumId w:val="1"/>
  </w:num>
  <w:num w:numId="14">
    <w:abstractNumId w:val="9"/>
  </w:num>
  <w:num w:numId="15">
    <w:abstractNumId w:val="0"/>
  </w:num>
  <w:num w:numId="16">
    <w:abstractNumId w:val="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D21F4"/>
    <w:rsid w:val="0011582B"/>
    <w:rsid w:val="00131642"/>
    <w:rsid w:val="00160DBF"/>
    <w:rsid w:val="001A6BC6"/>
    <w:rsid w:val="001B7D7C"/>
    <w:rsid w:val="001C514A"/>
    <w:rsid w:val="001E494A"/>
    <w:rsid w:val="001E4CD4"/>
    <w:rsid w:val="001E6A9F"/>
    <w:rsid w:val="001F4636"/>
    <w:rsid w:val="00212FCF"/>
    <w:rsid w:val="0027106F"/>
    <w:rsid w:val="00274A2A"/>
    <w:rsid w:val="002806C6"/>
    <w:rsid w:val="00285FF0"/>
    <w:rsid w:val="002D75E6"/>
    <w:rsid w:val="00330AF0"/>
    <w:rsid w:val="00341257"/>
    <w:rsid w:val="003C7D8A"/>
    <w:rsid w:val="003D60D5"/>
    <w:rsid w:val="003E2D78"/>
    <w:rsid w:val="003F6C83"/>
    <w:rsid w:val="00400D2D"/>
    <w:rsid w:val="00427D2B"/>
    <w:rsid w:val="00490A6F"/>
    <w:rsid w:val="004C1A52"/>
    <w:rsid w:val="004C2D2B"/>
    <w:rsid w:val="004C6CC0"/>
    <w:rsid w:val="00531C89"/>
    <w:rsid w:val="00537696"/>
    <w:rsid w:val="00547DCC"/>
    <w:rsid w:val="00552DA4"/>
    <w:rsid w:val="00554803"/>
    <w:rsid w:val="00570F24"/>
    <w:rsid w:val="00595428"/>
    <w:rsid w:val="005A4423"/>
    <w:rsid w:val="005C48A5"/>
    <w:rsid w:val="005D1D0F"/>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7304DF"/>
    <w:rsid w:val="00765818"/>
    <w:rsid w:val="0077026D"/>
    <w:rsid w:val="007D6CD9"/>
    <w:rsid w:val="007F0C2B"/>
    <w:rsid w:val="0081510D"/>
    <w:rsid w:val="00816193"/>
    <w:rsid w:val="00820AC7"/>
    <w:rsid w:val="00840A67"/>
    <w:rsid w:val="008444C9"/>
    <w:rsid w:val="00844C17"/>
    <w:rsid w:val="008649F0"/>
    <w:rsid w:val="00875B8D"/>
    <w:rsid w:val="008805DC"/>
    <w:rsid w:val="008903F4"/>
    <w:rsid w:val="008A05BE"/>
    <w:rsid w:val="008D3A25"/>
    <w:rsid w:val="008E017F"/>
    <w:rsid w:val="008F18BD"/>
    <w:rsid w:val="0092623C"/>
    <w:rsid w:val="00973070"/>
    <w:rsid w:val="00974922"/>
    <w:rsid w:val="0098285D"/>
    <w:rsid w:val="00995A86"/>
    <w:rsid w:val="009A7481"/>
    <w:rsid w:val="009B510E"/>
    <w:rsid w:val="009E3AD0"/>
    <w:rsid w:val="009E3B38"/>
    <w:rsid w:val="009F661A"/>
    <w:rsid w:val="00A17326"/>
    <w:rsid w:val="00AB0AEB"/>
    <w:rsid w:val="00AB1DDE"/>
    <w:rsid w:val="00AB1FDB"/>
    <w:rsid w:val="00AD782B"/>
    <w:rsid w:val="00AE1ECE"/>
    <w:rsid w:val="00AE55C6"/>
    <w:rsid w:val="00AF500F"/>
    <w:rsid w:val="00AF5C1C"/>
    <w:rsid w:val="00B14DF1"/>
    <w:rsid w:val="00B36D6F"/>
    <w:rsid w:val="00BC682B"/>
    <w:rsid w:val="00BE6CDF"/>
    <w:rsid w:val="00BF36BE"/>
    <w:rsid w:val="00C14238"/>
    <w:rsid w:val="00C47218"/>
    <w:rsid w:val="00CC230F"/>
    <w:rsid w:val="00D05DA8"/>
    <w:rsid w:val="00D10F17"/>
    <w:rsid w:val="00D22DED"/>
    <w:rsid w:val="00DA57DB"/>
    <w:rsid w:val="00DB7E03"/>
    <w:rsid w:val="00DE5F07"/>
    <w:rsid w:val="00E0016D"/>
    <w:rsid w:val="00E01D6B"/>
    <w:rsid w:val="00E02C12"/>
    <w:rsid w:val="00E05980"/>
    <w:rsid w:val="00EF7585"/>
    <w:rsid w:val="00F46D65"/>
    <w:rsid w:val="00F56982"/>
    <w:rsid w:val="00F71174"/>
    <w:rsid w:val="00F758B8"/>
    <w:rsid w:val="00F80453"/>
    <w:rsid w:val="00F804E1"/>
    <w:rsid w:val="00F86FF2"/>
    <w:rsid w:val="00FA1868"/>
    <w:rsid w:val="00FC464C"/>
    <w:rsid w:val="00FE68A2"/>
    <w:rsid w:val="00FF0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E2D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E2D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E2D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E2D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E2D78"/>
    <w:pPr>
      <w:keepNext/>
      <w:keepLines/>
      <w:spacing w:before="220" w:after="40"/>
      <w:outlineLvl w:val="4"/>
    </w:pPr>
    <w:rPr>
      <w:b/>
    </w:rPr>
  </w:style>
  <w:style w:type="paragraph" w:styleId="Heading6">
    <w:name w:val="heading 6"/>
    <w:basedOn w:val="Normal"/>
    <w:next w:val="Normal"/>
    <w:uiPriority w:val="9"/>
    <w:semiHidden/>
    <w:unhideWhenUsed/>
    <w:qFormat/>
    <w:rsid w:val="003E2D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D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E2D78"/>
    <w:pPr>
      <w:keepNext/>
      <w:keepLines/>
      <w:spacing w:before="360" w:after="80"/>
    </w:pPr>
    <w:rPr>
      <w:rFonts w:ascii="Georgia" w:eastAsia="Georgia" w:hAnsi="Georgia" w:cs="Georgia"/>
      <w:i/>
      <w:color w:val="666666"/>
      <w:sz w:val="48"/>
      <w:szCs w:val="48"/>
    </w:rPr>
  </w:style>
  <w:style w:type="table" w:customStyle="1" w:styleId="a">
    <w:basedOn w:val="TableNormal"/>
    <w:rsid w:val="003E2D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E2D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8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F2"/>
    <w:rPr>
      <w:rFonts w:ascii="Tahoma" w:hAnsi="Tahoma" w:cs="Tahoma"/>
      <w:sz w:val="16"/>
      <w:szCs w:val="16"/>
    </w:rPr>
  </w:style>
  <w:style w:type="table" w:customStyle="1" w:styleId="Table">
    <w:name w:val="Table"/>
    <w:semiHidden/>
    <w:unhideWhenUsed/>
    <w:qFormat/>
    <w:rsid w:val="00531C89"/>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59060569">
      <w:bodyDiv w:val="1"/>
      <w:marLeft w:val="0"/>
      <w:marRight w:val="0"/>
      <w:marTop w:val="0"/>
      <w:marBottom w:val="0"/>
      <w:divBdr>
        <w:top w:val="none" w:sz="0" w:space="0" w:color="auto"/>
        <w:left w:val="none" w:sz="0" w:space="0" w:color="auto"/>
        <w:bottom w:val="none" w:sz="0" w:space="0" w:color="auto"/>
        <w:right w:val="none" w:sz="0" w:space="0" w:color="auto"/>
      </w:divBdr>
    </w:div>
    <w:div w:id="334311115">
      <w:bodyDiv w:val="1"/>
      <w:marLeft w:val="0"/>
      <w:marRight w:val="0"/>
      <w:marTop w:val="0"/>
      <w:marBottom w:val="0"/>
      <w:divBdr>
        <w:top w:val="none" w:sz="0" w:space="0" w:color="auto"/>
        <w:left w:val="none" w:sz="0" w:space="0" w:color="auto"/>
        <w:bottom w:val="none" w:sz="0" w:space="0" w:color="auto"/>
        <w:right w:val="none" w:sz="0" w:space="0" w:color="auto"/>
      </w:divBdr>
    </w:div>
    <w:div w:id="948782259">
      <w:bodyDiv w:val="1"/>
      <w:marLeft w:val="0"/>
      <w:marRight w:val="0"/>
      <w:marTop w:val="0"/>
      <w:marBottom w:val="0"/>
      <w:divBdr>
        <w:top w:val="none" w:sz="0" w:space="0" w:color="auto"/>
        <w:left w:val="none" w:sz="0" w:space="0" w:color="auto"/>
        <w:bottom w:val="none" w:sz="0" w:space="0" w:color="auto"/>
        <w:right w:val="none" w:sz="0" w:space="0" w:color="auto"/>
      </w:divBdr>
    </w:div>
    <w:div w:id="207304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39</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16</cp:revision>
  <dcterms:created xsi:type="dcterms:W3CDTF">2025-09-23T10:57:00Z</dcterms:created>
  <dcterms:modified xsi:type="dcterms:W3CDTF">2025-11-15T16:43:00Z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