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SEPTEMBER 2025</w:t>
            </w: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BACHELOR OF COMPUTER APPLICATIONS (BCA)</w:t>
            </w: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IV</w:t>
            </w: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A23DE0" w:rsidP="00F5420C">
            <w:pPr>
              <w:spacing w:line="360" w:lineRule="auto"/>
              <w:jc w:val="both"/>
              <w:rPr>
                <w:b/>
                <w:sz w:val="24"/>
                <w:szCs w:val="24"/>
              </w:rPr>
            </w:pPr>
            <w:r w:rsidRPr="00F5420C">
              <w:rPr>
                <w:b/>
                <w:sz w:val="24"/>
                <w:szCs w:val="24"/>
              </w:rPr>
              <w:t>DCA2203 SYSTEM SOFTWARE</w:t>
            </w: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354B21" w:rsidP="00F5420C">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354B21" w:rsidP="00F5420C">
            <w:pPr>
              <w:spacing w:line="360" w:lineRule="auto"/>
              <w:jc w:val="both"/>
              <w:rPr>
                <w:b/>
                <w:sz w:val="24"/>
                <w:szCs w:val="24"/>
              </w:rPr>
            </w:pPr>
          </w:p>
        </w:tc>
      </w:tr>
      <w:tr w:rsidR="00354B21" w:rsidRPr="00F5420C" w:rsidTr="007507AC">
        <w:trPr>
          <w:jc w:val="center"/>
        </w:trPr>
        <w:tc>
          <w:tcPr>
            <w:tcW w:w="1943" w:type="pct"/>
            <w:tcBorders>
              <w:top w:val="single" w:sz="4" w:space="0" w:color="000000"/>
              <w:left w:val="single" w:sz="4" w:space="0" w:color="000000"/>
              <w:bottom w:val="single" w:sz="4" w:space="0" w:color="000000"/>
              <w:right w:val="single" w:sz="4" w:space="0" w:color="000000"/>
            </w:tcBorders>
          </w:tcPr>
          <w:p w:rsidR="00354B21" w:rsidRPr="00F5420C" w:rsidRDefault="00354B21" w:rsidP="00F5420C">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354B21" w:rsidRPr="00F5420C" w:rsidRDefault="00354B21" w:rsidP="00F5420C">
            <w:pPr>
              <w:spacing w:line="360" w:lineRule="auto"/>
              <w:jc w:val="both"/>
              <w:rPr>
                <w:b/>
                <w:sz w:val="24"/>
                <w:szCs w:val="24"/>
              </w:rPr>
            </w:pPr>
          </w:p>
        </w:tc>
      </w:tr>
    </w:tbl>
    <w:p w:rsidR="00354B21" w:rsidRPr="00F5420C" w:rsidRDefault="00354B21" w:rsidP="00F5420C">
      <w:pPr>
        <w:spacing w:line="360" w:lineRule="auto"/>
        <w:jc w:val="both"/>
        <w:rPr>
          <w:b/>
        </w:rPr>
      </w:pPr>
    </w:p>
    <w:p w:rsidR="007507AC" w:rsidRPr="00F5420C" w:rsidRDefault="007507AC" w:rsidP="00F5420C">
      <w:pPr>
        <w:spacing w:after="240" w:line="360" w:lineRule="auto"/>
        <w:jc w:val="both"/>
        <w:rPr>
          <w:b/>
        </w:rPr>
      </w:pPr>
    </w:p>
    <w:p w:rsidR="007507AC" w:rsidRPr="00F5420C" w:rsidRDefault="007507AC" w:rsidP="00F5420C">
      <w:pPr>
        <w:spacing w:after="240" w:line="360" w:lineRule="auto"/>
        <w:jc w:val="both"/>
        <w:rPr>
          <w:b/>
        </w:rPr>
      </w:pPr>
    </w:p>
    <w:p w:rsidR="007507AC" w:rsidRPr="00F5420C" w:rsidRDefault="007507AC" w:rsidP="00F5420C">
      <w:pPr>
        <w:spacing w:after="240" w:line="360" w:lineRule="auto"/>
        <w:jc w:val="center"/>
        <w:rPr>
          <w:b/>
        </w:rPr>
      </w:pPr>
      <w:r w:rsidRPr="00F5420C">
        <w:rPr>
          <w:b/>
        </w:rPr>
        <w:t>SET-I</w:t>
      </w:r>
    </w:p>
    <w:p w:rsidR="007507AC" w:rsidRPr="00F5420C" w:rsidRDefault="007507AC" w:rsidP="00F5420C">
      <w:pPr>
        <w:spacing w:after="240" w:line="360" w:lineRule="auto"/>
        <w:jc w:val="both"/>
        <w:rPr>
          <w:b/>
        </w:rPr>
      </w:pPr>
    </w:p>
    <w:p w:rsidR="00256C19" w:rsidRPr="00F5420C" w:rsidRDefault="007507AC" w:rsidP="00F5420C">
      <w:pPr>
        <w:spacing w:after="240" w:line="360" w:lineRule="auto"/>
        <w:jc w:val="both"/>
        <w:rPr>
          <w:b/>
        </w:rPr>
      </w:pPr>
      <w:r w:rsidRPr="00F5420C">
        <w:rPr>
          <w:b/>
        </w:rPr>
        <w:t>Q1. Define the differences between linker and loader.</w:t>
      </w:r>
      <w:r w:rsidRPr="00F5420C">
        <w:rPr>
          <w:b/>
        </w:rPr>
        <w:tab/>
        <w:t>10</w:t>
      </w:r>
      <w:r w:rsidRPr="00F5420C">
        <w:rPr>
          <w:b/>
        </w:rPr>
        <w:tab/>
      </w:r>
    </w:p>
    <w:p w:rsidR="00F5420C" w:rsidRDefault="00F5420C" w:rsidP="00F5420C">
      <w:pPr>
        <w:spacing w:after="240" w:line="360" w:lineRule="auto"/>
        <w:jc w:val="both"/>
        <w:rPr>
          <w:b/>
          <w:bCs/>
          <w:lang w:val="en-US"/>
        </w:rPr>
      </w:pPr>
      <w:proofErr w:type="gramStart"/>
      <w:r>
        <w:rPr>
          <w:b/>
          <w:bCs/>
          <w:lang w:val="en-US"/>
        </w:rPr>
        <w:t>Ans 1.</w:t>
      </w:r>
      <w:proofErr w:type="gramEnd"/>
    </w:p>
    <w:p w:rsidR="00256C19" w:rsidRPr="00F5420C" w:rsidRDefault="00256C19" w:rsidP="00F5420C">
      <w:pPr>
        <w:spacing w:after="240" w:line="360" w:lineRule="auto"/>
        <w:jc w:val="both"/>
        <w:rPr>
          <w:b/>
          <w:bCs/>
          <w:lang w:val="en-US"/>
        </w:rPr>
      </w:pPr>
      <w:r w:rsidRPr="00F5420C">
        <w:rPr>
          <w:b/>
          <w:bCs/>
          <w:lang w:val="en-US"/>
        </w:rPr>
        <w:t xml:space="preserve">Differences </w:t>
      </w:r>
      <w:proofErr w:type="gramStart"/>
      <w:r w:rsidRPr="00F5420C">
        <w:rPr>
          <w:b/>
          <w:bCs/>
          <w:lang w:val="en-US"/>
        </w:rPr>
        <w:t>Between</w:t>
      </w:r>
      <w:proofErr w:type="gramEnd"/>
      <w:r w:rsidRPr="00F5420C">
        <w:rPr>
          <w:b/>
          <w:bCs/>
          <w:lang w:val="en-US"/>
        </w:rPr>
        <w:t xml:space="preserve"> Linker and Loader</w:t>
      </w:r>
    </w:p>
    <w:p w:rsidR="00256C19" w:rsidRPr="00F5420C" w:rsidRDefault="00256C19" w:rsidP="00F5420C">
      <w:pPr>
        <w:spacing w:after="240" w:line="360" w:lineRule="auto"/>
        <w:jc w:val="both"/>
        <w:rPr>
          <w:lang w:val="en-US"/>
        </w:rPr>
      </w:pPr>
      <w:r w:rsidRPr="00F5420C">
        <w:rPr>
          <w:lang w:val="en-US"/>
        </w:rPr>
        <w:t>In system software, both the linker and the loader play crucial roles in the process of program execution. They are responsible for preparing object programs, combining modules, and placing them into memory for execution. Although they work in close coordination, their functions are distinct. Understanding the difference between these two components is essential for grasping how programs transition from compilation to execution.</w:t>
      </w:r>
    </w:p>
    <w:p w:rsidR="00256C19" w:rsidRPr="00F5420C" w:rsidRDefault="00256C19" w:rsidP="00F5420C">
      <w:pPr>
        <w:spacing w:after="240" w:line="360" w:lineRule="auto"/>
        <w:jc w:val="both"/>
        <w:rPr>
          <w:b/>
          <w:bCs/>
          <w:lang w:val="en-US"/>
        </w:rPr>
      </w:pPr>
      <w:r w:rsidRPr="00F5420C">
        <w:rPr>
          <w:b/>
          <w:bCs/>
          <w:lang w:val="en-US"/>
        </w:rPr>
        <w:t>Concept of Linker</w:t>
      </w:r>
    </w:p>
    <w:p w:rsidR="00256C19" w:rsidRDefault="00256C19" w:rsidP="00A2111F">
      <w:pPr>
        <w:spacing w:after="240" w:line="360" w:lineRule="auto"/>
        <w:jc w:val="both"/>
        <w:rPr>
          <w:lang w:val="en-US"/>
        </w:rPr>
      </w:pPr>
      <w:r w:rsidRPr="00F5420C">
        <w:rPr>
          <w:lang w:val="en-US"/>
        </w:rPr>
        <w:t xml:space="preserve">A </w:t>
      </w:r>
      <w:r w:rsidRPr="00F5420C">
        <w:rPr>
          <w:bCs/>
          <w:lang w:val="en-US"/>
        </w:rPr>
        <w:t>linker</w:t>
      </w:r>
      <w:r w:rsidRPr="00F5420C">
        <w:rPr>
          <w:lang w:val="en-US"/>
        </w:rPr>
        <w:t xml:space="preserve"> is a system utility program that takes one or more object files generated by the compiler </w:t>
      </w:r>
    </w:p>
    <w:p w:rsidR="00A2111F" w:rsidRPr="00F5420C" w:rsidRDefault="00A2111F" w:rsidP="00A2111F">
      <w:pPr>
        <w:spacing w:after="240" w:line="360" w:lineRule="auto"/>
        <w:jc w:val="both"/>
        <w:rPr>
          <w:lang w:val="en-US"/>
        </w:rPr>
      </w:pPr>
    </w:p>
    <w:p w:rsidR="00A2111F" w:rsidRPr="00A2111F" w:rsidRDefault="00A2111F" w:rsidP="00A2111F">
      <w:pPr>
        <w:spacing w:after="200" w:line="276" w:lineRule="auto"/>
        <w:jc w:val="center"/>
        <w:rPr>
          <w:rFonts w:eastAsia="Calibri"/>
          <w:sz w:val="32"/>
        </w:rPr>
      </w:pPr>
      <w:r w:rsidRPr="00A2111F">
        <w:rPr>
          <w:rFonts w:eastAsia="Calibri"/>
          <w:sz w:val="32"/>
        </w:rPr>
        <w:t>MUJ</w:t>
      </w:r>
    </w:p>
    <w:p w:rsidR="00A2111F" w:rsidRPr="00A2111F" w:rsidRDefault="00A2111F" w:rsidP="00A2111F">
      <w:pPr>
        <w:shd w:val="clear" w:color="auto" w:fill="FFFFFF"/>
        <w:jc w:val="center"/>
        <w:rPr>
          <w:rFonts w:ascii="Arial" w:eastAsia="Calibri" w:hAnsi="Arial"/>
          <w:color w:val="222222"/>
          <w:sz w:val="20"/>
          <w:szCs w:val="20"/>
        </w:rPr>
      </w:pPr>
      <w:proofErr w:type="gramStart"/>
      <w:r w:rsidRPr="00A2111F">
        <w:rPr>
          <w:rFonts w:ascii="Georgia" w:eastAsia="Calibri" w:hAnsi="Georgia"/>
          <w:color w:val="000000"/>
          <w:sz w:val="33"/>
          <w:szCs w:val="33"/>
          <w:highlight w:val="cyan"/>
          <w:shd w:val="clear" w:color="auto" w:fill="FF0000"/>
        </w:rPr>
        <w:lastRenderedPageBreak/>
        <w:t>Its</w:t>
      </w:r>
      <w:proofErr w:type="gramEnd"/>
      <w:r w:rsidRPr="00A2111F">
        <w:rPr>
          <w:rFonts w:ascii="Georgia" w:eastAsia="Calibri" w:hAnsi="Georgia"/>
          <w:color w:val="000000"/>
          <w:sz w:val="33"/>
          <w:szCs w:val="33"/>
          <w:highlight w:val="cyan"/>
          <w:shd w:val="clear" w:color="auto" w:fill="FF0000"/>
        </w:rPr>
        <w:t xml:space="preserve"> Half solved only</w:t>
      </w:r>
    </w:p>
    <w:p w:rsidR="00A2111F" w:rsidRPr="00A2111F" w:rsidRDefault="00A2111F" w:rsidP="00A2111F">
      <w:pPr>
        <w:shd w:val="clear" w:color="auto" w:fill="FFFFFF"/>
        <w:spacing w:before="240" w:after="240"/>
        <w:jc w:val="center"/>
        <w:rPr>
          <w:rFonts w:ascii="Georgia" w:eastAsia="Calibri" w:hAnsi="Georgia"/>
          <w:sz w:val="40"/>
          <w:szCs w:val="33"/>
          <w:shd w:val="clear" w:color="auto" w:fill="FFFF00"/>
        </w:rPr>
      </w:pPr>
      <w:r w:rsidRPr="00A2111F">
        <w:rPr>
          <w:rFonts w:ascii="Georgia" w:eastAsia="Calibri" w:hAnsi="Georgia"/>
          <w:sz w:val="40"/>
          <w:szCs w:val="33"/>
          <w:shd w:val="clear" w:color="auto" w:fill="FFFF00"/>
        </w:rPr>
        <w:t xml:space="preserve">Buy </w:t>
      </w:r>
      <w:proofErr w:type="gramStart"/>
      <w:r w:rsidRPr="00A2111F">
        <w:rPr>
          <w:rFonts w:ascii="Georgia" w:eastAsia="Calibri" w:hAnsi="Georgia"/>
          <w:sz w:val="40"/>
          <w:szCs w:val="33"/>
          <w:shd w:val="clear" w:color="auto" w:fill="FFFF00"/>
        </w:rPr>
        <w:t>Complete</w:t>
      </w:r>
      <w:proofErr w:type="gramEnd"/>
      <w:r w:rsidRPr="00A2111F">
        <w:rPr>
          <w:rFonts w:ascii="Georgia" w:eastAsia="Calibri" w:hAnsi="Georgia"/>
          <w:sz w:val="40"/>
          <w:szCs w:val="33"/>
          <w:shd w:val="clear" w:color="auto" w:fill="FFFF00"/>
        </w:rPr>
        <w:t xml:space="preserve"> assignment from us</w:t>
      </w:r>
    </w:p>
    <w:p w:rsidR="00A2111F" w:rsidRPr="00A2111F" w:rsidRDefault="00A2111F" w:rsidP="00A2111F">
      <w:pPr>
        <w:shd w:val="clear" w:color="auto" w:fill="FFFFFF"/>
        <w:spacing w:before="240" w:after="240"/>
        <w:jc w:val="center"/>
        <w:rPr>
          <w:rFonts w:ascii="Georgia" w:eastAsia="Calibri" w:hAnsi="Georgia"/>
          <w:b/>
          <w:color w:val="222222"/>
          <w:sz w:val="33"/>
          <w:szCs w:val="33"/>
          <w:shd w:val="clear" w:color="auto" w:fill="FFFF00"/>
        </w:rPr>
      </w:pPr>
      <w:r w:rsidRPr="00A2111F">
        <w:rPr>
          <w:rFonts w:ascii="Georgia" w:eastAsia="Calibri" w:hAnsi="Georgia"/>
          <w:b/>
          <w:color w:val="222222"/>
          <w:sz w:val="33"/>
          <w:szCs w:val="33"/>
          <w:shd w:val="clear" w:color="auto" w:fill="FFFF00"/>
        </w:rPr>
        <w:t>Price – 190</w:t>
      </w:r>
      <w:proofErr w:type="gramStart"/>
      <w:r w:rsidRPr="00A2111F">
        <w:rPr>
          <w:rFonts w:ascii="Georgia" w:eastAsia="Calibri" w:hAnsi="Georgia"/>
          <w:b/>
          <w:color w:val="222222"/>
          <w:sz w:val="33"/>
          <w:szCs w:val="33"/>
          <w:shd w:val="clear" w:color="auto" w:fill="FFFF00"/>
        </w:rPr>
        <w:t>/  assignment</w:t>
      </w:r>
      <w:proofErr w:type="gramEnd"/>
    </w:p>
    <w:p w:rsidR="00A2111F" w:rsidRPr="00A2111F" w:rsidRDefault="00A2111F" w:rsidP="00A2111F">
      <w:pPr>
        <w:spacing w:before="240" w:after="240"/>
        <w:jc w:val="center"/>
        <w:rPr>
          <w:rFonts w:ascii="Georgia" w:eastAsia="Calibri" w:hAnsi="Georgia"/>
          <w:b/>
          <w:color w:val="FF0000"/>
          <w:sz w:val="36"/>
          <w:szCs w:val="36"/>
        </w:rPr>
      </w:pPr>
      <w:r w:rsidRPr="00A2111F">
        <w:rPr>
          <w:rFonts w:ascii="Georgia" w:eastAsia="Calibri" w:hAnsi="Georgia"/>
          <w:b/>
          <w:sz w:val="40"/>
          <w:szCs w:val="40"/>
        </w:rPr>
        <w:t xml:space="preserve">MUJ </w:t>
      </w:r>
      <w:r w:rsidRPr="00A2111F">
        <w:rPr>
          <w:rFonts w:ascii="Georgia" w:eastAsia="Calibri" w:hAnsi="Georgia"/>
          <w:b/>
          <w:sz w:val="40"/>
          <w:szCs w:val="40"/>
          <w:highlight w:val="yellow"/>
        </w:rPr>
        <w:t>Manipal University</w:t>
      </w:r>
      <w:r w:rsidRPr="00A2111F">
        <w:rPr>
          <w:rFonts w:ascii="Georgia" w:eastAsia="Calibri" w:hAnsi="Georgia"/>
          <w:b/>
          <w:color w:val="222222"/>
          <w:sz w:val="33"/>
          <w:szCs w:val="33"/>
          <w:highlight w:val="yellow"/>
          <w:shd w:val="clear" w:color="auto" w:fill="FFFF00"/>
        </w:rPr>
        <w:t xml:space="preserve"> </w:t>
      </w:r>
      <w:r w:rsidRPr="00A2111F">
        <w:rPr>
          <w:rFonts w:ascii="Georgia" w:eastAsia="Calibri" w:hAnsi="Georgia"/>
          <w:b/>
          <w:sz w:val="36"/>
          <w:szCs w:val="36"/>
        </w:rPr>
        <w:t xml:space="preserve">Complete </w:t>
      </w:r>
      <w:proofErr w:type="gramStart"/>
      <w:r w:rsidRPr="00A2111F">
        <w:rPr>
          <w:rFonts w:ascii="Georgia" w:eastAsia="Calibri" w:hAnsi="Georgia"/>
          <w:b/>
          <w:sz w:val="36"/>
          <w:szCs w:val="36"/>
        </w:rPr>
        <w:t>SolvedAssignments</w:t>
      </w:r>
      <w:r w:rsidRPr="00A2111F">
        <w:rPr>
          <w:rFonts w:ascii="Georgia" w:eastAsia="Calibri" w:hAnsi="Georgia"/>
          <w:b/>
          <w:bCs/>
          <w:color w:val="FFFFFF"/>
          <w:sz w:val="36"/>
          <w:szCs w:val="36"/>
          <w:highlight w:val="red"/>
          <w:shd w:val="clear" w:color="auto" w:fill="FFFF00"/>
        </w:rPr>
        <w:t xml:space="preserve">  JULY</w:t>
      </w:r>
      <w:proofErr w:type="gramEnd"/>
      <w:r w:rsidRPr="00A2111F">
        <w:rPr>
          <w:rFonts w:ascii="Georgia" w:eastAsia="Calibri" w:hAnsi="Georgia"/>
          <w:b/>
          <w:bCs/>
          <w:color w:val="FFFFFF"/>
          <w:sz w:val="36"/>
          <w:szCs w:val="36"/>
          <w:highlight w:val="red"/>
          <w:shd w:val="clear" w:color="auto" w:fill="FFFF00"/>
        </w:rPr>
        <w:t>-AUGUST  2025</w:t>
      </w:r>
    </w:p>
    <w:p w:rsidR="00A2111F" w:rsidRPr="00A2111F" w:rsidRDefault="00A2111F" w:rsidP="00A2111F">
      <w:pPr>
        <w:spacing w:before="240" w:after="240"/>
        <w:jc w:val="center"/>
        <w:rPr>
          <w:rFonts w:ascii="Georgia" w:eastAsia="Calibri" w:hAnsi="Georgia"/>
          <w:sz w:val="32"/>
          <w:szCs w:val="32"/>
        </w:rPr>
      </w:pPr>
      <w:proofErr w:type="gramStart"/>
      <w:r w:rsidRPr="00A2111F">
        <w:rPr>
          <w:rFonts w:ascii="Georgia" w:eastAsia="Calibri" w:hAnsi="Georgia"/>
          <w:sz w:val="32"/>
          <w:szCs w:val="32"/>
        </w:rPr>
        <w:t>buy</w:t>
      </w:r>
      <w:proofErr w:type="gramEnd"/>
      <w:r w:rsidRPr="00A2111F">
        <w:rPr>
          <w:rFonts w:ascii="Georgia" w:eastAsia="Calibri" w:hAnsi="Georgia"/>
          <w:sz w:val="32"/>
          <w:szCs w:val="32"/>
        </w:rPr>
        <w:t xml:space="preserve"> cheap assignment help online from us easily</w:t>
      </w:r>
    </w:p>
    <w:p w:rsidR="00A2111F" w:rsidRPr="00A2111F" w:rsidRDefault="00A2111F" w:rsidP="00A2111F">
      <w:pPr>
        <w:spacing w:before="240" w:after="240"/>
        <w:jc w:val="center"/>
        <w:rPr>
          <w:rFonts w:ascii="Georgia" w:eastAsia="Calibri" w:hAnsi="Georgia"/>
          <w:sz w:val="32"/>
          <w:szCs w:val="32"/>
          <w:lang w:val="en-GB"/>
        </w:rPr>
      </w:pPr>
      <w:proofErr w:type="gramStart"/>
      <w:r w:rsidRPr="00A2111F">
        <w:rPr>
          <w:rFonts w:ascii="Georgia" w:eastAsia="Calibri" w:hAnsi="Georgia"/>
          <w:sz w:val="32"/>
          <w:szCs w:val="32"/>
        </w:rPr>
        <w:t>we</w:t>
      </w:r>
      <w:proofErr w:type="gramEnd"/>
      <w:r w:rsidRPr="00A2111F">
        <w:rPr>
          <w:rFonts w:ascii="Georgia" w:eastAsia="Calibri" w:hAnsi="Georgia"/>
          <w:sz w:val="32"/>
          <w:szCs w:val="32"/>
        </w:rPr>
        <w:t xml:space="preserve"> are here to help you with the best and cheap help </w:t>
      </w:r>
    </w:p>
    <w:p w:rsidR="00A2111F" w:rsidRPr="00A2111F" w:rsidRDefault="00A2111F" w:rsidP="00A2111F">
      <w:pPr>
        <w:spacing w:before="240" w:after="240"/>
        <w:jc w:val="center"/>
        <w:rPr>
          <w:rFonts w:ascii="Georgia" w:eastAsia="Calibri" w:hAnsi="Georgia"/>
          <w:b/>
          <w:sz w:val="44"/>
          <w:szCs w:val="44"/>
        </w:rPr>
      </w:pPr>
      <w:r w:rsidRPr="00A2111F">
        <w:rPr>
          <w:rFonts w:ascii="Georgia" w:eastAsia="Calibri" w:hAnsi="Georgia"/>
          <w:b/>
          <w:sz w:val="36"/>
          <w:szCs w:val="36"/>
        </w:rPr>
        <w:t>Contact No –</w:t>
      </w:r>
      <w:r w:rsidRPr="00A2111F">
        <w:rPr>
          <w:rFonts w:ascii="Georgia" w:eastAsia="Calibri" w:hAnsi="Georgia"/>
          <w:b/>
          <w:sz w:val="44"/>
          <w:szCs w:val="44"/>
        </w:rPr>
        <w:t xml:space="preserve"> </w:t>
      </w:r>
      <w:r w:rsidRPr="00A2111F">
        <w:rPr>
          <w:rFonts w:ascii="Georgia" w:eastAsia="Calibri" w:hAnsi="Georgia"/>
          <w:b/>
          <w:sz w:val="40"/>
          <w:szCs w:val="40"/>
          <w:highlight w:val="yellow"/>
        </w:rPr>
        <w:t>8791514139</w:t>
      </w:r>
      <w:r w:rsidRPr="00A2111F">
        <w:rPr>
          <w:rFonts w:ascii="Georgia" w:eastAsia="Calibri" w:hAnsi="Georgia"/>
          <w:b/>
          <w:sz w:val="40"/>
          <w:szCs w:val="40"/>
        </w:rPr>
        <w:t xml:space="preserve"> (WhatsApp)</w:t>
      </w:r>
    </w:p>
    <w:p w:rsidR="00A2111F" w:rsidRPr="00A2111F" w:rsidRDefault="00A2111F" w:rsidP="00A2111F">
      <w:pPr>
        <w:spacing w:before="240" w:after="240"/>
        <w:jc w:val="center"/>
        <w:rPr>
          <w:rFonts w:ascii="Georgia" w:eastAsia="Calibri" w:hAnsi="Georgia"/>
          <w:b/>
          <w:sz w:val="32"/>
          <w:szCs w:val="32"/>
        </w:rPr>
      </w:pPr>
      <w:r w:rsidRPr="00A2111F">
        <w:rPr>
          <w:rFonts w:ascii="Georgia" w:eastAsia="Calibri" w:hAnsi="Georgia"/>
          <w:b/>
          <w:sz w:val="32"/>
          <w:szCs w:val="32"/>
        </w:rPr>
        <w:t>OR</w:t>
      </w:r>
    </w:p>
    <w:p w:rsidR="00A2111F" w:rsidRPr="00A2111F" w:rsidRDefault="00A2111F" w:rsidP="00A2111F">
      <w:pPr>
        <w:spacing w:before="240" w:after="240"/>
        <w:jc w:val="center"/>
        <w:rPr>
          <w:rFonts w:ascii="Georgia" w:eastAsia="Calibri" w:hAnsi="Georgia"/>
          <w:b/>
          <w:sz w:val="32"/>
          <w:szCs w:val="32"/>
        </w:rPr>
      </w:pPr>
      <w:r w:rsidRPr="00A2111F">
        <w:rPr>
          <w:rFonts w:ascii="Georgia" w:eastAsia="Calibri" w:hAnsi="Georgia"/>
          <w:b/>
          <w:sz w:val="32"/>
          <w:szCs w:val="32"/>
        </w:rPr>
        <w:t>Mail us</w:t>
      </w:r>
      <w:proofErr w:type="gramStart"/>
      <w:r w:rsidRPr="00A2111F">
        <w:rPr>
          <w:rFonts w:ascii="Georgia" w:eastAsia="Calibri" w:hAnsi="Georgia"/>
          <w:b/>
          <w:sz w:val="32"/>
          <w:szCs w:val="32"/>
        </w:rPr>
        <w:t xml:space="preserve">-  </w:t>
      </w:r>
      <w:proofErr w:type="gramEnd"/>
      <w:r w:rsidRPr="00A2111F">
        <w:rPr>
          <w:rFonts w:ascii="Calibri" w:eastAsia="Calibri" w:hAnsi="Calibri"/>
          <w:sz w:val="22"/>
          <w:szCs w:val="22"/>
        </w:rPr>
        <w:fldChar w:fldCharType="begin"/>
      </w:r>
      <w:r w:rsidRPr="00A2111F">
        <w:rPr>
          <w:rFonts w:ascii="Calibri" w:eastAsia="Calibri" w:hAnsi="Calibri"/>
          <w:sz w:val="22"/>
          <w:szCs w:val="22"/>
        </w:rPr>
        <w:instrText>HYPERLINK "mailto:bestassignment247@gmail.com"</w:instrText>
      </w:r>
      <w:r w:rsidRPr="00A2111F">
        <w:rPr>
          <w:rFonts w:ascii="Calibri" w:eastAsia="Calibri" w:hAnsi="Calibri"/>
          <w:sz w:val="22"/>
          <w:szCs w:val="22"/>
        </w:rPr>
        <w:fldChar w:fldCharType="separate"/>
      </w:r>
      <w:r w:rsidRPr="00A2111F">
        <w:rPr>
          <w:rFonts w:ascii="Georgia" w:eastAsia="Calibri" w:hAnsi="Georgia"/>
          <w:color w:val="0000FF"/>
          <w:sz w:val="32"/>
          <w:szCs w:val="22"/>
          <w:u w:val="single"/>
        </w:rPr>
        <w:t>bestassignment247@gmail.com</w:t>
      </w:r>
      <w:r w:rsidRPr="00A2111F">
        <w:rPr>
          <w:rFonts w:ascii="Calibri" w:eastAsia="Calibri" w:hAnsi="Calibri"/>
          <w:sz w:val="22"/>
          <w:szCs w:val="22"/>
        </w:rPr>
        <w:fldChar w:fldCharType="end"/>
      </w:r>
    </w:p>
    <w:p w:rsidR="00A2111F" w:rsidRPr="00A2111F" w:rsidRDefault="00A2111F" w:rsidP="00A2111F">
      <w:pPr>
        <w:spacing w:before="240" w:after="240"/>
        <w:jc w:val="center"/>
        <w:rPr>
          <w:rFonts w:ascii="Georgia" w:eastAsia="Calibri" w:hAnsi="Georgia"/>
          <w:b/>
          <w:color w:val="7030A0"/>
          <w:sz w:val="32"/>
          <w:szCs w:val="32"/>
        </w:rPr>
      </w:pPr>
      <w:r w:rsidRPr="00A2111F">
        <w:rPr>
          <w:rFonts w:ascii="Georgia" w:eastAsia="Calibri" w:hAnsi="Georgia"/>
          <w:b/>
          <w:sz w:val="32"/>
          <w:szCs w:val="32"/>
        </w:rPr>
        <w:t xml:space="preserve">Our website - </w:t>
      </w:r>
      <w:hyperlink r:id="rId8" w:history="1">
        <w:r w:rsidRPr="00A2111F">
          <w:rPr>
            <w:rFonts w:ascii="Georgia" w:eastAsia="Calibri" w:hAnsi="Georgia"/>
            <w:color w:val="0000FF"/>
            <w:sz w:val="32"/>
            <w:u w:val="single"/>
          </w:rPr>
          <w:t>https://muj.assignmentsupport.in/</w:t>
        </w:r>
      </w:hyperlink>
    </w:p>
    <w:p w:rsidR="00F5420C" w:rsidRPr="00F5420C" w:rsidRDefault="00F5420C" w:rsidP="00F5420C">
      <w:pPr>
        <w:spacing w:after="240" w:line="360" w:lineRule="auto"/>
        <w:jc w:val="both"/>
      </w:pPr>
    </w:p>
    <w:p w:rsidR="00256C19" w:rsidRPr="00F5420C" w:rsidRDefault="00F5420C" w:rsidP="00F5420C">
      <w:pPr>
        <w:spacing w:after="240" w:line="360" w:lineRule="auto"/>
        <w:jc w:val="both"/>
        <w:rPr>
          <w:b/>
        </w:rPr>
      </w:pPr>
      <w:r w:rsidRPr="00F5420C">
        <w:rPr>
          <w:b/>
        </w:rPr>
        <w:t>Q2. What is the role of the BIU and EU in 8086? How do they interact? 5+5</w:t>
      </w:r>
      <w:r w:rsidRPr="00F5420C">
        <w:rPr>
          <w:b/>
        </w:rPr>
        <w:tab/>
      </w:r>
    </w:p>
    <w:p w:rsidR="00F5420C" w:rsidRPr="00F5420C" w:rsidRDefault="00F5420C" w:rsidP="00F5420C">
      <w:pPr>
        <w:spacing w:after="240" w:line="360" w:lineRule="auto"/>
        <w:jc w:val="both"/>
        <w:rPr>
          <w:b/>
        </w:rPr>
      </w:pPr>
      <w:proofErr w:type="gramStart"/>
      <w:r w:rsidRPr="00F5420C">
        <w:rPr>
          <w:b/>
          <w:bCs/>
          <w:lang w:val="en-US"/>
        </w:rPr>
        <w:t>Ans 2.</w:t>
      </w:r>
      <w:proofErr w:type="gramEnd"/>
    </w:p>
    <w:p w:rsidR="00256C19" w:rsidRPr="00F5420C" w:rsidRDefault="00256C19" w:rsidP="00F5420C">
      <w:pPr>
        <w:spacing w:after="240" w:line="360" w:lineRule="auto"/>
        <w:jc w:val="both"/>
        <w:rPr>
          <w:b/>
          <w:bCs/>
          <w:lang w:val="en-US"/>
        </w:rPr>
      </w:pPr>
      <w:r w:rsidRPr="00F5420C">
        <w:rPr>
          <w:b/>
          <w:bCs/>
          <w:lang w:val="en-US"/>
        </w:rPr>
        <w:t>Role of BIU and EU in 8086 and Their Interaction</w:t>
      </w:r>
    </w:p>
    <w:p w:rsidR="00256C19" w:rsidRDefault="00256C19" w:rsidP="00A2111F">
      <w:pPr>
        <w:spacing w:after="240" w:line="360" w:lineRule="auto"/>
        <w:jc w:val="both"/>
        <w:rPr>
          <w:lang w:val="en-US"/>
        </w:rPr>
      </w:pPr>
      <w:r w:rsidRPr="00F5420C">
        <w:rPr>
          <w:lang w:val="en-US"/>
        </w:rPr>
        <w:t xml:space="preserve">The Intel 8086 microprocessor, introduced by Intel in 1978, is a 16-bit processor that revolutionized computer architecture. It features a powerful </w:t>
      </w:r>
      <w:r w:rsidRPr="00F5420C">
        <w:rPr>
          <w:bCs/>
          <w:lang w:val="en-US"/>
        </w:rPr>
        <w:t>Bus Interface Unit (BIU)</w:t>
      </w:r>
      <w:r w:rsidRPr="00F5420C">
        <w:rPr>
          <w:lang w:val="en-US"/>
        </w:rPr>
        <w:t xml:space="preserve"> and </w:t>
      </w:r>
      <w:r w:rsidRPr="00F5420C">
        <w:rPr>
          <w:bCs/>
          <w:lang w:val="en-US"/>
        </w:rPr>
        <w:t>Execution Unit (EU)</w:t>
      </w:r>
      <w:r w:rsidRPr="00F5420C">
        <w:rPr>
          <w:lang w:val="en-US"/>
        </w:rPr>
        <w:t xml:space="preserve">, which work together to enhance processing speed through parallel operation. Understanding their roles and coordination is </w:t>
      </w:r>
      <w:proofErr w:type="gramStart"/>
      <w:r w:rsidRPr="00F5420C">
        <w:rPr>
          <w:lang w:val="en-US"/>
        </w:rPr>
        <w:t>key</w:t>
      </w:r>
      <w:proofErr w:type="gramEnd"/>
      <w:r w:rsidRPr="00F5420C">
        <w:rPr>
          <w:lang w:val="en-US"/>
        </w:rPr>
        <w:t xml:space="preserve"> to grasping 8086’s internal </w:t>
      </w:r>
    </w:p>
    <w:p w:rsidR="00A2111F" w:rsidRPr="00F5420C" w:rsidRDefault="00A2111F" w:rsidP="00A2111F">
      <w:pPr>
        <w:spacing w:after="240" w:line="360" w:lineRule="auto"/>
        <w:jc w:val="both"/>
        <w:rPr>
          <w:lang w:val="en-US"/>
        </w:rPr>
      </w:pPr>
    </w:p>
    <w:p w:rsidR="00F5420C" w:rsidRPr="00F5420C" w:rsidRDefault="00F5420C" w:rsidP="00F5420C">
      <w:pPr>
        <w:spacing w:after="240" w:line="360" w:lineRule="auto"/>
        <w:jc w:val="both"/>
        <w:rPr>
          <w:b/>
          <w:lang w:val="en-US"/>
        </w:rPr>
      </w:pPr>
    </w:p>
    <w:p w:rsidR="00F5420C" w:rsidRDefault="00F5420C" w:rsidP="00F5420C">
      <w:pPr>
        <w:spacing w:after="240" w:line="360" w:lineRule="auto"/>
        <w:jc w:val="both"/>
        <w:rPr>
          <w:b/>
        </w:rPr>
      </w:pPr>
      <w:r w:rsidRPr="00F5420C">
        <w:rPr>
          <w:b/>
        </w:rPr>
        <w:lastRenderedPageBreak/>
        <w:t>Q3. Discuss the unique features that make Android superior to other mobile operating systems 10</w:t>
      </w:r>
      <w:r w:rsidRPr="00F5420C">
        <w:rPr>
          <w:b/>
        </w:rPr>
        <w:tab/>
      </w:r>
    </w:p>
    <w:p w:rsidR="00F5420C" w:rsidRPr="00F5420C" w:rsidRDefault="00F5420C" w:rsidP="00F5420C">
      <w:pPr>
        <w:spacing w:after="240" w:line="360" w:lineRule="auto"/>
        <w:jc w:val="both"/>
        <w:rPr>
          <w:b/>
        </w:rPr>
      </w:pPr>
      <w:proofErr w:type="gramStart"/>
      <w:r>
        <w:rPr>
          <w:b/>
          <w:bCs/>
          <w:lang w:val="en-US"/>
        </w:rPr>
        <w:t>Ans 3.</w:t>
      </w:r>
      <w:proofErr w:type="gramEnd"/>
    </w:p>
    <w:p w:rsidR="00256C19" w:rsidRPr="00F5420C" w:rsidRDefault="00256C19" w:rsidP="00F5420C">
      <w:pPr>
        <w:spacing w:after="240" w:line="360" w:lineRule="auto"/>
        <w:jc w:val="both"/>
        <w:rPr>
          <w:lang w:val="en-US"/>
        </w:rPr>
      </w:pPr>
      <w:r w:rsidRPr="00F5420C">
        <w:rPr>
          <w:lang w:val="en-US"/>
        </w:rPr>
        <w:t xml:space="preserve">Android, developed by </w:t>
      </w:r>
      <w:r w:rsidRPr="00F5420C">
        <w:rPr>
          <w:bCs/>
          <w:lang w:val="en-US"/>
        </w:rPr>
        <w:t>Google</w:t>
      </w:r>
      <w:r w:rsidRPr="00F5420C">
        <w:rPr>
          <w:lang w:val="en-US"/>
        </w:rPr>
        <w:t>, is the world’s most popular mobile operating system. Built on a modified version of the Linux kernel, it provides an open, flexible, and customizable platform for developers and users alike. Its architecture and ecosystem make it superior to other mobile OS platforms such as iOS and Windows Mobile.</w:t>
      </w:r>
    </w:p>
    <w:p w:rsidR="00256C19" w:rsidRPr="00F5420C" w:rsidRDefault="00256C19" w:rsidP="00F5420C">
      <w:pPr>
        <w:spacing w:after="240" w:line="360" w:lineRule="auto"/>
        <w:jc w:val="both"/>
        <w:rPr>
          <w:b/>
          <w:bCs/>
          <w:lang w:val="en-US"/>
        </w:rPr>
      </w:pPr>
      <w:r w:rsidRPr="00F5420C">
        <w:rPr>
          <w:b/>
          <w:bCs/>
          <w:lang w:val="en-US"/>
        </w:rPr>
        <w:t>1. Open-Source Platform</w:t>
      </w:r>
    </w:p>
    <w:p w:rsidR="00256C19" w:rsidRPr="00F5420C" w:rsidRDefault="00256C19" w:rsidP="00A2111F">
      <w:pPr>
        <w:spacing w:after="240" w:line="360" w:lineRule="auto"/>
        <w:jc w:val="both"/>
        <w:rPr>
          <w:lang w:val="en-US"/>
        </w:rPr>
      </w:pPr>
      <w:r w:rsidRPr="00F5420C">
        <w:rPr>
          <w:lang w:val="en-US"/>
        </w:rPr>
        <w:t xml:space="preserve">One of Android’s biggest strengths is its </w:t>
      </w:r>
      <w:r w:rsidRPr="00F5420C">
        <w:rPr>
          <w:bCs/>
          <w:lang w:val="en-US"/>
        </w:rPr>
        <w:t>open-source nature</w:t>
      </w:r>
      <w:r w:rsidRPr="00F5420C">
        <w:rPr>
          <w:lang w:val="en-US"/>
        </w:rPr>
        <w:t xml:space="preserve">. The Android Open Source Project (AOSP) allows device manufacturers and developers to modify and customize the operating </w:t>
      </w:r>
    </w:p>
    <w:p w:rsidR="00256C19" w:rsidRPr="00F5420C" w:rsidRDefault="00256C19" w:rsidP="00F5420C">
      <w:pPr>
        <w:spacing w:after="240" w:line="360" w:lineRule="auto"/>
        <w:jc w:val="both"/>
      </w:pPr>
    </w:p>
    <w:p w:rsidR="00256C19" w:rsidRPr="00F5420C" w:rsidRDefault="00256C19" w:rsidP="00F5420C">
      <w:pPr>
        <w:spacing w:after="240" w:line="360" w:lineRule="auto"/>
        <w:jc w:val="both"/>
      </w:pPr>
    </w:p>
    <w:p w:rsidR="007507AC" w:rsidRPr="00F5420C" w:rsidRDefault="007507AC" w:rsidP="00F5420C">
      <w:pPr>
        <w:spacing w:after="240" w:line="360" w:lineRule="auto"/>
        <w:jc w:val="center"/>
        <w:rPr>
          <w:b/>
        </w:rPr>
      </w:pPr>
      <w:r w:rsidRPr="00F5420C">
        <w:rPr>
          <w:b/>
        </w:rPr>
        <w:t>SET-II</w:t>
      </w:r>
    </w:p>
    <w:p w:rsidR="007507AC" w:rsidRPr="00F5420C" w:rsidRDefault="007507AC" w:rsidP="00F5420C">
      <w:pPr>
        <w:spacing w:after="240" w:line="360" w:lineRule="auto"/>
        <w:jc w:val="both"/>
        <w:rPr>
          <w:b/>
        </w:rPr>
      </w:pPr>
    </w:p>
    <w:p w:rsidR="00354B21" w:rsidRDefault="007507AC" w:rsidP="00F5420C">
      <w:pPr>
        <w:spacing w:after="240" w:line="360" w:lineRule="auto"/>
        <w:jc w:val="both"/>
        <w:rPr>
          <w:b/>
        </w:rPr>
      </w:pPr>
      <w:r w:rsidRPr="00F5420C">
        <w:rPr>
          <w:b/>
        </w:rPr>
        <w:t>Q4. Define the difference between the Symbol Table, Pseudo Instruction Table (PIT), and Location Counter (LC) used in an assembler. 10</w:t>
      </w:r>
      <w:r w:rsidRPr="00F5420C">
        <w:rPr>
          <w:b/>
        </w:rPr>
        <w:tab/>
      </w:r>
    </w:p>
    <w:p w:rsidR="00F5420C" w:rsidRPr="00F5420C" w:rsidRDefault="00F5420C" w:rsidP="00F5420C">
      <w:pPr>
        <w:spacing w:after="240" w:line="360" w:lineRule="auto"/>
        <w:jc w:val="both"/>
        <w:rPr>
          <w:b/>
        </w:rPr>
      </w:pPr>
      <w:proofErr w:type="gramStart"/>
      <w:r>
        <w:rPr>
          <w:b/>
          <w:bCs/>
          <w:lang w:val="en-US"/>
        </w:rPr>
        <w:t>Ans 4.</w:t>
      </w:r>
      <w:proofErr w:type="gramEnd"/>
    </w:p>
    <w:p w:rsidR="00256C19" w:rsidRPr="00F5420C" w:rsidRDefault="00256C19" w:rsidP="00F5420C">
      <w:pPr>
        <w:spacing w:after="240" w:line="360" w:lineRule="auto"/>
        <w:jc w:val="both"/>
        <w:rPr>
          <w:lang w:val="en-US"/>
        </w:rPr>
      </w:pPr>
      <w:r w:rsidRPr="00F5420C">
        <w:rPr>
          <w:lang w:val="en-US"/>
        </w:rPr>
        <w:t>An assembler is a crucial system program that converts assembly language code into machine language. During this translation process, it maintains several internal data structures to organize instructions, symbols, and memory addresses. Among the most significant of these are the Symbol Table, the Pseudo Instruction Table (PIT), and the Location Counter (LC). Each serves a distinct function in ensuring the correctness and efficiency of the assembly process.</w:t>
      </w:r>
    </w:p>
    <w:p w:rsidR="00256C19" w:rsidRPr="00F5420C" w:rsidRDefault="00256C19" w:rsidP="00F5420C">
      <w:pPr>
        <w:spacing w:after="240" w:line="360" w:lineRule="auto"/>
        <w:jc w:val="both"/>
        <w:rPr>
          <w:b/>
          <w:bCs/>
          <w:lang w:val="en-US"/>
        </w:rPr>
      </w:pPr>
      <w:r w:rsidRPr="00F5420C">
        <w:rPr>
          <w:b/>
          <w:bCs/>
          <w:lang w:val="en-US"/>
        </w:rPr>
        <w:t>Symbol Table</w:t>
      </w:r>
    </w:p>
    <w:p w:rsidR="00256C19" w:rsidRPr="00F5420C" w:rsidRDefault="00256C19" w:rsidP="00A2111F">
      <w:pPr>
        <w:spacing w:after="240" w:line="360" w:lineRule="auto"/>
        <w:jc w:val="both"/>
        <w:rPr>
          <w:lang w:val="en-US"/>
        </w:rPr>
      </w:pPr>
      <w:r w:rsidRPr="00F5420C">
        <w:rPr>
          <w:lang w:val="en-US"/>
        </w:rPr>
        <w:t xml:space="preserve">The Symbol Table is a data structure that stores all symbols, labels, and identifiers used in an </w:t>
      </w:r>
    </w:p>
    <w:p w:rsidR="00F5420C" w:rsidRPr="00F5420C" w:rsidRDefault="00F5420C" w:rsidP="00F5420C">
      <w:pPr>
        <w:spacing w:after="240" w:line="360" w:lineRule="auto"/>
        <w:jc w:val="both"/>
      </w:pPr>
    </w:p>
    <w:p w:rsidR="00256C19" w:rsidRPr="00A2111F" w:rsidRDefault="00F5420C" w:rsidP="00F5420C">
      <w:pPr>
        <w:spacing w:after="240" w:line="360" w:lineRule="auto"/>
        <w:jc w:val="both"/>
        <w:rPr>
          <w:b/>
        </w:rPr>
      </w:pPr>
      <w:r w:rsidRPr="00A2111F">
        <w:rPr>
          <w:b/>
        </w:rPr>
        <w:t>Q5. What is an overlay-structured program and how does it help to reduce memory usage during execution? 5+5</w:t>
      </w:r>
      <w:r w:rsidRPr="00A2111F">
        <w:rPr>
          <w:b/>
        </w:rPr>
        <w:tab/>
      </w:r>
    </w:p>
    <w:p w:rsidR="00F5420C" w:rsidRDefault="00F5420C" w:rsidP="00F5420C">
      <w:pPr>
        <w:spacing w:after="240" w:line="360" w:lineRule="auto"/>
        <w:jc w:val="both"/>
        <w:rPr>
          <w:b/>
          <w:bCs/>
          <w:lang w:val="en-US"/>
        </w:rPr>
      </w:pPr>
      <w:proofErr w:type="gramStart"/>
      <w:r>
        <w:rPr>
          <w:b/>
          <w:bCs/>
          <w:lang w:val="en-US"/>
        </w:rPr>
        <w:t>Ans 5.</w:t>
      </w:r>
      <w:proofErr w:type="gramEnd"/>
    </w:p>
    <w:p w:rsidR="00A2111F" w:rsidRPr="00F5420C" w:rsidRDefault="00A2111F" w:rsidP="00F5420C">
      <w:pPr>
        <w:spacing w:after="240" w:line="360" w:lineRule="auto"/>
        <w:jc w:val="both"/>
        <w:rPr>
          <w:b/>
          <w:bCs/>
          <w:lang w:val="en-US"/>
        </w:rPr>
      </w:pPr>
      <w:r w:rsidRPr="00F5420C">
        <w:rPr>
          <w:b/>
          <w:bCs/>
          <w:lang w:val="en-US"/>
        </w:rPr>
        <w:t>Overlay-Structured Program and Its Role in Reducing Memory Usage</w:t>
      </w:r>
    </w:p>
    <w:p w:rsidR="00256C19" w:rsidRPr="00F5420C" w:rsidRDefault="00256C19" w:rsidP="00F5420C">
      <w:pPr>
        <w:spacing w:after="240" w:line="360" w:lineRule="auto"/>
        <w:jc w:val="both"/>
        <w:rPr>
          <w:lang w:val="en-US"/>
        </w:rPr>
      </w:pPr>
      <w:r w:rsidRPr="00F5420C">
        <w:rPr>
          <w:lang w:val="en-US"/>
        </w:rPr>
        <w:t>An overlay-structured program is a programming technique designed to efficiently utilize limited main memory by dividing a large program into smaller, manageable parts called overlays. These overlays are loaded into memory only when required, thus reducing the overall memory usage during execution. This approach was widely used in older systems with limited physical memory, but its principles remain relevant even in modern computing through virtual memory techniques.</w:t>
      </w:r>
    </w:p>
    <w:p w:rsidR="00256C19" w:rsidRPr="00F5420C" w:rsidRDefault="00256C19" w:rsidP="00F5420C">
      <w:pPr>
        <w:spacing w:after="240" w:line="360" w:lineRule="auto"/>
        <w:jc w:val="both"/>
        <w:rPr>
          <w:b/>
          <w:bCs/>
          <w:lang w:val="en-US"/>
        </w:rPr>
      </w:pPr>
      <w:r w:rsidRPr="00F5420C">
        <w:rPr>
          <w:b/>
          <w:bCs/>
          <w:lang w:val="en-US"/>
        </w:rPr>
        <w:t>Concept of Overlay-Structured Program</w:t>
      </w:r>
    </w:p>
    <w:p w:rsidR="00256C19" w:rsidRPr="00F5420C" w:rsidRDefault="00256C19" w:rsidP="00A2111F">
      <w:pPr>
        <w:spacing w:after="240" w:line="360" w:lineRule="auto"/>
        <w:jc w:val="both"/>
        <w:rPr>
          <w:lang w:val="en-US"/>
        </w:rPr>
      </w:pPr>
      <w:r w:rsidRPr="00F5420C">
        <w:rPr>
          <w:lang w:val="en-US"/>
        </w:rPr>
        <w:t xml:space="preserve">In a conventional program, the entire code is loaded into memory before execution, which may </w:t>
      </w:r>
    </w:p>
    <w:p w:rsidR="00F5420C" w:rsidRPr="00F5420C" w:rsidRDefault="00F5420C" w:rsidP="00F5420C">
      <w:pPr>
        <w:spacing w:after="240" w:line="360" w:lineRule="auto"/>
        <w:jc w:val="both"/>
      </w:pPr>
    </w:p>
    <w:p w:rsidR="00F5420C" w:rsidRPr="00F5420C" w:rsidRDefault="00F5420C" w:rsidP="00F5420C">
      <w:pPr>
        <w:spacing w:after="240" w:line="360" w:lineRule="auto"/>
        <w:jc w:val="both"/>
      </w:pPr>
    </w:p>
    <w:p w:rsidR="00256C19" w:rsidRDefault="00F5420C" w:rsidP="00F5420C">
      <w:pPr>
        <w:spacing w:after="240" w:line="360" w:lineRule="auto"/>
        <w:jc w:val="both"/>
        <w:rPr>
          <w:b/>
        </w:rPr>
      </w:pPr>
      <w:r w:rsidRPr="00F5420C">
        <w:rPr>
          <w:b/>
        </w:rPr>
        <w:t>Q6. How do UPnP control points interact with devices and services during the discovery phase?</w:t>
      </w:r>
      <w:r w:rsidRPr="00F5420C">
        <w:rPr>
          <w:b/>
        </w:rPr>
        <w:tab/>
        <w:t xml:space="preserve">    5+5</w:t>
      </w:r>
      <w:r w:rsidRPr="00F5420C">
        <w:rPr>
          <w:b/>
        </w:rPr>
        <w:tab/>
      </w:r>
    </w:p>
    <w:p w:rsidR="00F5420C" w:rsidRPr="00F5420C" w:rsidRDefault="00F5420C" w:rsidP="00F5420C">
      <w:pPr>
        <w:spacing w:after="240" w:line="360" w:lineRule="auto"/>
        <w:jc w:val="both"/>
        <w:rPr>
          <w:b/>
        </w:rPr>
      </w:pPr>
      <w:proofErr w:type="gramStart"/>
      <w:r>
        <w:rPr>
          <w:b/>
          <w:bCs/>
          <w:lang w:val="en-US"/>
        </w:rPr>
        <w:t>Ans 6.</w:t>
      </w:r>
      <w:proofErr w:type="gramEnd"/>
    </w:p>
    <w:p w:rsidR="00256C19" w:rsidRPr="00F5420C" w:rsidRDefault="00256C19" w:rsidP="00F5420C">
      <w:pPr>
        <w:spacing w:after="240" w:line="360" w:lineRule="auto"/>
        <w:jc w:val="both"/>
        <w:rPr>
          <w:b/>
          <w:bCs/>
          <w:lang w:val="en-US"/>
        </w:rPr>
      </w:pPr>
      <w:r w:rsidRPr="00F5420C">
        <w:rPr>
          <w:b/>
          <w:bCs/>
          <w:lang w:val="en-US"/>
        </w:rPr>
        <w:t xml:space="preserve">Interaction of UPnP Control Points with Devices and Services </w:t>
      </w:r>
      <w:proofErr w:type="gramStart"/>
      <w:r w:rsidRPr="00F5420C">
        <w:rPr>
          <w:b/>
          <w:bCs/>
          <w:lang w:val="en-US"/>
        </w:rPr>
        <w:t>During</w:t>
      </w:r>
      <w:proofErr w:type="gramEnd"/>
      <w:r w:rsidRPr="00F5420C">
        <w:rPr>
          <w:b/>
          <w:bCs/>
          <w:lang w:val="en-US"/>
        </w:rPr>
        <w:t xml:space="preserve"> the Discovery Phase</w:t>
      </w:r>
    </w:p>
    <w:p w:rsidR="00256C19" w:rsidRPr="00F5420C" w:rsidRDefault="00256C19" w:rsidP="00F5420C">
      <w:pPr>
        <w:spacing w:after="240" w:line="360" w:lineRule="auto"/>
        <w:jc w:val="both"/>
        <w:rPr>
          <w:lang w:val="en-US"/>
        </w:rPr>
      </w:pPr>
      <w:r w:rsidRPr="00F5420C">
        <w:rPr>
          <w:bCs/>
          <w:lang w:val="en-US"/>
        </w:rPr>
        <w:t>Universal Plug and Play (UPnP)</w:t>
      </w:r>
      <w:r w:rsidRPr="00F5420C">
        <w:rPr>
          <w:lang w:val="en-US"/>
        </w:rPr>
        <w:t xml:space="preserve"> is a networking protocol that allows devices to discover and communicate with each other automatically over a local network. It eliminates the need for manual configuration, enabling seamless interoperability among smart devices. The discovery phase is the initial stage of UPnP communication, during which control points (clients) identify available devices and their services.</w:t>
      </w:r>
    </w:p>
    <w:p w:rsidR="00256C19" w:rsidRPr="00F5420C" w:rsidRDefault="00256C19" w:rsidP="00F5420C">
      <w:pPr>
        <w:spacing w:after="240" w:line="360" w:lineRule="auto"/>
        <w:jc w:val="both"/>
        <w:rPr>
          <w:b/>
          <w:bCs/>
          <w:lang w:val="en-US"/>
        </w:rPr>
      </w:pPr>
      <w:r w:rsidRPr="00F5420C">
        <w:rPr>
          <w:b/>
          <w:bCs/>
          <w:lang w:val="en-US"/>
        </w:rPr>
        <w:lastRenderedPageBreak/>
        <w:t>UPnP Architecture</w:t>
      </w:r>
    </w:p>
    <w:p w:rsidR="00256C19" w:rsidRPr="00F5420C" w:rsidRDefault="00256C19" w:rsidP="00A2111F">
      <w:pPr>
        <w:spacing w:after="240" w:line="360" w:lineRule="auto"/>
        <w:jc w:val="both"/>
        <w:rPr>
          <w:lang w:val="en-US"/>
        </w:rPr>
      </w:pPr>
      <w:proofErr w:type="gramStart"/>
      <w:r w:rsidRPr="00F5420C">
        <w:rPr>
          <w:lang w:val="en-US"/>
        </w:rPr>
        <w:t>A</w:t>
      </w:r>
      <w:proofErr w:type="gramEnd"/>
      <w:r w:rsidRPr="00F5420C">
        <w:rPr>
          <w:lang w:val="en-US"/>
        </w:rPr>
        <w:t xml:space="preserve"> UPnP network consists of three main elements: devices, services, and control points. A device </w:t>
      </w:r>
    </w:p>
    <w:p w:rsidR="00256C19" w:rsidRPr="00F5420C" w:rsidRDefault="00256C19" w:rsidP="00F5420C">
      <w:pPr>
        <w:spacing w:after="240" w:line="360" w:lineRule="auto"/>
        <w:jc w:val="both"/>
      </w:pPr>
    </w:p>
    <w:sectPr w:rsidR="00256C19" w:rsidRPr="00F5420C" w:rsidSect="007507AC">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F14" w:rsidRDefault="00707F14" w:rsidP="00354B21">
      <w:r>
        <w:separator/>
      </w:r>
    </w:p>
  </w:endnote>
  <w:endnote w:type="continuationSeparator" w:id="0">
    <w:p w:rsidR="00707F14" w:rsidRDefault="00707F14" w:rsidP="00354B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embedRegular r:id="rId1" w:fontKey="{15FBFAD8-C6AA-4332-970F-179DA59BBD91}"/>
  </w:font>
  <w:font w:name="Calibri">
    <w:panose1 w:val="020F0502020204030204"/>
    <w:charset w:val="00"/>
    <w:family w:val="swiss"/>
    <w:pitch w:val="variable"/>
    <w:sig w:usb0="E4002EFF" w:usb1="C000247B" w:usb2="00000009" w:usb3="00000000" w:csb0="000001FF" w:csb1="00000000"/>
    <w:embedRegular r:id="rId2" w:fontKey="{BB1F1EFE-60CA-41E3-A89F-B3964235110E}"/>
    <w:embedBold r:id="rId3" w:fontKey="{304C0EDD-0E9A-400E-AFF4-1F68289F509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78AD03FA-4CFC-4DF2-834E-40C309C2A2EF}"/>
  </w:font>
  <w:font w:name="Tahoma">
    <w:panose1 w:val="020B0604030504040204"/>
    <w:charset w:val="00"/>
    <w:family w:val="swiss"/>
    <w:pitch w:val="variable"/>
    <w:sig w:usb0="E1002EFF" w:usb1="C000605B" w:usb2="00000029" w:usb3="00000000" w:csb0="000101FF" w:csb1="00000000"/>
    <w:embedRegular r:id="rId5" w:fontKey="{7360B82D-7A36-40D9-AD3A-0AE5AD59FC85}"/>
  </w:font>
  <w:font w:name="Georgia">
    <w:panose1 w:val="02040502050405020303"/>
    <w:charset w:val="00"/>
    <w:family w:val="roman"/>
    <w:pitch w:val="variable"/>
    <w:sig w:usb0="00000287" w:usb1="00000000" w:usb2="00000000" w:usb3="00000000" w:csb0="0000009F" w:csb1="00000000"/>
    <w:embedRegular r:id="rId6" w:fontKey="{B7ADA1A4-25CE-49A5-B2F4-D079FE0C4E66}"/>
    <w:embedBold r:id="rId7" w:fontKey="{101F3CC8-6BDB-401D-A309-DDF68A683E9F}"/>
    <w:embedItalic r:id="rId8" w:fontKey="{27FF42B4-A3CD-43D9-965C-6CB243FC33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B21" w:rsidRDefault="00354B21">
    <w:pPr>
      <w:pStyle w:val="normal0"/>
      <w:pBdr>
        <w:top w:val="nil"/>
        <w:left w:val="nil"/>
        <w:bottom w:val="nil"/>
        <w:right w:val="nil"/>
        <w:between w:val="nil"/>
      </w:pBdr>
      <w:tabs>
        <w:tab w:val="center" w:pos="4680"/>
        <w:tab w:val="right" w:pos="9360"/>
      </w:tabs>
      <w:rPr>
        <w:i/>
        <w:color w:val="000000"/>
        <w:sz w:val="20"/>
        <w:szCs w:val="20"/>
      </w:rPr>
    </w:pPr>
  </w:p>
  <w:p w:rsidR="00354B21" w:rsidRDefault="00354B21">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F14" w:rsidRDefault="00707F14" w:rsidP="00354B21">
      <w:r>
        <w:separator/>
      </w:r>
    </w:p>
  </w:footnote>
  <w:footnote w:type="continuationSeparator" w:id="0">
    <w:p w:rsidR="00707F14" w:rsidRDefault="00707F14" w:rsidP="00354B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B21" w:rsidRDefault="00354B21">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47F6B"/>
    <w:multiLevelType w:val="multilevel"/>
    <w:tmpl w:val="181EB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AE3354"/>
    <w:multiLevelType w:val="multilevel"/>
    <w:tmpl w:val="A810E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D62DC1"/>
    <w:multiLevelType w:val="multilevel"/>
    <w:tmpl w:val="1D6E7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FF5966"/>
    <w:multiLevelType w:val="multilevel"/>
    <w:tmpl w:val="C176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A30630"/>
    <w:multiLevelType w:val="multilevel"/>
    <w:tmpl w:val="386284FE"/>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54B21"/>
    <w:rsid w:val="000E0569"/>
    <w:rsid w:val="00256C19"/>
    <w:rsid w:val="00265AAF"/>
    <w:rsid w:val="00354B21"/>
    <w:rsid w:val="0070751A"/>
    <w:rsid w:val="00707F14"/>
    <w:rsid w:val="007507AC"/>
    <w:rsid w:val="00A2111F"/>
    <w:rsid w:val="00A23DE0"/>
    <w:rsid w:val="00D65914"/>
    <w:rsid w:val="00F5420C"/>
    <w:rsid w:val="00FB18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AAF"/>
  </w:style>
  <w:style w:type="paragraph" w:styleId="Heading1">
    <w:name w:val="heading 1"/>
    <w:basedOn w:val="normal0"/>
    <w:next w:val="normal0"/>
    <w:rsid w:val="00354B21"/>
    <w:pPr>
      <w:keepNext/>
      <w:keepLines/>
      <w:spacing w:before="480" w:after="120"/>
      <w:outlineLvl w:val="0"/>
    </w:pPr>
    <w:rPr>
      <w:b/>
      <w:sz w:val="48"/>
      <w:szCs w:val="48"/>
    </w:rPr>
  </w:style>
  <w:style w:type="paragraph" w:styleId="Heading2">
    <w:name w:val="heading 2"/>
    <w:basedOn w:val="normal0"/>
    <w:next w:val="normal0"/>
    <w:rsid w:val="00354B21"/>
    <w:pPr>
      <w:keepNext/>
      <w:keepLines/>
      <w:spacing w:before="360" w:after="80"/>
      <w:outlineLvl w:val="1"/>
    </w:pPr>
    <w:rPr>
      <w:b/>
      <w:sz w:val="36"/>
      <w:szCs w:val="36"/>
    </w:rPr>
  </w:style>
  <w:style w:type="paragraph" w:styleId="Heading3">
    <w:name w:val="heading 3"/>
    <w:basedOn w:val="normal0"/>
    <w:next w:val="normal0"/>
    <w:link w:val="Heading3Char"/>
    <w:rsid w:val="00354B21"/>
    <w:pPr>
      <w:keepNext/>
      <w:keepLines/>
      <w:spacing w:before="40"/>
      <w:outlineLvl w:val="2"/>
    </w:pPr>
    <w:rPr>
      <w:rFonts w:ascii="Calibri" w:eastAsia="Calibri" w:hAnsi="Calibri" w:cs="Calibri"/>
      <w:color w:val="1E4D78"/>
    </w:rPr>
  </w:style>
  <w:style w:type="paragraph" w:styleId="Heading4">
    <w:name w:val="heading 4"/>
    <w:basedOn w:val="normal0"/>
    <w:next w:val="normal0"/>
    <w:rsid w:val="00354B21"/>
    <w:pPr>
      <w:keepNext/>
      <w:keepLines/>
      <w:spacing w:before="240" w:after="40"/>
      <w:outlineLvl w:val="3"/>
    </w:pPr>
    <w:rPr>
      <w:b/>
    </w:rPr>
  </w:style>
  <w:style w:type="paragraph" w:styleId="Heading5">
    <w:name w:val="heading 5"/>
    <w:basedOn w:val="normal0"/>
    <w:next w:val="normal0"/>
    <w:rsid w:val="00354B21"/>
    <w:pPr>
      <w:keepNext/>
      <w:keepLines/>
      <w:spacing w:before="220" w:after="40"/>
      <w:outlineLvl w:val="4"/>
    </w:pPr>
    <w:rPr>
      <w:b/>
      <w:sz w:val="22"/>
      <w:szCs w:val="22"/>
    </w:rPr>
  </w:style>
  <w:style w:type="paragraph" w:styleId="Heading6">
    <w:name w:val="heading 6"/>
    <w:basedOn w:val="normal0"/>
    <w:next w:val="normal0"/>
    <w:rsid w:val="00354B2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54B21"/>
    <w:tblPr>
      <w:tblCellMar>
        <w:top w:w="100" w:type="dxa"/>
        <w:left w:w="100" w:type="dxa"/>
        <w:bottom w:w="100" w:type="dxa"/>
        <w:right w:w="100" w:type="dxa"/>
      </w:tblCellMar>
    </w:tblPr>
  </w:style>
  <w:style w:type="paragraph" w:customStyle="1" w:styleId="normal0">
    <w:name w:val="normal"/>
    <w:rsid w:val="00354B21"/>
  </w:style>
  <w:style w:type="paragraph" w:styleId="Title">
    <w:name w:val="Title"/>
    <w:basedOn w:val="normal0"/>
    <w:next w:val="normal0"/>
    <w:rsid w:val="00354B21"/>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0"/>
    <w:next w:val="normal0"/>
    <w:rsid w:val="00354B21"/>
    <w:pPr>
      <w:keepNext/>
      <w:keepLines/>
      <w:spacing w:before="360" w:after="80"/>
    </w:pPr>
    <w:rPr>
      <w:rFonts w:ascii="Georgia" w:eastAsia="Georgia" w:hAnsi="Georgia" w:cs="Georgia"/>
      <w:i/>
      <w:color w:val="666666"/>
      <w:sz w:val="48"/>
      <w:szCs w:val="48"/>
    </w:rPr>
  </w:style>
  <w:style w:type="table" w:customStyle="1" w:styleId="a">
    <w:basedOn w:val="TableNormal"/>
    <w:rsid w:val="00354B21"/>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354B21"/>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07AC"/>
    <w:rPr>
      <w:rFonts w:ascii="Tahoma" w:hAnsi="Tahoma" w:cs="Tahoma"/>
      <w:sz w:val="16"/>
      <w:szCs w:val="16"/>
    </w:rPr>
  </w:style>
  <w:style w:type="character" w:customStyle="1" w:styleId="BalloonTextChar">
    <w:name w:val="Balloon Text Char"/>
    <w:basedOn w:val="DefaultParagraphFont"/>
    <w:link w:val="BalloonText"/>
    <w:uiPriority w:val="99"/>
    <w:semiHidden/>
    <w:rsid w:val="007507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2737030">
      <w:bodyDiv w:val="1"/>
      <w:marLeft w:val="0"/>
      <w:marRight w:val="0"/>
      <w:marTop w:val="0"/>
      <w:marBottom w:val="0"/>
      <w:divBdr>
        <w:top w:val="none" w:sz="0" w:space="0" w:color="auto"/>
        <w:left w:val="none" w:sz="0" w:space="0" w:color="auto"/>
        <w:bottom w:val="none" w:sz="0" w:space="0" w:color="auto"/>
        <w:right w:val="none" w:sz="0" w:space="0" w:color="auto"/>
      </w:divBdr>
      <w:divsChild>
        <w:div w:id="1677348016">
          <w:marLeft w:val="0"/>
          <w:marRight w:val="0"/>
          <w:marTop w:val="0"/>
          <w:marBottom w:val="0"/>
          <w:divBdr>
            <w:top w:val="none" w:sz="0" w:space="0" w:color="auto"/>
            <w:left w:val="none" w:sz="0" w:space="0" w:color="auto"/>
            <w:bottom w:val="none" w:sz="0" w:space="0" w:color="auto"/>
            <w:right w:val="none" w:sz="0" w:space="0" w:color="auto"/>
          </w:divBdr>
          <w:divsChild>
            <w:div w:id="163305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4373">
      <w:bodyDiv w:val="1"/>
      <w:marLeft w:val="0"/>
      <w:marRight w:val="0"/>
      <w:marTop w:val="0"/>
      <w:marBottom w:val="0"/>
      <w:divBdr>
        <w:top w:val="none" w:sz="0" w:space="0" w:color="auto"/>
        <w:left w:val="none" w:sz="0" w:space="0" w:color="auto"/>
        <w:bottom w:val="none" w:sz="0" w:space="0" w:color="auto"/>
        <w:right w:val="none" w:sz="0" w:space="0" w:color="auto"/>
      </w:divBdr>
    </w:div>
    <w:div w:id="1244725422">
      <w:bodyDiv w:val="1"/>
      <w:marLeft w:val="0"/>
      <w:marRight w:val="0"/>
      <w:marTop w:val="0"/>
      <w:marBottom w:val="0"/>
      <w:divBdr>
        <w:top w:val="none" w:sz="0" w:space="0" w:color="auto"/>
        <w:left w:val="none" w:sz="0" w:space="0" w:color="auto"/>
        <w:bottom w:val="none" w:sz="0" w:space="0" w:color="auto"/>
        <w:right w:val="none" w:sz="0" w:space="0" w:color="auto"/>
      </w:divBdr>
    </w:div>
    <w:div w:id="1798141830">
      <w:bodyDiv w:val="1"/>
      <w:marLeft w:val="0"/>
      <w:marRight w:val="0"/>
      <w:marTop w:val="0"/>
      <w:marBottom w:val="0"/>
      <w:divBdr>
        <w:top w:val="none" w:sz="0" w:space="0" w:color="auto"/>
        <w:left w:val="none" w:sz="0" w:space="0" w:color="auto"/>
        <w:bottom w:val="none" w:sz="0" w:space="0" w:color="auto"/>
        <w:right w:val="none" w:sz="0" w:space="0" w:color="auto"/>
      </w:divBdr>
      <w:divsChild>
        <w:div w:id="1180437623">
          <w:marLeft w:val="0"/>
          <w:marRight w:val="0"/>
          <w:marTop w:val="0"/>
          <w:marBottom w:val="0"/>
          <w:divBdr>
            <w:top w:val="none" w:sz="0" w:space="0" w:color="auto"/>
            <w:left w:val="none" w:sz="0" w:space="0" w:color="auto"/>
            <w:bottom w:val="none" w:sz="0" w:space="0" w:color="auto"/>
            <w:right w:val="none" w:sz="0" w:space="0" w:color="auto"/>
          </w:divBdr>
          <w:divsChild>
            <w:div w:id="13930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u/hBJIVOP8db9jpsBCD0Z/VjEQ==">CgMxLjA4AHIhMWJCeE82WXBDWTVNMXBZVGtKU1RhTURrVUVyM2tfQXZM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692</Words>
  <Characters>3949</Characters>
  <Application>Microsoft Office Word</Application>
  <DocSecurity>0</DocSecurity>
  <Lines>32</Lines>
  <Paragraphs>9</Paragraphs>
  <ScaleCrop>false</ScaleCrop>
  <Company/>
  <LinksUpToDate>false</LinksUpToDate>
  <CharactersWithSpaces>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5</cp:revision>
  <dcterms:created xsi:type="dcterms:W3CDTF">2025-10-27T10:40:00Z</dcterms:created>
  <dcterms:modified xsi:type="dcterms:W3CDTF">2025-11-10T16:41:00Z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