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A207A5" w:rsidRPr="003F48F2" w:rsidTr="003F48F2">
        <w:trPr>
          <w:trHeight w:val="260"/>
          <w:jc w:val="center"/>
        </w:trPr>
        <w:tc>
          <w:tcPr>
            <w:tcW w:w="1746" w:type="pct"/>
          </w:tcPr>
          <w:p w:rsidR="00A207A5" w:rsidRPr="003F48F2" w:rsidRDefault="00312D00" w:rsidP="00312D00">
            <w:pPr>
              <w:spacing w:line="360" w:lineRule="auto"/>
              <w:jc w:val="both"/>
              <w:rPr>
                <w:rFonts w:ascii="Times New Roman" w:hAnsi="Times New Roman" w:cs="Times New Roman"/>
                <w:b/>
                <w:sz w:val="24"/>
                <w:szCs w:val="24"/>
              </w:rPr>
            </w:pPr>
            <w:r w:rsidRPr="003F48F2">
              <w:rPr>
                <w:rFonts w:ascii="Times New Roman" w:hAnsi="Times New Roman" w:cs="Times New Roman"/>
                <w:b/>
                <w:sz w:val="24"/>
                <w:szCs w:val="24"/>
              </w:rPr>
              <w:t>SESSION</w:t>
            </w:r>
          </w:p>
        </w:tc>
        <w:tc>
          <w:tcPr>
            <w:tcW w:w="3254" w:type="pct"/>
          </w:tcPr>
          <w:p w:rsidR="00A207A5" w:rsidRPr="003F48F2" w:rsidRDefault="00312D00" w:rsidP="00312D00">
            <w:pPr>
              <w:spacing w:line="360" w:lineRule="auto"/>
              <w:jc w:val="both"/>
              <w:rPr>
                <w:rFonts w:ascii="Times New Roman" w:hAnsi="Times New Roman" w:cs="Times New Roman"/>
                <w:b/>
                <w:sz w:val="24"/>
                <w:szCs w:val="24"/>
              </w:rPr>
            </w:pPr>
            <w:r w:rsidRPr="003F48F2">
              <w:rPr>
                <w:rFonts w:ascii="Times New Roman" w:hAnsi="Times New Roman" w:cs="Times New Roman"/>
                <w:b/>
                <w:sz w:val="24"/>
                <w:szCs w:val="24"/>
              </w:rPr>
              <w:t>JULY-AUG 2025</w:t>
            </w:r>
          </w:p>
        </w:tc>
      </w:tr>
      <w:tr w:rsidR="00A207A5" w:rsidRPr="003F48F2" w:rsidTr="003F48F2">
        <w:trPr>
          <w:trHeight w:val="512"/>
          <w:jc w:val="center"/>
        </w:trPr>
        <w:tc>
          <w:tcPr>
            <w:tcW w:w="1746" w:type="pct"/>
          </w:tcPr>
          <w:p w:rsidR="00A207A5" w:rsidRPr="003F48F2" w:rsidRDefault="00312D00" w:rsidP="00312D00">
            <w:pPr>
              <w:spacing w:line="360" w:lineRule="auto"/>
              <w:jc w:val="both"/>
              <w:rPr>
                <w:rFonts w:ascii="Times New Roman" w:hAnsi="Times New Roman" w:cs="Times New Roman"/>
                <w:b/>
                <w:sz w:val="24"/>
                <w:szCs w:val="24"/>
              </w:rPr>
            </w:pPr>
            <w:r w:rsidRPr="003F48F2">
              <w:rPr>
                <w:rFonts w:ascii="Times New Roman" w:hAnsi="Times New Roman" w:cs="Times New Roman"/>
                <w:b/>
                <w:sz w:val="24"/>
                <w:szCs w:val="24"/>
              </w:rPr>
              <w:t>PROGRAM</w:t>
            </w:r>
          </w:p>
        </w:tc>
        <w:tc>
          <w:tcPr>
            <w:tcW w:w="3254" w:type="pct"/>
          </w:tcPr>
          <w:p w:rsidR="00A207A5" w:rsidRPr="003F48F2" w:rsidRDefault="00312D00" w:rsidP="00312D00">
            <w:pPr>
              <w:spacing w:line="360" w:lineRule="auto"/>
              <w:jc w:val="both"/>
              <w:rPr>
                <w:rFonts w:ascii="Times New Roman" w:hAnsi="Times New Roman" w:cs="Times New Roman"/>
                <w:b/>
                <w:sz w:val="24"/>
                <w:szCs w:val="24"/>
              </w:rPr>
            </w:pPr>
            <w:r w:rsidRPr="003F48F2">
              <w:rPr>
                <w:rFonts w:ascii="Times New Roman" w:hAnsi="Times New Roman" w:cs="Times New Roman"/>
                <w:b/>
                <w:sz w:val="24"/>
                <w:szCs w:val="24"/>
              </w:rPr>
              <w:t>BACHELOR OF BUSINESS ADMINISTRATION (BBA)</w:t>
            </w:r>
          </w:p>
        </w:tc>
      </w:tr>
      <w:tr w:rsidR="00A207A5" w:rsidRPr="003F48F2" w:rsidTr="003F48F2">
        <w:trPr>
          <w:trHeight w:val="260"/>
          <w:jc w:val="center"/>
        </w:trPr>
        <w:tc>
          <w:tcPr>
            <w:tcW w:w="1746" w:type="pct"/>
          </w:tcPr>
          <w:p w:rsidR="00A207A5" w:rsidRPr="003F48F2" w:rsidRDefault="00312D00" w:rsidP="00312D00">
            <w:pPr>
              <w:spacing w:line="360" w:lineRule="auto"/>
              <w:jc w:val="both"/>
              <w:rPr>
                <w:rFonts w:ascii="Times New Roman" w:hAnsi="Times New Roman" w:cs="Times New Roman"/>
                <w:b/>
                <w:sz w:val="24"/>
                <w:szCs w:val="24"/>
              </w:rPr>
            </w:pPr>
            <w:r w:rsidRPr="003F48F2">
              <w:rPr>
                <w:rFonts w:ascii="Times New Roman" w:hAnsi="Times New Roman" w:cs="Times New Roman"/>
                <w:b/>
                <w:sz w:val="24"/>
                <w:szCs w:val="24"/>
              </w:rPr>
              <w:t>SEMESTER</w:t>
            </w:r>
          </w:p>
        </w:tc>
        <w:tc>
          <w:tcPr>
            <w:tcW w:w="3254" w:type="pct"/>
          </w:tcPr>
          <w:p w:rsidR="00A207A5" w:rsidRPr="003F48F2" w:rsidRDefault="00312D00" w:rsidP="00312D00">
            <w:pPr>
              <w:spacing w:line="360" w:lineRule="auto"/>
              <w:jc w:val="both"/>
              <w:rPr>
                <w:rFonts w:ascii="Times New Roman" w:hAnsi="Times New Roman" w:cs="Times New Roman"/>
                <w:b/>
                <w:sz w:val="24"/>
                <w:szCs w:val="24"/>
              </w:rPr>
            </w:pPr>
            <w:r w:rsidRPr="003F48F2">
              <w:rPr>
                <w:rFonts w:ascii="Times New Roman" w:hAnsi="Times New Roman" w:cs="Times New Roman"/>
                <w:b/>
                <w:sz w:val="24"/>
                <w:szCs w:val="24"/>
              </w:rPr>
              <w:t>VI</w:t>
            </w:r>
          </w:p>
        </w:tc>
      </w:tr>
      <w:tr w:rsidR="00A207A5" w:rsidRPr="003F48F2" w:rsidTr="003F48F2">
        <w:trPr>
          <w:trHeight w:val="521"/>
          <w:jc w:val="center"/>
        </w:trPr>
        <w:tc>
          <w:tcPr>
            <w:tcW w:w="1746" w:type="pct"/>
          </w:tcPr>
          <w:p w:rsidR="00A207A5" w:rsidRPr="003F48F2" w:rsidRDefault="00312D00" w:rsidP="00312D00">
            <w:pPr>
              <w:spacing w:line="360" w:lineRule="auto"/>
              <w:jc w:val="both"/>
              <w:rPr>
                <w:rFonts w:ascii="Times New Roman" w:hAnsi="Times New Roman" w:cs="Times New Roman"/>
                <w:b/>
                <w:sz w:val="24"/>
                <w:szCs w:val="24"/>
              </w:rPr>
            </w:pPr>
            <w:r w:rsidRPr="003F48F2">
              <w:rPr>
                <w:rFonts w:ascii="Times New Roman" w:hAnsi="Times New Roman" w:cs="Times New Roman"/>
                <w:b/>
                <w:sz w:val="24"/>
                <w:szCs w:val="24"/>
              </w:rPr>
              <w:t>COURSE CODE &amp; NAME</w:t>
            </w:r>
          </w:p>
        </w:tc>
        <w:tc>
          <w:tcPr>
            <w:tcW w:w="3254" w:type="pct"/>
          </w:tcPr>
          <w:p w:rsidR="00A207A5" w:rsidRPr="003F48F2" w:rsidRDefault="00312D00" w:rsidP="00312D00">
            <w:pPr>
              <w:spacing w:line="360" w:lineRule="auto"/>
              <w:jc w:val="both"/>
              <w:rPr>
                <w:rFonts w:ascii="Times New Roman" w:hAnsi="Times New Roman" w:cs="Times New Roman"/>
                <w:b/>
                <w:sz w:val="24"/>
                <w:szCs w:val="24"/>
              </w:rPr>
            </w:pPr>
            <w:r w:rsidRPr="003F48F2">
              <w:rPr>
                <w:rFonts w:ascii="Times New Roman" w:hAnsi="Times New Roman" w:cs="Times New Roman"/>
                <w:b/>
                <w:sz w:val="24"/>
                <w:szCs w:val="24"/>
              </w:rPr>
              <w:t>DBB3323 MERCHANDISING AND SUPPLY CHAIN MANAGEMENT</w:t>
            </w:r>
          </w:p>
        </w:tc>
      </w:tr>
      <w:tr w:rsidR="00A207A5" w:rsidRPr="003F48F2" w:rsidTr="003F48F2">
        <w:trPr>
          <w:trHeight w:val="260"/>
          <w:jc w:val="center"/>
        </w:trPr>
        <w:tc>
          <w:tcPr>
            <w:tcW w:w="1746" w:type="pct"/>
          </w:tcPr>
          <w:p w:rsidR="00A207A5" w:rsidRPr="003F48F2" w:rsidRDefault="00A207A5" w:rsidP="00312D00">
            <w:pPr>
              <w:spacing w:line="360" w:lineRule="auto"/>
              <w:jc w:val="both"/>
              <w:rPr>
                <w:rFonts w:ascii="Times New Roman" w:hAnsi="Times New Roman" w:cs="Times New Roman"/>
                <w:b/>
                <w:sz w:val="24"/>
                <w:szCs w:val="24"/>
              </w:rPr>
            </w:pPr>
          </w:p>
        </w:tc>
        <w:tc>
          <w:tcPr>
            <w:tcW w:w="3254" w:type="pct"/>
          </w:tcPr>
          <w:p w:rsidR="00A207A5" w:rsidRPr="003F48F2" w:rsidRDefault="00A207A5" w:rsidP="00312D00">
            <w:pPr>
              <w:spacing w:line="360" w:lineRule="auto"/>
              <w:jc w:val="both"/>
              <w:rPr>
                <w:rFonts w:ascii="Times New Roman" w:hAnsi="Times New Roman" w:cs="Times New Roman"/>
                <w:b/>
                <w:sz w:val="24"/>
                <w:szCs w:val="24"/>
              </w:rPr>
            </w:pPr>
          </w:p>
        </w:tc>
      </w:tr>
      <w:tr w:rsidR="00A207A5" w:rsidRPr="003F48F2" w:rsidTr="003F48F2">
        <w:trPr>
          <w:trHeight w:val="774"/>
          <w:jc w:val="center"/>
        </w:trPr>
        <w:tc>
          <w:tcPr>
            <w:tcW w:w="1746" w:type="pct"/>
          </w:tcPr>
          <w:p w:rsidR="00A207A5" w:rsidRPr="003F48F2" w:rsidRDefault="00A207A5" w:rsidP="00312D00">
            <w:pPr>
              <w:spacing w:line="360" w:lineRule="auto"/>
              <w:jc w:val="both"/>
              <w:rPr>
                <w:rFonts w:ascii="Times New Roman" w:hAnsi="Times New Roman" w:cs="Times New Roman"/>
                <w:b/>
                <w:sz w:val="24"/>
                <w:szCs w:val="24"/>
              </w:rPr>
            </w:pPr>
          </w:p>
        </w:tc>
        <w:tc>
          <w:tcPr>
            <w:tcW w:w="3254" w:type="pct"/>
          </w:tcPr>
          <w:p w:rsidR="00A207A5" w:rsidRPr="003F48F2" w:rsidRDefault="00A207A5" w:rsidP="00312D00">
            <w:pPr>
              <w:spacing w:line="360" w:lineRule="auto"/>
              <w:jc w:val="both"/>
              <w:rPr>
                <w:rFonts w:ascii="Times New Roman" w:hAnsi="Times New Roman" w:cs="Times New Roman"/>
                <w:b/>
                <w:sz w:val="24"/>
                <w:szCs w:val="24"/>
              </w:rPr>
            </w:pPr>
          </w:p>
        </w:tc>
      </w:tr>
    </w:tbl>
    <w:p w:rsidR="00A207A5" w:rsidRPr="003F48F2" w:rsidRDefault="00A207A5" w:rsidP="00312D00">
      <w:pPr>
        <w:spacing w:line="360" w:lineRule="auto"/>
        <w:jc w:val="both"/>
        <w:rPr>
          <w:rFonts w:ascii="Times New Roman" w:hAnsi="Times New Roman" w:cs="Times New Roman"/>
          <w:b/>
          <w:sz w:val="24"/>
          <w:szCs w:val="24"/>
        </w:rPr>
      </w:pPr>
    </w:p>
    <w:p w:rsidR="003F48F2" w:rsidRPr="003F48F2" w:rsidRDefault="00312D00" w:rsidP="00312D00">
      <w:pPr>
        <w:spacing w:line="360" w:lineRule="auto"/>
        <w:jc w:val="both"/>
        <w:rPr>
          <w:rFonts w:ascii="Times New Roman" w:hAnsi="Times New Roman" w:cs="Times New Roman"/>
          <w:b/>
          <w:sz w:val="24"/>
          <w:szCs w:val="24"/>
        </w:rPr>
      </w:pPr>
      <w:r w:rsidRPr="003F48F2">
        <w:rPr>
          <w:rFonts w:ascii="Times New Roman" w:hAnsi="Times New Roman" w:cs="Times New Roman"/>
          <w:b/>
          <w:sz w:val="24"/>
          <w:szCs w:val="24"/>
        </w:rPr>
        <w:tab/>
      </w:r>
    </w:p>
    <w:p w:rsidR="003F48F2" w:rsidRPr="003F48F2" w:rsidRDefault="003F48F2" w:rsidP="00312D00">
      <w:pPr>
        <w:spacing w:line="360" w:lineRule="auto"/>
        <w:jc w:val="both"/>
        <w:rPr>
          <w:rFonts w:ascii="Times New Roman" w:hAnsi="Times New Roman" w:cs="Times New Roman"/>
          <w:b/>
          <w:sz w:val="24"/>
          <w:szCs w:val="24"/>
        </w:rPr>
      </w:pPr>
    </w:p>
    <w:p w:rsidR="00312D00" w:rsidRPr="003F48F2" w:rsidRDefault="00312D00" w:rsidP="003F48F2">
      <w:pPr>
        <w:spacing w:line="360" w:lineRule="auto"/>
        <w:jc w:val="center"/>
        <w:rPr>
          <w:rFonts w:ascii="Times New Roman" w:hAnsi="Times New Roman" w:cs="Times New Roman"/>
          <w:b/>
          <w:sz w:val="24"/>
          <w:szCs w:val="24"/>
        </w:rPr>
      </w:pPr>
      <w:r w:rsidRPr="003F48F2">
        <w:rPr>
          <w:rFonts w:ascii="Times New Roman" w:hAnsi="Times New Roman" w:cs="Times New Roman"/>
          <w:b/>
          <w:sz w:val="24"/>
          <w:szCs w:val="24"/>
        </w:rPr>
        <w:t>Assignment Set – 1</w:t>
      </w:r>
    </w:p>
    <w:p w:rsidR="00312D00" w:rsidRDefault="00312D00" w:rsidP="00312D00">
      <w:pPr>
        <w:spacing w:line="360" w:lineRule="auto"/>
        <w:jc w:val="both"/>
        <w:rPr>
          <w:rFonts w:ascii="Times New Roman" w:hAnsi="Times New Roman" w:cs="Times New Roman"/>
          <w:b/>
          <w:sz w:val="24"/>
          <w:szCs w:val="24"/>
        </w:rPr>
      </w:pPr>
    </w:p>
    <w:p w:rsidR="003F48F2" w:rsidRPr="003F48F2" w:rsidRDefault="003F48F2" w:rsidP="00312D00">
      <w:pPr>
        <w:spacing w:line="360" w:lineRule="auto"/>
        <w:jc w:val="both"/>
        <w:rPr>
          <w:rFonts w:ascii="Times New Roman" w:hAnsi="Times New Roman" w:cs="Times New Roman"/>
          <w:b/>
          <w:sz w:val="24"/>
          <w:szCs w:val="24"/>
        </w:rPr>
      </w:pPr>
    </w:p>
    <w:p w:rsidR="00312D00" w:rsidRPr="003F48F2" w:rsidRDefault="00312D00" w:rsidP="00312D00">
      <w:pPr>
        <w:spacing w:line="360" w:lineRule="auto"/>
        <w:jc w:val="both"/>
        <w:rPr>
          <w:rFonts w:ascii="Times New Roman" w:hAnsi="Times New Roman" w:cs="Times New Roman"/>
          <w:b/>
          <w:sz w:val="24"/>
          <w:szCs w:val="24"/>
        </w:rPr>
      </w:pPr>
      <w:r w:rsidRPr="003F48F2">
        <w:rPr>
          <w:rFonts w:ascii="Times New Roman" w:hAnsi="Times New Roman" w:cs="Times New Roman"/>
          <w:b/>
          <w:sz w:val="24"/>
          <w:szCs w:val="24"/>
        </w:rPr>
        <w:t>Q1. Explain the role of retail product management in maximizing profitability across the product lifecycle. Support your answer with examples. 10</w:t>
      </w:r>
      <w:r w:rsidRPr="003F48F2">
        <w:rPr>
          <w:rFonts w:ascii="Times New Roman" w:hAnsi="Times New Roman" w:cs="Times New Roman"/>
          <w:b/>
          <w:sz w:val="24"/>
          <w:szCs w:val="24"/>
        </w:rPr>
        <w:tab/>
      </w:r>
    </w:p>
    <w:p w:rsidR="003F48F2" w:rsidRDefault="003F48F2" w:rsidP="003F48F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3F48F2" w:rsidRDefault="003F48F2" w:rsidP="003F48F2">
      <w:pPr>
        <w:spacing w:line="360" w:lineRule="auto"/>
        <w:jc w:val="both"/>
        <w:rPr>
          <w:rFonts w:ascii="Times New Roman" w:hAnsi="Times New Roman" w:cs="Times New Roman"/>
          <w:b/>
          <w:bCs/>
          <w:sz w:val="24"/>
          <w:szCs w:val="24"/>
          <w:lang w:val="en-US"/>
        </w:rPr>
      </w:pPr>
      <w:r w:rsidRPr="003F48F2">
        <w:rPr>
          <w:rFonts w:ascii="Times New Roman" w:hAnsi="Times New Roman" w:cs="Times New Roman"/>
          <w:b/>
          <w:bCs/>
          <w:sz w:val="24"/>
          <w:szCs w:val="24"/>
          <w:lang w:val="en-US"/>
        </w:rPr>
        <w:t xml:space="preserve">Role of Retail Product Management in Maximizing Profitability </w:t>
      </w:r>
      <w:proofErr w:type="gramStart"/>
      <w:r w:rsidRPr="003F48F2">
        <w:rPr>
          <w:rFonts w:ascii="Times New Roman" w:hAnsi="Times New Roman" w:cs="Times New Roman"/>
          <w:b/>
          <w:bCs/>
          <w:sz w:val="24"/>
          <w:szCs w:val="24"/>
          <w:lang w:val="en-US"/>
        </w:rPr>
        <w:t>Across</w:t>
      </w:r>
      <w:proofErr w:type="gramEnd"/>
      <w:r w:rsidRPr="003F48F2">
        <w:rPr>
          <w:rFonts w:ascii="Times New Roman" w:hAnsi="Times New Roman" w:cs="Times New Roman"/>
          <w:b/>
          <w:bCs/>
          <w:sz w:val="24"/>
          <w:szCs w:val="24"/>
          <w:lang w:val="en-US"/>
        </w:rPr>
        <w:t xml:space="preserve"> the Product Lifecycle </w:t>
      </w:r>
    </w:p>
    <w:p w:rsidR="003F48F2" w:rsidRPr="003F48F2" w:rsidRDefault="003F48F2" w:rsidP="00CE1F20">
      <w:pPr>
        <w:spacing w:line="360" w:lineRule="auto"/>
        <w:jc w:val="both"/>
        <w:rPr>
          <w:rFonts w:ascii="Times New Roman" w:hAnsi="Times New Roman" w:cs="Times New Roman"/>
          <w:sz w:val="24"/>
          <w:szCs w:val="24"/>
          <w:lang w:val="en-US"/>
        </w:rPr>
      </w:pPr>
      <w:r w:rsidRPr="003F48F2">
        <w:rPr>
          <w:rFonts w:ascii="Times New Roman" w:hAnsi="Times New Roman" w:cs="Times New Roman"/>
          <w:sz w:val="24"/>
          <w:szCs w:val="24"/>
          <w:lang w:val="en-US"/>
        </w:rPr>
        <w:t xml:space="preserve">Retail product management plays a central role in determining how products are planned, procured, priced, marketed, and phased out across their lifecycle. A well-designed product management strategy ensures that retailers offer the right products at the right time, in the right quantity, and at profitable margins. Since the retail industry operates under intense competition, product managers must continuously monitor consumer preferences, evaluate market trends, and optimize decisions that influence profitability during each phase of the </w:t>
      </w:r>
    </w:p>
    <w:p w:rsidR="00CE1F20" w:rsidRPr="00CE1F20" w:rsidRDefault="00CE1F20" w:rsidP="00CE1F20">
      <w:pPr>
        <w:spacing w:after="200" w:line="276" w:lineRule="auto"/>
        <w:jc w:val="center"/>
        <w:rPr>
          <w:rFonts w:ascii="Times New Roman" w:hAnsi="Times New Roman" w:cs="Times New Roman"/>
          <w:sz w:val="32"/>
          <w:szCs w:val="24"/>
          <w:lang w:eastAsia="en-US"/>
        </w:rPr>
      </w:pPr>
      <w:r w:rsidRPr="00CE1F20">
        <w:rPr>
          <w:rFonts w:ascii="Times New Roman" w:hAnsi="Times New Roman" w:cs="Times New Roman"/>
          <w:sz w:val="32"/>
          <w:szCs w:val="24"/>
          <w:lang w:eastAsia="en-US"/>
        </w:rPr>
        <w:t>MUJ</w:t>
      </w:r>
    </w:p>
    <w:p w:rsidR="00CE1F20" w:rsidRPr="00CE1F20" w:rsidRDefault="00CE1F20" w:rsidP="00CE1F20">
      <w:pPr>
        <w:shd w:val="clear" w:color="auto" w:fill="FFFFFF"/>
        <w:spacing w:after="0" w:line="240" w:lineRule="auto"/>
        <w:jc w:val="center"/>
        <w:rPr>
          <w:rFonts w:ascii="Arial" w:hAnsi="Arial" w:cs="Times New Roman"/>
          <w:color w:val="222222"/>
          <w:sz w:val="20"/>
          <w:szCs w:val="20"/>
          <w:lang w:eastAsia="en-US"/>
        </w:rPr>
      </w:pPr>
      <w:proofErr w:type="gramStart"/>
      <w:r w:rsidRPr="00CE1F20">
        <w:rPr>
          <w:rFonts w:ascii="Georgia" w:hAnsi="Georgia" w:cs="Times New Roman"/>
          <w:color w:val="000000"/>
          <w:sz w:val="33"/>
          <w:szCs w:val="33"/>
          <w:highlight w:val="cyan"/>
          <w:shd w:val="clear" w:color="auto" w:fill="FF0000"/>
          <w:lang w:eastAsia="en-US"/>
        </w:rPr>
        <w:t>Its</w:t>
      </w:r>
      <w:proofErr w:type="gramEnd"/>
      <w:r w:rsidRPr="00CE1F20">
        <w:rPr>
          <w:rFonts w:ascii="Georgia" w:hAnsi="Georgia" w:cs="Times New Roman"/>
          <w:color w:val="000000"/>
          <w:sz w:val="33"/>
          <w:szCs w:val="33"/>
          <w:highlight w:val="cyan"/>
          <w:shd w:val="clear" w:color="auto" w:fill="FF0000"/>
          <w:lang w:eastAsia="en-US"/>
        </w:rPr>
        <w:t xml:space="preserve"> Half solved only</w:t>
      </w:r>
    </w:p>
    <w:p w:rsidR="00CE1F20" w:rsidRPr="00CE1F20" w:rsidRDefault="00CE1F20" w:rsidP="00CE1F20">
      <w:pPr>
        <w:shd w:val="clear" w:color="auto" w:fill="FFFFFF"/>
        <w:spacing w:before="240" w:after="240" w:line="240" w:lineRule="auto"/>
        <w:jc w:val="center"/>
        <w:rPr>
          <w:rFonts w:ascii="Georgia" w:hAnsi="Georgia" w:cs="Times New Roman"/>
          <w:sz w:val="40"/>
          <w:szCs w:val="33"/>
          <w:shd w:val="clear" w:color="auto" w:fill="FFFF00"/>
          <w:lang w:eastAsia="en-US"/>
        </w:rPr>
      </w:pPr>
      <w:r w:rsidRPr="00CE1F20">
        <w:rPr>
          <w:rFonts w:ascii="Georgia" w:hAnsi="Georgia" w:cs="Times New Roman"/>
          <w:sz w:val="40"/>
          <w:szCs w:val="33"/>
          <w:shd w:val="clear" w:color="auto" w:fill="FFFF00"/>
          <w:lang w:eastAsia="en-US"/>
        </w:rPr>
        <w:lastRenderedPageBreak/>
        <w:t xml:space="preserve">Buy </w:t>
      </w:r>
      <w:proofErr w:type="gramStart"/>
      <w:r w:rsidRPr="00CE1F20">
        <w:rPr>
          <w:rFonts w:ascii="Georgia" w:hAnsi="Georgia" w:cs="Times New Roman"/>
          <w:sz w:val="40"/>
          <w:szCs w:val="33"/>
          <w:shd w:val="clear" w:color="auto" w:fill="FFFF00"/>
          <w:lang w:eastAsia="en-US"/>
        </w:rPr>
        <w:t>Complete</w:t>
      </w:r>
      <w:proofErr w:type="gramEnd"/>
      <w:r w:rsidRPr="00CE1F20">
        <w:rPr>
          <w:rFonts w:ascii="Georgia" w:hAnsi="Georgia" w:cs="Times New Roman"/>
          <w:sz w:val="40"/>
          <w:szCs w:val="33"/>
          <w:shd w:val="clear" w:color="auto" w:fill="FFFF00"/>
          <w:lang w:eastAsia="en-US"/>
        </w:rPr>
        <w:t xml:space="preserve"> assignment from us</w:t>
      </w:r>
    </w:p>
    <w:p w:rsidR="00CE1F20" w:rsidRPr="00CE1F20" w:rsidRDefault="00CE1F20" w:rsidP="00CE1F20">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CE1F20">
        <w:rPr>
          <w:rFonts w:ascii="Georgia" w:hAnsi="Georgia" w:cs="Times New Roman"/>
          <w:b/>
          <w:color w:val="222222"/>
          <w:sz w:val="33"/>
          <w:szCs w:val="33"/>
          <w:shd w:val="clear" w:color="auto" w:fill="FFFF00"/>
          <w:lang w:eastAsia="en-US"/>
        </w:rPr>
        <w:t>Price – 190</w:t>
      </w:r>
      <w:proofErr w:type="gramStart"/>
      <w:r w:rsidRPr="00CE1F20">
        <w:rPr>
          <w:rFonts w:ascii="Georgia" w:hAnsi="Georgia" w:cs="Times New Roman"/>
          <w:b/>
          <w:color w:val="222222"/>
          <w:sz w:val="33"/>
          <w:szCs w:val="33"/>
          <w:shd w:val="clear" w:color="auto" w:fill="FFFF00"/>
          <w:lang w:eastAsia="en-US"/>
        </w:rPr>
        <w:t>/  assignment</w:t>
      </w:r>
      <w:proofErr w:type="gramEnd"/>
    </w:p>
    <w:p w:rsidR="00CE1F20" w:rsidRPr="00CE1F20" w:rsidRDefault="00CE1F20" w:rsidP="00CE1F20">
      <w:pPr>
        <w:spacing w:before="240" w:after="240" w:line="240" w:lineRule="auto"/>
        <w:jc w:val="center"/>
        <w:rPr>
          <w:rFonts w:ascii="Georgia" w:hAnsi="Georgia" w:cs="Times New Roman"/>
          <w:b/>
          <w:color w:val="FF0000"/>
          <w:sz w:val="36"/>
          <w:szCs w:val="36"/>
          <w:lang w:eastAsia="en-US"/>
        </w:rPr>
      </w:pPr>
      <w:r w:rsidRPr="00CE1F20">
        <w:rPr>
          <w:rFonts w:ascii="Georgia" w:hAnsi="Georgia" w:cs="Times New Roman"/>
          <w:b/>
          <w:sz w:val="40"/>
          <w:szCs w:val="40"/>
          <w:lang w:eastAsia="en-US"/>
        </w:rPr>
        <w:t xml:space="preserve">MUJ </w:t>
      </w:r>
      <w:r w:rsidRPr="00CE1F20">
        <w:rPr>
          <w:rFonts w:ascii="Georgia" w:hAnsi="Georgia" w:cs="Times New Roman"/>
          <w:b/>
          <w:sz w:val="40"/>
          <w:szCs w:val="40"/>
          <w:highlight w:val="yellow"/>
          <w:lang w:eastAsia="en-US"/>
        </w:rPr>
        <w:t>Manipal University</w:t>
      </w:r>
      <w:r w:rsidRPr="00CE1F20">
        <w:rPr>
          <w:rFonts w:ascii="Georgia" w:hAnsi="Georgia" w:cs="Times New Roman"/>
          <w:b/>
          <w:color w:val="222222"/>
          <w:sz w:val="33"/>
          <w:szCs w:val="33"/>
          <w:highlight w:val="yellow"/>
          <w:shd w:val="clear" w:color="auto" w:fill="FFFF00"/>
          <w:lang w:eastAsia="en-US"/>
        </w:rPr>
        <w:t xml:space="preserve"> </w:t>
      </w:r>
      <w:r w:rsidRPr="00CE1F20">
        <w:rPr>
          <w:rFonts w:ascii="Georgia" w:hAnsi="Georgia" w:cs="Times New Roman"/>
          <w:b/>
          <w:sz w:val="36"/>
          <w:szCs w:val="36"/>
          <w:lang w:eastAsia="en-US"/>
        </w:rPr>
        <w:t xml:space="preserve">Complete </w:t>
      </w:r>
      <w:proofErr w:type="gramStart"/>
      <w:r w:rsidRPr="00CE1F20">
        <w:rPr>
          <w:rFonts w:ascii="Georgia" w:hAnsi="Georgia" w:cs="Times New Roman"/>
          <w:b/>
          <w:sz w:val="36"/>
          <w:szCs w:val="36"/>
          <w:lang w:eastAsia="en-US"/>
        </w:rPr>
        <w:t>SolvedAssignments</w:t>
      </w:r>
      <w:r w:rsidRPr="00CE1F20">
        <w:rPr>
          <w:rFonts w:ascii="Georgia" w:hAnsi="Georgia" w:cs="Times New Roman"/>
          <w:b/>
          <w:bCs/>
          <w:color w:val="FFFFFF"/>
          <w:sz w:val="36"/>
          <w:szCs w:val="36"/>
          <w:highlight w:val="red"/>
          <w:shd w:val="clear" w:color="auto" w:fill="FFFF00"/>
          <w:lang w:eastAsia="en-US"/>
        </w:rPr>
        <w:t xml:space="preserve">  JULY</w:t>
      </w:r>
      <w:proofErr w:type="gramEnd"/>
      <w:r w:rsidRPr="00CE1F20">
        <w:rPr>
          <w:rFonts w:ascii="Georgia" w:hAnsi="Georgia" w:cs="Times New Roman"/>
          <w:b/>
          <w:bCs/>
          <w:color w:val="FFFFFF"/>
          <w:sz w:val="36"/>
          <w:szCs w:val="36"/>
          <w:highlight w:val="red"/>
          <w:shd w:val="clear" w:color="auto" w:fill="FFFF00"/>
          <w:lang w:eastAsia="en-US"/>
        </w:rPr>
        <w:t>-AUGUST  2025</w:t>
      </w:r>
    </w:p>
    <w:p w:rsidR="00CE1F20" w:rsidRPr="00CE1F20" w:rsidRDefault="00CE1F20" w:rsidP="00CE1F20">
      <w:pPr>
        <w:spacing w:before="240" w:after="240" w:line="240" w:lineRule="auto"/>
        <w:jc w:val="center"/>
        <w:rPr>
          <w:rFonts w:ascii="Georgia" w:hAnsi="Georgia" w:cs="Times New Roman"/>
          <w:sz w:val="32"/>
          <w:szCs w:val="32"/>
          <w:lang w:eastAsia="en-US"/>
        </w:rPr>
      </w:pPr>
      <w:proofErr w:type="gramStart"/>
      <w:r w:rsidRPr="00CE1F20">
        <w:rPr>
          <w:rFonts w:ascii="Georgia" w:hAnsi="Georgia" w:cs="Times New Roman"/>
          <w:sz w:val="32"/>
          <w:szCs w:val="32"/>
          <w:lang w:eastAsia="en-US"/>
        </w:rPr>
        <w:t>buy</w:t>
      </w:r>
      <w:proofErr w:type="gramEnd"/>
      <w:r w:rsidRPr="00CE1F20">
        <w:rPr>
          <w:rFonts w:ascii="Georgia" w:hAnsi="Georgia" w:cs="Times New Roman"/>
          <w:sz w:val="32"/>
          <w:szCs w:val="32"/>
          <w:lang w:eastAsia="en-US"/>
        </w:rPr>
        <w:t xml:space="preserve"> cheap assignment help online from us easily</w:t>
      </w:r>
    </w:p>
    <w:p w:rsidR="00CE1F20" w:rsidRPr="00CE1F20" w:rsidRDefault="00CE1F20" w:rsidP="00CE1F20">
      <w:pPr>
        <w:spacing w:before="240" w:after="240" w:line="240" w:lineRule="auto"/>
        <w:jc w:val="center"/>
        <w:rPr>
          <w:rFonts w:ascii="Georgia" w:hAnsi="Georgia" w:cs="Times New Roman"/>
          <w:sz w:val="32"/>
          <w:szCs w:val="32"/>
          <w:lang w:val="en-GB" w:eastAsia="en-US"/>
        </w:rPr>
      </w:pPr>
      <w:proofErr w:type="gramStart"/>
      <w:r w:rsidRPr="00CE1F20">
        <w:rPr>
          <w:rFonts w:ascii="Georgia" w:hAnsi="Georgia" w:cs="Times New Roman"/>
          <w:sz w:val="32"/>
          <w:szCs w:val="32"/>
          <w:lang w:eastAsia="en-US"/>
        </w:rPr>
        <w:t>we</w:t>
      </w:r>
      <w:proofErr w:type="gramEnd"/>
      <w:r w:rsidRPr="00CE1F20">
        <w:rPr>
          <w:rFonts w:ascii="Georgia" w:hAnsi="Georgia" w:cs="Times New Roman"/>
          <w:sz w:val="32"/>
          <w:szCs w:val="32"/>
          <w:lang w:eastAsia="en-US"/>
        </w:rPr>
        <w:t xml:space="preserve"> are here to help you with the best and cheap help </w:t>
      </w:r>
    </w:p>
    <w:p w:rsidR="00CE1F20" w:rsidRPr="00CE1F20" w:rsidRDefault="00CE1F20" w:rsidP="00CE1F20">
      <w:pPr>
        <w:spacing w:before="240" w:after="240" w:line="240" w:lineRule="auto"/>
        <w:jc w:val="center"/>
        <w:rPr>
          <w:rFonts w:ascii="Georgia" w:hAnsi="Georgia" w:cs="Times New Roman"/>
          <w:b/>
          <w:sz w:val="44"/>
          <w:szCs w:val="44"/>
          <w:lang w:eastAsia="en-US"/>
        </w:rPr>
      </w:pPr>
      <w:r w:rsidRPr="00CE1F20">
        <w:rPr>
          <w:rFonts w:ascii="Georgia" w:hAnsi="Georgia" w:cs="Times New Roman"/>
          <w:b/>
          <w:sz w:val="36"/>
          <w:szCs w:val="36"/>
          <w:lang w:eastAsia="en-US"/>
        </w:rPr>
        <w:t>Contact No –</w:t>
      </w:r>
      <w:r w:rsidRPr="00CE1F20">
        <w:rPr>
          <w:rFonts w:ascii="Georgia" w:hAnsi="Georgia" w:cs="Times New Roman"/>
          <w:b/>
          <w:sz w:val="44"/>
          <w:szCs w:val="44"/>
          <w:lang w:eastAsia="en-US"/>
        </w:rPr>
        <w:t xml:space="preserve"> </w:t>
      </w:r>
      <w:r w:rsidRPr="00CE1F20">
        <w:rPr>
          <w:rFonts w:ascii="Georgia" w:hAnsi="Georgia" w:cs="Times New Roman"/>
          <w:b/>
          <w:sz w:val="40"/>
          <w:szCs w:val="40"/>
          <w:highlight w:val="yellow"/>
          <w:lang w:eastAsia="en-US"/>
        </w:rPr>
        <w:t>8791514139</w:t>
      </w:r>
      <w:r w:rsidRPr="00CE1F20">
        <w:rPr>
          <w:rFonts w:ascii="Georgia" w:hAnsi="Georgia" w:cs="Times New Roman"/>
          <w:b/>
          <w:sz w:val="40"/>
          <w:szCs w:val="40"/>
          <w:lang w:eastAsia="en-US"/>
        </w:rPr>
        <w:t xml:space="preserve"> (WhatsApp)</w:t>
      </w:r>
    </w:p>
    <w:p w:rsidR="00CE1F20" w:rsidRPr="00CE1F20" w:rsidRDefault="00CE1F20" w:rsidP="00CE1F20">
      <w:pPr>
        <w:spacing w:before="240" w:after="240" w:line="240" w:lineRule="auto"/>
        <w:jc w:val="center"/>
        <w:rPr>
          <w:rFonts w:ascii="Georgia" w:hAnsi="Georgia" w:cs="Times New Roman"/>
          <w:b/>
          <w:sz w:val="32"/>
          <w:szCs w:val="32"/>
          <w:lang w:eastAsia="en-US"/>
        </w:rPr>
      </w:pPr>
      <w:r w:rsidRPr="00CE1F20">
        <w:rPr>
          <w:rFonts w:ascii="Georgia" w:hAnsi="Georgia" w:cs="Times New Roman"/>
          <w:b/>
          <w:sz w:val="32"/>
          <w:szCs w:val="32"/>
          <w:lang w:eastAsia="en-US"/>
        </w:rPr>
        <w:t>OR</w:t>
      </w:r>
    </w:p>
    <w:p w:rsidR="00CE1F20" w:rsidRPr="00CE1F20" w:rsidRDefault="00CE1F20" w:rsidP="00CE1F20">
      <w:pPr>
        <w:spacing w:before="240" w:after="240" w:line="240" w:lineRule="auto"/>
        <w:jc w:val="center"/>
        <w:rPr>
          <w:rFonts w:ascii="Georgia" w:hAnsi="Georgia" w:cs="Times New Roman"/>
          <w:b/>
          <w:sz w:val="32"/>
          <w:szCs w:val="32"/>
          <w:lang w:eastAsia="en-US"/>
        </w:rPr>
      </w:pPr>
      <w:r w:rsidRPr="00CE1F20">
        <w:rPr>
          <w:rFonts w:ascii="Georgia" w:hAnsi="Georgia" w:cs="Times New Roman"/>
          <w:b/>
          <w:sz w:val="32"/>
          <w:szCs w:val="32"/>
          <w:lang w:eastAsia="en-US"/>
        </w:rPr>
        <w:t>Mail us</w:t>
      </w:r>
      <w:proofErr w:type="gramStart"/>
      <w:r w:rsidRPr="00CE1F20">
        <w:rPr>
          <w:rFonts w:ascii="Georgia" w:hAnsi="Georgia" w:cs="Times New Roman"/>
          <w:b/>
          <w:sz w:val="32"/>
          <w:szCs w:val="32"/>
          <w:lang w:eastAsia="en-US"/>
        </w:rPr>
        <w:t xml:space="preserve">-  </w:t>
      </w:r>
      <w:proofErr w:type="gramEnd"/>
      <w:r w:rsidRPr="00CE1F20">
        <w:rPr>
          <w:rFonts w:cs="Times New Roman"/>
          <w:lang w:eastAsia="en-US"/>
        </w:rPr>
        <w:fldChar w:fldCharType="begin"/>
      </w:r>
      <w:r w:rsidRPr="00CE1F20">
        <w:rPr>
          <w:rFonts w:cs="Times New Roman"/>
          <w:lang w:eastAsia="en-US"/>
        </w:rPr>
        <w:instrText>HYPERLINK "mailto:bestassignment247@gmail.com"</w:instrText>
      </w:r>
      <w:r w:rsidRPr="00CE1F20">
        <w:rPr>
          <w:rFonts w:cs="Times New Roman"/>
          <w:lang w:eastAsia="en-US"/>
        </w:rPr>
        <w:fldChar w:fldCharType="separate"/>
      </w:r>
      <w:r w:rsidRPr="00CE1F20">
        <w:rPr>
          <w:rFonts w:ascii="Georgia" w:hAnsi="Georgia" w:cs="Times New Roman"/>
          <w:color w:val="0000FF"/>
          <w:sz w:val="32"/>
          <w:u w:val="single"/>
          <w:lang w:eastAsia="en-US"/>
        </w:rPr>
        <w:t>bestassignment247@gmail.com</w:t>
      </w:r>
      <w:r w:rsidRPr="00CE1F20">
        <w:rPr>
          <w:rFonts w:cs="Times New Roman"/>
          <w:lang w:eastAsia="en-US"/>
        </w:rPr>
        <w:fldChar w:fldCharType="end"/>
      </w:r>
    </w:p>
    <w:p w:rsidR="00CE1F20" w:rsidRPr="00CE1F20" w:rsidRDefault="00CE1F20" w:rsidP="00CE1F20">
      <w:pPr>
        <w:spacing w:before="240" w:after="240" w:line="240" w:lineRule="auto"/>
        <w:jc w:val="center"/>
        <w:rPr>
          <w:rFonts w:ascii="Georgia" w:hAnsi="Georgia" w:cs="Times New Roman"/>
          <w:b/>
          <w:color w:val="7030A0"/>
          <w:sz w:val="32"/>
          <w:szCs w:val="32"/>
          <w:lang w:eastAsia="en-US"/>
        </w:rPr>
      </w:pPr>
      <w:r w:rsidRPr="00CE1F20">
        <w:rPr>
          <w:rFonts w:ascii="Georgia" w:hAnsi="Georgia" w:cs="Times New Roman"/>
          <w:b/>
          <w:sz w:val="32"/>
          <w:szCs w:val="32"/>
          <w:lang w:eastAsia="en-US"/>
        </w:rPr>
        <w:t xml:space="preserve">Our website - </w:t>
      </w:r>
      <w:hyperlink r:id="rId7" w:history="1">
        <w:r w:rsidRPr="00CE1F20">
          <w:rPr>
            <w:rFonts w:ascii="Georgia" w:hAnsi="Georgia" w:cs="Times New Roman"/>
            <w:color w:val="0000FF"/>
            <w:sz w:val="32"/>
            <w:u w:val="single"/>
            <w:lang w:eastAsia="en-US"/>
          </w:rPr>
          <w:t>https://muj.assignmentsupport.in/</w:t>
        </w:r>
      </w:hyperlink>
    </w:p>
    <w:p w:rsidR="00CE1F20" w:rsidRPr="00CE1F20" w:rsidRDefault="00CE1F20" w:rsidP="00CE1F20">
      <w:pPr>
        <w:spacing w:after="200" w:line="276" w:lineRule="auto"/>
        <w:jc w:val="center"/>
        <w:rPr>
          <w:rFonts w:ascii="Times New Roman" w:hAnsi="Times New Roman" w:cs="Times New Roman"/>
          <w:sz w:val="32"/>
          <w:szCs w:val="24"/>
          <w:lang w:eastAsia="en-US"/>
        </w:rPr>
      </w:pPr>
    </w:p>
    <w:p w:rsidR="003F48F2" w:rsidRDefault="003F48F2" w:rsidP="003F48F2">
      <w:pPr>
        <w:spacing w:line="360" w:lineRule="auto"/>
        <w:jc w:val="both"/>
        <w:rPr>
          <w:rFonts w:ascii="Times New Roman" w:hAnsi="Times New Roman" w:cs="Times New Roman"/>
          <w:sz w:val="24"/>
          <w:szCs w:val="24"/>
        </w:rPr>
      </w:pPr>
    </w:p>
    <w:p w:rsidR="003F48F2" w:rsidRDefault="003F48F2" w:rsidP="003F48F2">
      <w:pPr>
        <w:spacing w:line="360" w:lineRule="auto"/>
        <w:jc w:val="both"/>
        <w:rPr>
          <w:rFonts w:ascii="Times New Roman" w:hAnsi="Times New Roman" w:cs="Times New Roman"/>
          <w:b/>
          <w:sz w:val="24"/>
          <w:szCs w:val="24"/>
        </w:rPr>
      </w:pPr>
      <w:r w:rsidRPr="003F48F2">
        <w:rPr>
          <w:rFonts w:ascii="Times New Roman" w:hAnsi="Times New Roman" w:cs="Times New Roman"/>
          <w:b/>
          <w:sz w:val="24"/>
          <w:szCs w:val="24"/>
        </w:rPr>
        <w:t>Q2. Critically analyse the role of technology in enhancing retailer–supplier collaboration. Use real-world examples. 10</w:t>
      </w:r>
      <w:r w:rsidRPr="003F48F2">
        <w:rPr>
          <w:rFonts w:ascii="Times New Roman" w:hAnsi="Times New Roman" w:cs="Times New Roman"/>
          <w:b/>
          <w:sz w:val="24"/>
          <w:szCs w:val="24"/>
        </w:rPr>
        <w:tab/>
      </w:r>
    </w:p>
    <w:p w:rsidR="003F48F2" w:rsidRPr="003F48F2" w:rsidRDefault="003F48F2" w:rsidP="003F48F2">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2.</w:t>
      </w:r>
      <w:proofErr w:type="gramEnd"/>
    </w:p>
    <w:p w:rsidR="003F48F2" w:rsidRPr="003F48F2" w:rsidRDefault="003F48F2" w:rsidP="003F48F2">
      <w:pPr>
        <w:spacing w:line="360" w:lineRule="auto"/>
        <w:jc w:val="both"/>
        <w:rPr>
          <w:rFonts w:ascii="Times New Roman" w:hAnsi="Times New Roman" w:cs="Times New Roman"/>
          <w:b/>
          <w:bCs/>
          <w:sz w:val="24"/>
          <w:szCs w:val="24"/>
          <w:lang w:val="en-US"/>
        </w:rPr>
      </w:pPr>
      <w:r w:rsidRPr="003F48F2">
        <w:rPr>
          <w:rFonts w:ascii="Times New Roman" w:hAnsi="Times New Roman" w:cs="Times New Roman"/>
          <w:b/>
          <w:bCs/>
          <w:sz w:val="24"/>
          <w:szCs w:val="24"/>
          <w:lang w:val="en-US"/>
        </w:rPr>
        <w:t>Role of Technology in Enhancing R</w:t>
      </w:r>
      <w:r>
        <w:rPr>
          <w:rFonts w:ascii="Times New Roman" w:hAnsi="Times New Roman" w:cs="Times New Roman"/>
          <w:b/>
          <w:bCs/>
          <w:sz w:val="24"/>
          <w:szCs w:val="24"/>
          <w:lang w:val="en-US"/>
        </w:rPr>
        <w:t xml:space="preserve">etailer–Supplier Collaboration </w:t>
      </w:r>
    </w:p>
    <w:p w:rsidR="003F48F2" w:rsidRPr="003F48F2" w:rsidRDefault="003F48F2" w:rsidP="00CE1F20">
      <w:pPr>
        <w:spacing w:line="360" w:lineRule="auto"/>
        <w:jc w:val="both"/>
        <w:rPr>
          <w:rFonts w:ascii="Times New Roman" w:hAnsi="Times New Roman" w:cs="Times New Roman"/>
          <w:sz w:val="24"/>
          <w:szCs w:val="24"/>
          <w:lang w:val="en-US"/>
        </w:rPr>
      </w:pPr>
      <w:r w:rsidRPr="003F48F2">
        <w:rPr>
          <w:rFonts w:ascii="Times New Roman" w:hAnsi="Times New Roman" w:cs="Times New Roman"/>
          <w:sz w:val="24"/>
          <w:szCs w:val="24"/>
          <w:lang w:val="en-US"/>
        </w:rPr>
        <w:t xml:space="preserve">Technology has fundamentally transformed how retailers and suppliers communicate, coordinate, and manage supply chain activities. Modern retail environments demand quick responses, accurate data, and seamless information sharing. Technology enhances transparency, improves forecasting accuracy, reduces lead times, and builds stronger strategic partnerships between retailers and suppliers. By integrating digital tools into supply chain processes, retailers achieve superior efficiency, while suppliers gain better visibility and </w:t>
      </w:r>
    </w:p>
    <w:p w:rsidR="003F48F2" w:rsidRDefault="003F48F2" w:rsidP="003F48F2">
      <w:pPr>
        <w:spacing w:line="360" w:lineRule="auto"/>
        <w:jc w:val="both"/>
        <w:rPr>
          <w:rFonts w:ascii="Times New Roman" w:hAnsi="Times New Roman" w:cs="Times New Roman"/>
          <w:sz w:val="24"/>
          <w:szCs w:val="24"/>
          <w:lang w:val="en-US"/>
        </w:rPr>
      </w:pPr>
    </w:p>
    <w:p w:rsidR="003F48F2" w:rsidRDefault="003F48F2" w:rsidP="003F48F2">
      <w:pPr>
        <w:spacing w:line="360" w:lineRule="auto"/>
        <w:jc w:val="both"/>
        <w:rPr>
          <w:rFonts w:ascii="Times New Roman" w:hAnsi="Times New Roman" w:cs="Times New Roman"/>
          <w:b/>
          <w:sz w:val="24"/>
          <w:szCs w:val="24"/>
        </w:rPr>
      </w:pPr>
      <w:r w:rsidRPr="003F48F2">
        <w:rPr>
          <w:rFonts w:ascii="Times New Roman" w:hAnsi="Times New Roman" w:cs="Times New Roman"/>
          <w:b/>
          <w:sz w:val="24"/>
          <w:szCs w:val="24"/>
        </w:rPr>
        <w:t>Q3. Critically analyse how e-commerce has transformed category-specific supply chain management. 10</w:t>
      </w:r>
      <w:r w:rsidRPr="003F48F2">
        <w:rPr>
          <w:rFonts w:ascii="Times New Roman" w:hAnsi="Times New Roman" w:cs="Times New Roman"/>
          <w:b/>
          <w:sz w:val="24"/>
          <w:szCs w:val="24"/>
        </w:rPr>
        <w:tab/>
      </w:r>
    </w:p>
    <w:p w:rsidR="003F48F2" w:rsidRPr="003F48F2" w:rsidRDefault="003F48F2" w:rsidP="003F48F2">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Ans 3.</w:t>
      </w:r>
      <w:proofErr w:type="gramEnd"/>
    </w:p>
    <w:p w:rsidR="003F48F2" w:rsidRPr="003F48F2" w:rsidRDefault="003F48F2" w:rsidP="003F48F2">
      <w:pPr>
        <w:spacing w:line="360" w:lineRule="auto"/>
        <w:jc w:val="both"/>
        <w:rPr>
          <w:rFonts w:ascii="Times New Roman" w:hAnsi="Times New Roman" w:cs="Times New Roman"/>
          <w:b/>
          <w:bCs/>
          <w:sz w:val="24"/>
          <w:szCs w:val="24"/>
          <w:lang w:val="en-US"/>
        </w:rPr>
      </w:pPr>
      <w:r w:rsidRPr="003F48F2">
        <w:rPr>
          <w:rFonts w:ascii="Times New Roman" w:hAnsi="Times New Roman" w:cs="Times New Roman"/>
          <w:b/>
          <w:bCs/>
          <w:sz w:val="24"/>
          <w:szCs w:val="24"/>
          <w:lang w:val="en-US"/>
        </w:rPr>
        <w:t xml:space="preserve">How E-commerce </w:t>
      </w:r>
      <w:proofErr w:type="gramStart"/>
      <w:r w:rsidRPr="003F48F2">
        <w:rPr>
          <w:rFonts w:ascii="Times New Roman" w:hAnsi="Times New Roman" w:cs="Times New Roman"/>
          <w:b/>
          <w:bCs/>
          <w:sz w:val="24"/>
          <w:szCs w:val="24"/>
          <w:lang w:val="en-US"/>
        </w:rPr>
        <w:t>Has</w:t>
      </w:r>
      <w:proofErr w:type="gramEnd"/>
      <w:r w:rsidRPr="003F48F2">
        <w:rPr>
          <w:rFonts w:ascii="Times New Roman" w:hAnsi="Times New Roman" w:cs="Times New Roman"/>
          <w:b/>
          <w:bCs/>
          <w:sz w:val="24"/>
          <w:szCs w:val="24"/>
          <w:lang w:val="en-US"/>
        </w:rPr>
        <w:t xml:space="preserve"> Transformed Category-Specific Supply Chain Management </w:t>
      </w:r>
    </w:p>
    <w:p w:rsidR="003F48F2" w:rsidRPr="003F48F2" w:rsidRDefault="003F48F2" w:rsidP="00CE1F20">
      <w:pPr>
        <w:spacing w:line="360" w:lineRule="auto"/>
        <w:jc w:val="both"/>
        <w:rPr>
          <w:rFonts w:ascii="Times New Roman" w:hAnsi="Times New Roman" w:cs="Times New Roman"/>
          <w:sz w:val="24"/>
          <w:szCs w:val="24"/>
          <w:lang w:val="en-US"/>
        </w:rPr>
      </w:pPr>
      <w:r w:rsidRPr="003F48F2">
        <w:rPr>
          <w:rFonts w:ascii="Times New Roman" w:hAnsi="Times New Roman" w:cs="Times New Roman"/>
          <w:sz w:val="24"/>
          <w:szCs w:val="24"/>
          <w:lang w:val="en-US"/>
        </w:rPr>
        <w:t xml:space="preserve">E-commerce has radically reshaped the landscape of supply chain management, particularly in category-specific operations. Unlike traditional retail, e-commerce demands faster deliveries, wider assortments, real-time visibility, and personalized service. This has compelled supply chains across categories—such as fashion, electronics, groceries, and beauty products—to adopt new technologies, new distribution models, and new fulfillment </w:t>
      </w:r>
    </w:p>
    <w:p w:rsidR="00312D00" w:rsidRDefault="00312D00" w:rsidP="00312D00">
      <w:pPr>
        <w:spacing w:line="360" w:lineRule="auto"/>
        <w:jc w:val="both"/>
        <w:rPr>
          <w:rFonts w:ascii="Times New Roman" w:hAnsi="Times New Roman" w:cs="Times New Roman"/>
          <w:sz w:val="24"/>
          <w:szCs w:val="24"/>
        </w:rPr>
      </w:pPr>
    </w:p>
    <w:p w:rsidR="003F48F2" w:rsidRPr="00312D00" w:rsidRDefault="003F48F2" w:rsidP="00312D00">
      <w:pPr>
        <w:spacing w:line="360" w:lineRule="auto"/>
        <w:jc w:val="both"/>
        <w:rPr>
          <w:rFonts w:ascii="Times New Roman" w:hAnsi="Times New Roman" w:cs="Times New Roman"/>
          <w:sz w:val="24"/>
          <w:szCs w:val="24"/>
        </w:rPr>
      </w:pPr>
    </w:p>
    <w:p w:rsidR="00312D00" w:rsidRPr="003F48F2" w:rsidRDefault="00312D00" w:rsidP="003F48F2">
      <w:pPr>
        <w:spacing w:line="360" w:lineRule="auto"/>
        <w:jc w:val="center"/>
        <w:rPr>
          <w:rFonts w:ascii="Times New Roman" w:hAnsi="Times New Roman" w:cs="Times New Roman"/>
          <w:b/>
          <w:sz w:val="24"/>
          <w:szCs w:val="24"/>
        </w:rPr>
      </w:pPr>
      <w:r w:rsidRPr="003F48F2">
        <w:rPr>
          <w:rFonts w:ascii="Times New Roman" w:hAnsi="Times New Roman" w:cs="Times New Roman"/>
          <w:b/>
          <w:sz w:val="24"/>
          <w:szCs w:val="24"/>
        </w:rPr>
        <w:t>Assignment Set – 2</w:t>
      </w:r>
    </w:p>
    <w:p w:rsidR="00312D00" w:rsidRPr="003F48F2" w:rsidRDefault="00312D00" w:rsidP="00312D00">
      <w:pPr>
        <w:spacing w:line="360" w:lineRule="auto"/>
        <w:jc w:val="both"/>
        <w:rPr>
          <w:rFonts w:ascii="Times New Roman" w:hAnsi="Times New Roman" w:cs="Times New Roman"/>
          <w:b/>
          <w:sz w:val="24"/>
          <w:szCs w:val="24"/>
        </w:rPr>
      </w:pPr>
    </w:p>
    <w:p w:rsidR="00312D00" w:rsidRPr="003F48F2" w:rsidRDefault="00312D00" w:rsidP="00312D00">
      <w:pPr>
        <w:spacing w:line="360" w:lineRule="auto"/>
        <w:jc w:val="both"/>
        <w:rPr>
          <w:rFonts w:ascii="Times New Roman" w:hAnsi="Times New Roman" w:cs="Times New Roman"/>
          <w:b/>
          <w:sz w:val="24"/>
          <w:szCs w:val="24"/>
        </w:rPr>
      </w:pPr>
      <w:r w:rsidRPr="003F48F2">
        <w:rPr>
          <w:rFonts w:ascii="Times New Roman" w:hAnsi="Times New Roman" w:cs="Times New Roman"/>
          <w:b/>
          <w:sz w:val="24"/>
          <w:szCs w:val="24"/>
        </w:rPr>
        <w:t>Q4. Explain the importance of merchandising in retail with reference to customer attraction, sales, and brand image. Provide examples. 10</w:t>
      </w:r>
      <w:r w:rsidRPr="003F48F2">
        <w:rPr>
          <w:rFonts w:ascii="Times New Roman" w:hAnsi="Times New Roman" w:cs="Times New Roman"/>
          <w:b/>
          <w:sz w:val="24"/>
          <w:szCs w:val="24"/>
        </w:rPr>
        <w:tab/>
      </w:r>
    </w:p>
    <w:p w:rsidR="00312D00" w:rsidRPr="003F48F2" w:rsidRDefault="003F48F2" w:rsidP="00312D00">
      <w:pPr>
        <w:spacing w:line="360" w:lineRule="auto"/>
        <w:jc w:val="both"/>
        <w:rPr>
          <w:rFonts w:ascii="Times New Roman" w:hAnsi="Times New Roman" w:cs="Times New Roman"/>
          <w:b/>
          <w:sz w:val="24"/>
          <w:szCs w:val="24"/>
        </w:rPr>
      </w:pPr>
      <w:proofErr w:type="gramStart"/>
      <w:r w:rsidRPr="003F48F2">
        <w:rPr>
          <w:rFonts w:ascii="Times New Roman" w:hAnsi="Times New Roman" w:cs="Times New Roman"/>
          <w:b/>
          <w:sz w:val="24"/>
          <w:szCs w:val="24"/>
        </w:rPr>
        <w:t>Ans 4.</w:t>
      </w:r>
      <w:proofErr w:type="gramEnd"/>
      <w:r w:rsidR="00312D00" w:rsidRPr="003F48F2">
        <w:rPr>
          <w:rFonts w:ascii="Times New Roman" w:hAnsi="Times New Roman" w:cs="Times New Roman"/>
          <w:b/>
          <w:sz w:val="24"/>
          <w:szCs w:val="24"/>
        </w:rPr>
        <w:tab/>
      </w:r>
    </w:p>
    <w:p w:rsidR="003F48F2" w:rsidRPr="003F48F2" w:rsidRDefault="003F48F2" w:rsidP="003F48F2">
      <w:pPr>
        <w:spacing w:line="360" w:lineRule="auto"/>
        <w:jc w:val="both"/>
        <w:rPr>
          <w:rFonts w:ascii="Times New Roman" w:hAnsi="Times New Roman" w:cs="Times New Roman"/>
          <w:b/>
          <w:bCs/>
          <w:sz w:val="24"/>
          <w:szCs w:val="24"/>
          <w:lang w:val="en-US"/>
        </w:rPr>
      </w:pPr>
      <w:r w:rsidRPr="003F48F2">
        <w:rPr>
          <w:rFonts w:ascii="Times New Roman" w:hAnsi="Times New Roman" w:cs="Times New Roman"/>
          <w:b/>
          <w:bCs/>
          <w:sz w:val="24"/>
          <w:szCs w:val="24"/>
          <w:lang w:val="en-US"/>
        </w:rPr>
        <w:t xml:space="preserve">Importance of Merchandising in Retail: Customer Attraction, Sales, and Brand Image </w:t>
      </w:r>
    </w:p>
    <w:p w:rsidR="003F48F2" w:rsidRPr="003F48F2" w:rsidRDefault="003F48F2" w:rsidP="00CE1F20">
      <w:pPr>
        <w:spacing w:line="360" w:lineRule="auto"/>
        <w:jc w:val="both"/>
        <w:rPr>
          <w:rFonts w:ascii="Times New Roman" w:hAnsi="Times New Roman" w:cs="Times New Roman"/>
          <w:sz w:val="24"/>
          <w:szCs w:val="24"/>
          <w:lang w:val="en-US"/>
        </w:rPr>
      </w:pPr>
      <w:r w:rsidRPr="003F48F2">
        <w:rPr>
          <w:rFonts w:ascii="Times New Roman" w:hAnsi="Times New Roman" w:cs="Times New Roman"/>
          <w:sz w:val="24"/>
          <w:szCs w:val="24"/>
          <w:lang w:val="en-US"/>
        </w:rPr>
        <w:t xml:space="preserve">Merchandising is one of the most essential components of retail because it directly influences how customers perceive the store, what they purchase, and how frequently they return. Effective merchandising involves selecting the right product assortment, presenting products attractively, maintaining stock availability, and creating an environment that encourages purchase decisions. Retailers use merchandising not merely to display goods but to communicate value, reinforce brand identity, and create memorable shopping experiences. </w:t>
      </w:r>
    </w:p>
    <w:p w:rsidR="003F48F2" w:rsidRDefault="003F48F2" w:rsidP="003F48F2">
      <w:pPr>
        <w:spacing w:line="360" w:lineRule="auto"/>
        <w:jc w:val="both"/>
        <w:rPr>
          <w:rFonts w:ascii="Times New Roman" w:hAnsi="Times New Roman" w:cs="Times New Roman"/>
          <w:sz w:val="24"/>
          <w:szCs w:val="24"/>
        </w:rPr>
      </w:pPr>
    </w:p>
    <w:p w:rsidR="003F48F2" w:rsidRDefault="003F48F2" w:rsidP="003F48F2">
      <w:pPr>
        <w:spacing w:line="360" w:lineRule="auto"/>
        <w:jc w:val="both"/>
        <w:rPr>
          <w:rFonts w:ascii="Times New Roman" w:hAnsi="Times New Roman" w:cs="Times New Roman"/>
          <w:sz w:val="24"/>
          <w:szCs w:val="24"/>
        </w:rPr>
      </w:pPr>
    </w:p>
    <w:p w:rsidR="003F48F2" w:rsidRPr="003F48F2" w:rsidRDefault="003F48F2" w:rsidP="003F48F2">
      <w:pPr>
        <w:spacing w:line="360" w:lineRule="auto"/>
        <w:jc w:val="both"/>
        <w:rPr>
          <w:rFonts w:ascii="Times New Roman" w:hAnsi="Times New Roman" w:cs="Times New Roman"/>
          <w:b/>
          <w:sz w:val="24"/>
          <w:szCs w:val="24"/>
        </w:rPr>
      </w:pPr>
      <w:r w:rsidRPr="003F48F2">
        <w:rPr>
          <w:rFonts w:ascii="Times New Roman" w:hAnsi="Times New Roman" w:cs="Times New Roman"/>
          <w:b/>
          <w:sz w:val="24"/>
          <w:szCs w:val="24"/>
        </w:rPr>
        <w:t>Q5. Discuss the types of merchandise displays used in retail and their role in attracting customers. 10</w:t>
      </w:r>
      <w:r w:rsidRPr="003F48F2">
        <w:rPr>
          <w:rFonts w:ascii="Times New Roman" w:hAnsi="Times New Roman" w:cs="Times New Roman"/>
          <w:b/>
          <w:sz w:val="24"/>
          <w:szCs w:val="24"/>
        </w:rPr>
        <w:tab/>
      </w:r>
    </w:p>
    <w:p w:rsidR="003F48F2" w:rsidRPr="003F48F2" w:rsidRDefault="003F48F2" w:rsidP="003F48F2">
      <w:pPr>
        <w:spacing w:line="360" w:lineRule="auto"/>
        <w:jc w:val="both"/>
        <w:rPr>
          <w:rFonts w:ascii="Times New Roman" w:hAnsi="Times New Roman" w:cs="Times New Roman"/>
          <w:b/>
          <w:bCs/>
          <w:sz w:val="24"/>
          <w:szCs w:val="24"/>
          <w:lang w:val="en-US"/>
        </w:rPr>
      </w:pPr>
      <w:proofErr w:type="gramStart"/>
      <w:r w:rsidRPr="003F48F2">
        <w:rPr>
          <w:rFonts w:ascii="Times New Roman" w:hAnsi="Times New Roman" w:cs="Times New Roman"/>
          <w:b/>
          <w:bCs/>
          <w:sz w:val="24"/>
          <w:szCs w:val="24"/>
          <w:lang w:val="en-US"/>
        </w:rPr>
        <w:t>Ans 5.</w:t>
      </w:r>
      <w:proofErr w:type="gramEnd"/>
    </w:p>
    <w:p w:rsidR="003F48F2" w:rsidRPr="003F48F2" w:rsidRDefault="003F48F2" w:rsidP="003F48F2">
      <w:pPr>
        <w:spacing w:line="360" w:lineRule="auto"/>
        <w:jc w:val="both"/>
        <w:rPr>
          <w:rFonts w:ascii="Times New Roman" w:hAnsi="Times New Roman" w:cs="Times New Roman"/>
          <w:b/>
          <w:bCs/>
          <w:sz w:val="24"/>
          <w:szCs w:val="24"/>
          <w:lang w:val="en-US"/>
        </w:rPr>
      </w:pPr>
      <w:r w:rsidRPr="003F48F2">
        <w:rPr>
          <w:rFonts w:ascii="Times New Roman" w:hAnsi="Times New Roman" w:cs="Times New Roman"/>
          <w:b/>
          <w:bCs/>
          <w:sz w:val="24"/>
          <w:szCs w:val="24"/>
          <w:lang w:val="en-US"/>
        </w:rPr>
        <w:t xml:space="preserve">Types of Merchandise Displays and Their Role in Attracting Customers </w:t>
      </w:r>
    </w:p>
    <w:p w:rsidR="003F48F2" w:rsidRPr="003F48F2" w:rsidRDefault="003F48F2" w:rsidP="00CE1F20">
      <w:pPr>
        <w:spacing w:line="360" w:lineRule="auto"/>
        <w:jc w:val="both"/>
        <w:rPr>
          <w:rFonts w:ascii="Times New Roman" w:hAnsi="Times New Roman" w:cs="Times New Roman"/>
          <w:sz w:val="24"/>
          <w:szCs w:val="24"/>
          <w:lang w:val="en-US"/>
        </w:rPr>
      </w:pPr>
      <w:r w:rsidRPr="003F48F2">
        <w:rPr>
          <w:rFonts w:ascii="Times New Roman" w:hAnsi="Times New Roman" w:cs="Times New Roman"/>
          <w:sz w:val="24"/>
          <w:szCs w:val="24"/>
          <w:lang w:val="en-US"/>
        </w:rPr>
        <w:lastRenderedPageBreak/>
        <w:t xml:space="preserve">Merchandise displays are powerful visual tools that help </w:t>
      </w:r>
      <w:proofErr w:type="gramStart"/>
      <w:r w:rsidRPr="003F48F2">
        <w:rPr>
          <w:rFonts w:ascii="Times New Roman" w:hAnsi="Times New Roman" w:cs="Times New Roman"/>
          <w:sz w:val="24"/>
          <w:szCs w:val="24"/>
          <w:lang w:val="en-US"/>
        </w:rPr>
        <w:t>retailers</w:t>
      </w:r>
      <w:proofErr w:type="gramEnd"/>
      <w:r w:rsidRPr="003F48F2">
        <w:rPr>
          <w:rFonts w:ascii="Times New Roman" w:hAnsi="Times New Roman" w:cs="Times New Roman"/>
          <w:sz w:val="24"/>
          <w:szCs w:val="24"/>
          <w:lang w:val="en-US"/>
        </w:rPr>
        <w:t xml:space="preserve"> present products in a structured, appealing, and persuasive manner. The type of display used influences customer engagement, browsing behavior, and willingness to purchase. Retailers carefully design displays to highlight new, seasonal, promotional, or high-margin items. The effectiveness of merchandise displays depends on how well they communicate product value and enhance the </w:t>
      </w:r>
    </w:p>
    <w:p w:rsidR="003F48F2" w:rsidRDefault="003F48F2" w:rsidP="003F48F2">
      <w:pPr>
        <w:spacing w:line="360" w:lineRule="auto"/>
        <w:jc w:val="both"/>
        <w:rPr>
          <w:rFonts w:ascii="Times New Roman" w:hAnsi="Times New Roman" w:cs="Times New Roman"/>
          <w:sz w:val="24"/>
          <w:szCs w:val="24"/>
        </w:rPr>
      </w:pPr>
    </w:p>
    <w:p w:rsidR="003F48F2" w:rsidRPr="003F48F2" w:rsidRDefault="003F48F2" w:rsidP="003F48F2">
      <w:pPr>
        <w:spacing w:line="360" w:lineRule="auto"/>
        <w:jc w:val="both"/>
        <w:rPr>
          <w:rFonts w:ascii="Times New Roman" w:hAnsi="Times New Roman" w:cs="Times New Roman"/>
          <w:b/>
          <w:sz w:val="24"/>
          <w:szCs w:val="24"/>
        </w:rPr>
      </w:pPr>
    </w:p>
    <w:p w:rsidR="003F48F2" w:rsidRPr="003F48F2" w:rsidRDefault="003F48F2" w:rsidP="003F48F2">
      <w:pPr>
        <w:spacing w:line="360" w:lineRule="auto"/>
        <w:jc w:val="both"/>
        <w:rPr>
          <w:rFonts w:ascii="Times New Roman" w:hAnsi="Times New Roman" w:cs="Times New Roman"/>
          <w:b/>
          <w:sz w:val="24"/>
          <w:szCs w:val="24"/>
          <w:lang w:val="en-US"/>
        </w:rPr>
      </w:pPr>
      <w:r w:rsidRPr="003F48F2">
        <w:rPr>
          <w:rFonts w:ascii="Times New Roman" w:hAnsi="Times New Roman" w:cs="Times New Roman"/>
          <w:b/>
          <w:sz w:val="24"/>
          <w:szCs w:val="24"/>
        </w:rPr>
        <w:t>Q6. Discuss the different methods of merchandise replenishment in retail. Which method suits grocery retailing best, and why?</w:t>
      </w:r>
      <w:r w:rsidRPr="003F48F2">
        <w:rPr>
          <w:rFonts w:ascii="Times New Roman" w:hAnsi="Times New Roman" w:cs="Times New Roman"/>
          <w:b/>
          <w:sz w:val="24"/>
          <w:szCs w:val="24"/>
        </w:rPr>
        <w:tab/>
        <w:t>10</w:t>
      </w:r>
    </w:p>
    <w:p w:rsidR="003F48F2" w:rsidRPr="003F48F2" w:rsidRDefault="003F48F2" w:rsidP="003F48F2">
      <w:pPr>
        <w:spacing w:line="360" w:lineRule="auto"/>
        <w:jc w:val="both"/>
        <w:rPr>
          <w:rFonts w:ascii="Times New Roman" w:hAnsi="Times New Roman" w:cs="Times New Roman"/>
          <w:b/>
          <w:bCs/>
          <w:sz w:val="24"/>
          <w:szCs w:val="24"/>
          <w:lang w:val="en-US"/>
        </w:rPr>
      </w:pPr>
      <w:proofErr w:type="gramStart"/>
      <w:r w:rsidRPr="003F48F2">
        <w:rPr>
          <w:rFonts w:ascii="Times New Roman" w:hAnsi="Times New Roman" w:cs="Times New Roman"/>
          <w:b/>
          <w:bCs/>
          <w:sz w:val="24"/>
          <w:szCs w:val="24"/>
          <w:lang w:val="en-US"/>
        </w:rPr>
        <w:t>Ans 6.</w:t>
      </w:r>
      <w:proofErr w:type="gramEnd"/>
    </w:p>
    <w:p w:rsidR="003F48F2" w:rsidRPr="003F48F2" w:rsidRDefault="003F48F2" w:rsidP="003F48F2">
      <w:pPr>
        <w:spacing w:line="360" w:lineRule="auto"/>
        <w:jc w:val="both"/>
        <w:rPr>
          <w:rFonts w:ascii="Times New Roman" w:hAnsi="Times New Roman" w:cs="Times New Roman"/>
          <w:b/>
          <w:bCs/>
          <w:sz w:val="24"/>
          <w:szCs w:val="24"/>
          <w:lang w:val="en-US"/>
        </w:rPr>
      </w:pPr>
      <w:r w:rsidRPr="003F48F2">
        <w:rPr>
          <w:rFonts w:ascii="Times New Roman" w:hAnsi="Times New Roman" w:cs="Times New Roman"/>
          <w:b/>
          <w:bCs/>
          <w:sz w:val="24"/>
          <w:szCs w:val="24"/>
          <w:lang w:val="en-US"/>
        </w:rPr>
        <w:t xml:space="preserve">Methods of Merchandise Replenishment and Best Method for Grocery Retailing </w:t>
      </w:r>
    </w:p>
    <w:p w:rsidR="003F48F2" w:rsidRPr="003F48F2" w:rsidRDefault="003F48F2" w:rsidP="00CE1F20">
      <w:pPr>
        <w:spacing w:line="360" w:lineRule="auto"/>
        <w:jc w:val="both"/>
        <w:rPr>
          <w:rFonts w:ascii="Times New Roman" w:hAnsi="Times New Roman" w:cs="Times New Roman"/>
          <w:sz w:val="24"/>
          <w:szCs w:val="24"/>
          <w:lang w:val="en-US"/>
        </w:rPr>
      </w:pPr>
      <w:r w:rsidRPr="003F48F2">
        <w:rPr>
          <w:rFonts w:ascii="Times New Roman" w:hAnsi="Times New Roman" w:cs="Times New Roman"/>
          <w:sz w:val="24"/>
          <w:szCs w:val="24"/>
          <w:lang w:val="en-US"/>
        </w:rPr>
        <w:t xml:space="preserve">Merchandise replenishment is the process of ensuring that products are available on shelves at the right time, in the right quantity, and in the right assortment. Effective replenishment prevents stockouts, reduces excess inventory, and improves customer satisfaction. Different replenishment methods are used depending on product type, sales velocity, and retail format. Grocery retailing, which deals with perishable and fast-moving products, requires a </w:t>
      </w:r>
    </w:p>
    <w:p w:rsidR="00C800BC" w:rsidRPr="00312D00" w:rsidRDefault="00C800BC" w:rsidP="00312D00">
      <w:pPr>
        <w:spacing w:line="360" w:lineRule="auto"/>
        <w:jc w:val="both"/>
        <w:rPr>
          <w:rFonts w:ascii="Times New Roman" w:hAnsi="Times New Roman" w:cs="Times New Roman"/>
          <w:sz w:val="24"/>
          <w:szCs w:val="24"/>
        </w:rPr>
      </w:pPr>
    </w:p>
    <w:sectPr w:rsidR="00C800BC" w:rsidRPr="00312D00" w:rsidSect="00A207A5">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A8C" w:rsidRDefault="00616A8C">
      <w:pPr>
        <w:spacing w:after="0" w:line="240" w:lineRule="auto"/>
      </w:pPr>
      <w:r>
        <w:separator/>
      </w:r>
    </w:p>
  </w:endnote>
  <w:endnote w:type="continuationSeparator" w:id="0">
    <w:p w:rsidR="00616A8C" w:rsidRDefault="00616A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A8C" w:rsidRDefault="00616A8C">
      <w:pPr>
        <w:spacing w:after="0" w:line="240" w:lineRule="auto"/>
      </w:pPr>
      <w:r>
        <w:separator/>
      </w:r>
    </w:p>
  </w:footnote>
  <w:footnote w:type="continuationSeparator" w:id="0">
    <w:p w:rsidR="00616A8C" w:rsidRDefault="00616A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B9291B"/>
    <w:multiLevelType w:val="hybridMultilevel"/>
    <w:tmpl w:val="B1824FB4"/>
    <w:lvl w:ilvl="0" w:tplc="00A89A24">
      <w:start w:val="1"/>
      <w:numFmt w:val="bullet"/>
      <w:lvlText w:val=""/>
      <w:lvlJc w:val="left"/>
      <w:pPr>
        <w:ind w:left="720" w:hanging="360"/>
      </w:pPr>
      <w:rPr>
        <w:rFonts w:ascii="Symbol" w:hAnsi="Symbol" w:hint="default"/>
      </w:rPr>
    </w:lvl>
    <w:lvl w:ilvl="1" w:tplc="C18810BA">
      <w:start w:val="1"/>
      <w:numFmt w:val="bullet"/>
      <w:lvlText w:val=""/>
      <w:lvlJc w:val="left"/>
      <w:pPr>
        <w:ind w:left="1440" w:hanging="360"/>
      </w:pPr>
      <w:rPr>
        <w:rFonts w:ascii="Courier New" w:hAnsi="Courier New" w:hint="default"/>
      </w:rPr>
    </w:lvl>
    <w:lvl w:ilvl="2" w:tplc="24F41764">
      <w:start w:val="1"/>
      <w:numFmt w:val="bullet"/>
      <w:lvlText w:val=""/>
      <w:lvlJc w:val="left"/>
      <w:pPr>
        <w:ind w:left="2160" w:hanging="360"/>
      </w:pPr>
      <w:rPr>
        <w:rFonts w:ascii="Wingdings" w:hAnsi="Wingdings" w:hint="default"/>
      </w:rPr>
    </w:lvl>
    <w:lvl w:ilvl="3" w:tplc="B880758C">
      <w:start w:val="1"/>
      <w:numFmt w:val="bullet"/>
      <w:lvlText w:val=""/>
      <w:lvlJc w:val="left"/>
      <w:pPr>
        <w:ind w:left="2880" w:hanging="360"/>
      </w:pPr>
      <w:rPr>
        <w:rFonts w:ascii="Symbol" w:hAnsi="Symbol" w:hint="default"/>
      </w:rPr>
    </w:lvl>
    <w:lvl w:ilvl="4" w:tplc="DBBC6F74">
      <w:start w:val="1"/>
      <w:numFmt w:val="bullet"/>
      <w:lvlText w:val="o"/>
      <w:lvlJc w:val="left"/>
      <w:pPr>
        <w:ind w:left="3600" w:hanging="360"/>
      </w:pPr>
      <w:rPr>
        <w:rFonts w:ascii="Courier New" w:hAnsi="Courier New" w:hint="default"/>
      </w:rPr>
    </w:lvl>
    <w:lvl w:ilvl="5" w:tplc="4B882430">
      <w:start w:val="1"/>
      <w:numFmt w:val="bullet"/>
      <w:lvlText w:val=""/>
      <w:lvlJc w:val="left"/>
      <w:pPr>
        <w:ind w:left="4320" w:hanging="360"/>
      </w:pPr>
      <w:rPr>
        <w:rFonts w:ascii="Wingdings" w:hAnsi="Wingdings" w:hint="default"/>
      </w:rPr>
    </w:lvl>
    <w:lvl w:ilvl="6" w:tplc="C630A144">
      <w:start w:val="1"/>
      <w:numFmt w:val="bullet"/>
      <w:lvlText w:val=""/>
      <w:lvlJc w:val="left"/>
      <w:pPr>
        <w:ind w:left="5040" w:hanging="360"/>
      </w:pPr>
      <w:rPr>
        <w:rFonts w:ascii="Symbol" w:hAnsi="Symbol" w:hint="default"/>
      </w:rPr>
    </w:lvl>
    <w:lvl w:ilvl="7" w:tplc="1F30D6FA">
      <w:start w:val="1"/>
      <w:numFmt w:val="bullet"/>
      <w:lvlText w:val="o"/>
      <w:lvlJc w:val="left"/>
      <w:pPr>
        <w:ind w:left="5760" w:hanging="360"/>
      </w:pPr>
      <w:rPr>
        <w:rFonts w:ascii="Courier New" w:hAnsi="Courier New" w:hint="default"/>
      </w:rPr>
    </w:lvl>
    <w:lvl w:ilvl="8" w:tplc="F6C0B09C">
      <w:start w:val="1"/>
      <w:numFmt w:val="bullet"/>
      <w:lvlText w:val=""/>
      <w:lvlJc w:val="left"/>
      <w:pPr>
        <w:ind w:left="6480" w:hanging="360"/>
      </w:pPr>
      <w:rPr>
        <w:rFonts w:ascii="Wingdings" w:hAnsi="Wingdings" w:hint="default"/>
      </w:rPr>
    </w:lvl>
  </w:abstractNum>
  <w:abstractNum w:abstractNumId="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footnotePr>
    <w:footnote w:id="-1"/>
    <w:footnote w:id="0"/>
  </w:footnotePr>
  <w:endnotePr>
    <w:endnote w:id="-1"/>
    <w:endnote w:id="0"/>
  </w:endnotePr>
  <w:compat/>
  <w:rsids>
    <w:rsidRoot w:val="00A207A5"/>
    <w:rsid w:val="00092ACC"/>
    <w:rsid w:val="000C317C"/>
    <w:rsid w:val="00163013"/>
    <w:rsid w:val="001864CA"/>
    <w:rsid w:val="00221110"/>
    <w:rsid w:val="00312D00"/>
    <w:rsid w:val="003F48F2"/>
    <w:rsid w:val="004951C6"/>
    <w:rsid w:val="00495B1E"/>
    <w:rsid w:val="00616A8C"/>
    <w:rsid w:val="00780523"/>
    <w:rsid w:val="007845B5"/>
    <w:rsid w:val="007925DF"/>
    <w:rsid w:val="00925B92"/>
    <w:rsid w:val="0097377D"/>
    <w:rsid w:val="009944BD"/>
    <w:rsid w:val="009F34F7"/>
    <w:rsid w:val="00A207A5"/>
    <w:rsid w:val="00AF2288"/>
    <w:rsid w:val="00B07C5B"/>
    <w:rsid w:val="00C014D6"/>
    <w:rsid w:val="00C800BC"/>
    <w:rsid w:val="00C92B1C"/>
    <w:rsid w:val="00CD2162"/>
    <w:rsid w:val="00CE1F20"/>
    <w:rsid w:val="00D23C71"/>
    <w:rsid w:val="00E14AD2"/>
    <w:rsid w:val="00E33FCE"/>
    <w:rsid w:val="00E460FC"/>
    <w:rsid w:val="00FA4534"/>
    <w:rsid w:val="01A7D458"/>
    <w:rsid w:val="01C25B47"/>
    <w:rsid w:val="056E634C"/>
    <w:rsid w:val="09C620C8"/>
    <w:rsid w:val="09D10FC0"/>
    <w:rsid w:val="175BE5B1"/>
    <w:rsid w:val="2563A68D"/>
    <w:rsid w:val="2644C394"/>
    <w:rsid w:val="2A062C3F"/>
    <w:rsid w:val="309639BF"/>
    <w:rsid w:val="3706556F"/>
    <w:rsid w:val="38110A06"/>
    <w:rsid w:val="38FB2A96"/>
    <w:rsid w:val="398FF5CC"/>
    <w:rsid w:val="4DD4203C"/>
    <w:rsid w:val="5DDABBDC"/>
    <w:rsid w:val="5FB54B7B"/>
    <w:rsid w:val="6131A5FC"/>
    <w:rsid w:val="7E6B442D"/>
    <w:rsid w:val="7EC5FE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7A5"/>
    <w:rPr>
      <w:rFonts w:ascii="Calibri" w:eastAsia="Calibri" w:hAnsi="Calibri" w:cs="Calibri"/>
      <w:kern w:val="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07A5"/>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A207A5"/>
    <w:rPr>
      <w:rFonts w:ascii="Times New Roman" w:eastAsia="Times New Roman" w:hAnsi="Times New Roman" w:cs="Times New Roman"/>
      <w:kern w:val="0"/>
      <w:sz w:val="24"/>
      <w:szCs w:val="24"/>
      <w:lang w:val="en-US" w:eastAsia="en-IN"/>
    </w:rPr>
  </w:style>
  <w:style w:type="table" w:styleId="TableGrid">
    <w:name w:val="Table Grid"/>
    <w:basedOn w:val="TableNormal"/>
    <w:rsid w:val="00A207A5"/>
    <w:pPr>
      <w:spacing w:after="0" w:line="240" w:lineRule="auto"/>
    </w:pPr>
    <w:rPr>
      <w:rFonts w:ascii="Times New Roman" w:eastAsia="Times New Roman" w:hAnsi="Times New Roman" w:cs="Times New Roman"/>
      <w:kern w:val="0"/>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07A5"/>
    <w:pPr>
      <w:spacing w:after="0" w:line="240" w:lineRule="auto"/>
      <w:ind w:left="720"/>
      <w:contextualSpacing/>
    </w:pPr>
    <w:rPr>
      <w:rFonts w:ascii="Times New Roman" w:hAnsi="Times New Roman" w:cs="Times New Roman"/>
      <w:sz w:val="24"/>
      <w:szCs w:val="24"/>
    </w:rPr>
  </w:style>
  <w:style w:type="paragraph" w:styleId="NoSpacing">
    <w:name w:val="No Spacing"/>
    <w:uiPriority w:val="1"/>
    <w:qFormat/>
    <w:rsid w:val="00A207A5"/>
    <w:pPr>
      <w:spacing w:after="0" w:line="240" w:lineRule="auto"/>
    </w:pPr>
    <w:rPr>
      <w:rFonts w:ascii="Calibri" w:eastAsia="Calibri" w:hAnsi="Calibri" w:cs="Calibri"/>
      <w:kern w:val="0"/>
      <w:lang w:eastAsia="en-IN"/>
    </w:rPr>
  </w:style>
  <w:style w:type="paragraph" w:styleId="Footer">
    <w:name w:val="footer"/>
    <w:basedOn w:val="Normal"/>
    <w:link w:val="FooterChar"/>
    <w:uiPriority w:val="99"/>
    <w:unhideWhenUsed/>
    <w:rsid w:val="00FA45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534"/>
    <w:rPr>
      <w:rFonts w:ascii="Calibri" w:eastAsia="Calibri" w:hAnsi="Calibri" w:cs="Calibri"/>
      <w:kern w:val="0"/>
      <w:lang w:eastAsia="en-IN"/>
    </w:rPr>
  </w:style>
  <w:style w:type="paragraph" w:styleId="BalloonText">
    <w:name w:val="Balloon Text"/>
    <w:basedOn w:val="Normal"/>
    <w:link w:val="BalloonTextChar"/>
    <w:uiPriority w:val="99"/>
    <w:semiHidden/>
    <w:unhideWhenUsed/>
    <w:rsid w:val="00312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D00"/>
    <w:rPr>
      <w:rFonts w:ascii="Tahoma" w:eastAsia="Calibri" w:hAnsi="Tahoma" w:cs="Tahoma"/>
      <w:kern w:val="0"/>
      <w:sz w:val="16"/>
      <w:szCs w:val="16"/>
      <w:lang w:eastAsia="en-IN"/>
    </w:rPr>
  </w:style>
</w:styles>
</file>

<file path=word/webSettings.xml><?xml version="1.0" encoding="utf-8"?>
<w:webSettings xmlns:r="http://schemas.openxmlformats.org/officeDocument/2006/relationships" xmlns:w="http://schemas.openxmlformats.org/wordprocessingml/2006/main">
  <w:divs>
    <w:div w:id="568199853">
      <w:bodyDiv w:val="1"/>
      <w:marLeft w:val="0"/>
      <w:marRight w:val="0"/>
      <w:marTop w:val="0"/>
      <w:marBottom w:val="0"/>
      <w:divBdr>
        <w:top w:val="none" w:sz="0" w:space="0" w:color="auto"/>
        <w:left w:val="none" w:sz="0" w:space="0" w:color="auto"/>
        <w:bottom w:val="none" w:sz="0" w:space="0" w:color="auto"/>
        <w:right w:val="none" w:sz="0" w:space="0" w:color="auto"/>
      </w:divBdr>
    </w:div>
    <w:div w:id="650914953">
      <w:bodyDiv w:val="1"/>
      <w:marLeft w:val="0"/>
      <w:marRight w:val="0"/>
      <w:marTop w:val="0"/>
      <w:marBottom w:val="0"/>
      <w:divBdr>
        <w:top w:val="none" w:sz="0" w:space="0" w:color="auto"/>
        <w:left w:val="none" w:sz="0" w:space="0" w:color="auto"/>
        <w:bottom w:val="none" w:sz="0" w:space="0" w:color="auto"/>
        <w:right w:val="none" w:sz="0" w:space="0" w:color="auto"/>
      </w:divBdr>
    </w:div>
    <w:div w:id="1183014655">
      <w:bodyDiv w:val="1"/>
      <w:marLeft w:val="0"/>
      <w:marRight w:val="0"/>
      <w:marTop w:val="0"/>
      <w:marBottom w:val="0"/>
      <w:divBdr>
        <w:top w:val="none" w:sz="0" w:space="0" w:color="auto"/>
        <w:left w:val="none" w:sz="0" w:space="0" w:color="auto"/>
        <w:bottom w:val="none" w:sz="0" w:space="0" w:color="auto"/>
        <w:right w:val="none" w:sz="0" w:space="0" w:color="auto"/>
      </w:divBdr>
    </w:div>
    <w:div w:id="151009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uj.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730</Words>
  <Characters>4166</Characters>
  <Application>Microsoft Office Word</Application>
  <DocSecurity>0</DocSecurity>
  <Lines>34</Lines>
  <Paragraphs>9</Paragraphs>
  <ScaleCrop>false</ScaleCrop>
  <Company/>
  <LinksUpToDate>false</LinksUpToDate>
  <CharactersWithSpaces>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Jagriti Singh [MU - Jaipur]</dc:creator>
  <cp:keywords/>
  <dc:description/>
  <cp:lastModifiedBy>User</cp:lastModifiedBy>
  <cp:revision>13</cp:revision>
  <dcterms:created xsi:type="dcterms:W3CDTF">2025-09-24T07:27:00Z</dcterms:created>
  <dcterms:modified xsi:type="dcterms:W3CDTF">2025-12-09T12:29:00Z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2daf21fe-4994-4f51-8a9e-56acc49d823d</vt:lpwstr>
  </property>
</Properties>
</file>