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8802F3" w:rsidRPr="00655A3D" w:rsidTr="00101F1C">
        <w:trPr>
          <w:jc w:val="center"/>
        </w:trPr>
        <w:tc>
          <w:tcPr>
            <w:tcW w:w="1943" w:type="pct"/>
            <w:tcBorders>
              <w:top w:val="single" w:sz="4" w:space="0" w:color="000000"/>
              <w:left w:val="single" w:sz="4" w:space="0" w:color="000000"/>
              <w:bottom w:val="single" w:sz="4" w:space="0" w:color="000000"/>
              <w:right w:val="single" w:sz="4" w:space="0" w:color="000000"/>
            </w:tcBorders>
          </w:tcPr>
          <w:p w:rsidR="008802F3" w:rsidRPr="00655A3D" w:rsidRDefault="00B57B08" w:rsidP="00655A3D">
            <w:pPr>
              <w:spacing w:after="240" w:line="276" w:lineRule="auto"/>
              <w:jc w:val="both"/>
              <w:rPr>
                <w:b/>
                <w:sz w:val="24"/>
                <w:szCs w:val="24"/>
              </w:rPr>
            </w:pPr>
            <w:r w:rsidRPr="00655A3D">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8802F3" w:rsidRPr="00655A3D" w:rsidRDefault="00B57B08" w:rsidP="00655A3D">
            <w:pPr>
              <w:spacing w:after="240" w:line="276" w:lineRule="auto"/>
              <w:jc w:val="both"/>
              <w:rPr>
                <w:b/>
                <w:sz w:val="24"/>
                <w:szCs w:val="24"/>
              </w:rPr>
            </w:pPr>
            <w:r w:rsidRPr="00655A3D">
              <w:rPr>
                <w:b/>
                <w:sz w:val="24"/>
                <w:szCs w:val="24"/>
              </w:rPr>
              <w:t>SEPTEMBER 2025</w:t>
            </w:r>
          </w:p>
        </w:tc>
      </w:tr>
      <w:tr w:rsidR="008802F3" w:rsidRPr="00655A3D" w:rsidTr="00101F1C">
        <w:trPr>
          <w:jc w:val="center"/>
        </w:trPr>
        <w:tc>
          <w:tcPr>
            <w:tcW w:w="1943" w:type="pct"/>
            <w:tcBorders>
              <w:top w:val="single" w:sz="4" w:space="0" w:color="000000"/>
              <w:left w:val="single" w:sz="4" w:space="0" w:color="000000"/>
              <w:bottom w:val="single" w:sz="4" w:space="0" w:color="000000"/>
              <w:right w:val="single" w:sz="4" w:space="0" w:color="000000"/>
            </w:tcBorders>
          </w:tcPr>
          <w:p w:rsidR="008802F3" w:rsidRPr="00655A3D" w:rsidRDefault="00B57B08" w:rsidP="00655A3D">
            <w:pPr>
              <w:spacing w:after="240" w:line="276" w:lineRule="auto"/>
              <w:jc w:val="both"/>
              <w:rPr>
                <w:b/>
                <w:sz w:val="24"/>
                <w:szCs w:val="24"/>
              </w:rPr>
            </w:pPr>
            <w:r w:rsidRPr="00655A3D">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8802F3" w:rsidRPr="00655A3D" w:rsidRDefault="00B57B08" w:rsidP="00655A3D">
            <w:pPr>
              <w:spacing w:after="240" w:line="276" w:lineRule="auto"/>
              <w:jc w:val="both"/>
              <w:rPr>
                <w:b/>
                <w:sz w:val="24"/>
                <w:szCs w:val="24"/>
              </w:rPr>
            </w:pPr>
            <w:r w:rsidRPr="00655A3D">
              <w:rPr>
                <w:b/>
                <w:sz w:val="24"/>
                <w:szCs w:val="24"/>
              </w:rPr>
              <w:t>MASTER OF COMPUTER APPLICATIONS (MCA)</w:t>
            </w:r>
          </w:p>
        </w:tc>
      </w:tr>
      <w:tr w:rsidR="008802F3" w:rsidRPr="00655A3D" w:rsidTr="00101F1C">
        <w:trPr>
          <w:jc w:val="center"/>
        </w:trPr>
        <w:tc>
          <w:tcPr>
            <w:tcW w:w="1943" w:type="pct"/>
            <w:tcBorders>
              <w:top w:val="single" w:sz="4" w:space="0" w:color="000000"/>
              <w:left w:val="single" w:sz="4" w:space="0" w:color="000000"/>
              <w:bottom w:val="single" w:sz="4" w:space="0" w:color="000000"/>
              <w:right w:val="single" w:sz="4" w:space="0" w:color="000000"/>
            </w:tcBorders>
          </w:tcPr>
          <w:p w:rsidR="008802F3" w:rsidRPr="00655A3D" w:rsidRDefault="00B57B08" w:rsidP="00655A3D">
            <w:pPr>
              <w:spacing w:after="240" w:line="276" w:lineRule="auto"/>
              <w:jc w:val="both"/>
              <w:rPr>
                <w:b/>
                <w:sz w:val="24"/>
                <w:szCs w:val="24"/>
              </w:rPr>
            </w:pPr>
            <w:r w:rsidRPr="00655A3D">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8802F3" w:rsidRPr="00655A3D" w:rsidRDefault="00B57B08" w:rsidP="00655A3D">
            <w:pPr>
              <w:spacing w:after="240" w:line="276" w:lineRule="auto"/>
              <w:jc w:val="both"/>
              <w:rPr>
                <w:b/>
                <w:sz w:val="24"/>
                <w:szCs w:val="24"/>
              </w:rPr>
            </w:pPr>
            <w:r w:rsidRPr="00655A3D">
              <w:rPr>
                <w:b/>
                <w:sz w:val="24"/>
                <w:szCs w:val="24"/>
              </w:rPr>
              <w:t>II</w:t>
            </w:r>
          </w:p>
        </w:tc>
      </w:tr>
      <w:tr w:rsidR="008802F3" w:rsidRPr="00655A3D" w:rsidTr="00101F1C">
        <w:trPr>
          <w:jc w:val="center"/>
        </w:trPr>
        <w:tc>
          <w:tcPr>
            <w:tcW w:w="1943" w:type="pct"/>
            <w:tcBorders>
              <w:top w:val="single" w:sz="4" w:space="0" w:color="000000"/>
              <w:left w:val="single" w:sz="4" w:space="0" w:color="000000"/>
              <w:bottom w:val="single" w:sz="4" w:space="0" w:color="000000"/>
              <w:right w:val="single" w:sz="4" w:space="0" w:color="000000"/>
            </w:tcBorders>
          </w:tcPr>
          <w:p w:rsidR="008802F3" w:rsidRPr="00655A3D" w:rsidRDefault="00B57B08" w:rsidP="00655A3D">
            <w:pPr>
              <w:spacing w:after="240" w:line="276" w:lineRule="auto"/>
              <w:jc w:val="both"/>
              <w:rPr>
                <w:b/>
                <w:sz w:val="24"/>
                <w:szCs w:val="24"/>
              </w:rPr>
            </w:pPr>
            <w:r w:rsidRPr="00655A3D">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8802F3" w:rsidRPr="00655A3D" w:rsidRDefault="00B57B08" w:rsidP="00655A3D">
            <w:pPr>
              <w:spacing w:after="240" w:line="276" w:lineRule="auto"/>
              <w:jc w:val="both"/>
              <w:rPr>
                <w:b/>
                <w:sz w:val="24"/>
                <w:szCs w:val="24"/>
              </w:rPr>
            </w:pPr>
            <w:r w:rsidRPr="00655A3D">
              <w:rPr>
                <w:b/>
                <w:sz w:val="24"/>
                <w:szCs w:val="24"/>
              </w:rPr>
              <w:t>DCA6210 &amp; COMPUTER ARCHITECTURE</w:t>
            </w:r>
          </w:p>
        </w:tc>
      </w:tr>
      <w:tr w:rsidR="008802F3" w:rsidRPr="00655A3D" w:rsidTr="00101F1C">
        <w:trPr>
          <w:jc w:val="center"/>
        </w:trPr>
        <w:tc>
          <w:tcPr>
            <w:tcW w:w="1943" w:type="pct"/>
            <w:tcBorders>
              <w:top w:val="single" w:sz="4" w:space="0" w:color="000000"/>
              <w:left w:val="single" w:sz="4" w:space="0" w:color="000000"/>
              <w:bottom w:val="single" w:sz="4" w:space="0" w:color="000000"/>
              <w:right w:val="single" w:sz="4" w:space="0" w:color="000000"/>
            </w:tcBorders>
          </w:tcPr>
          <w:p w:rsidR="008802F3" w:rsidRPr="00655A3D" w:rsidRDefault="008802F3" w:rsidP="00655A3D">
            <w:pPr>
              <w:spacing w:after="240" w:line="276"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8802F3" w:rsidRPr="00655A3D" w:rsidRDefault="008802F3" w:rsidP="00655A3D">
            <w:pPr>
              <w:spacing w:after="240" w:line="276" w:lineRule="auto"/>
              <w:jc w:val="both"/>
              <w:rPr>
                <w:b/>
                <w:sz w:val="24"/>
                <w:szCs w:val="24"/>
              </w:rPr>
            </w:pPr>
          </w:p>
        </w:tc>
      </w:tr>
      <w:tr w:rsidR="008802F3" w:rsidRPr="00655A3D" w:rsidTr="00101F1C">
        <w:trPr>
          <w:jc w:val="center"/>
        </w:trPr>
        <w:tc>
          <w:tcPr>
            <w:tcW w:w="1943" w:type="pct"/>
            <w:tcBorders>
              <w:top w:val="single" w:sz="4" w:space="0" w:color="000000"/>
              <w:left w:val="single" w:sz="4" w:space="0" w:color="000000"/>
              <w:bottom w:val="single" w:sz="4" w:space="0" w:color="000000"/>
              <w:right w:val="single" w:sz="4" w:space="0" w:color="000000"/>
            </w:tcBorders>
          </w:tcPr>
          <w:p w:rsidR="008802F3" w:rsidRPr="00655A3D" w:rsidRDefault="008802F3" w:rsidP="00655A3D">
            <w:pPr>
              <w:spacing w:after="240" w:line="276"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8802F3" w:rsidRPr="00655A3D" w:rsidRDefault="008802F3" w:rsidP="00655A3D">
            <w:pPr>
              <w:spacing w:after="240" w:line="276" w:lineRule="auto"/>
              <w:jc w:val="both"/>
              <w:rPr>
                <w:b/>
                <w:sz w:val="24"/>
                <w:szCs w:val="24"/>
              </w:rPr>
            </w:pPr>
          </w:p>
        </w:tc>
      </w:tr>
    </w:tbl>
    <w:p w:rsidR="00101F1C" w:rsidRPr="00655A3D" w:rsidRDefault="00101F1C" w:rsidP="00655A3D">
      <w:pPr>
        <w:spacing w:after="240" w:line="276" w:lineRule="auto"/>
        <w:jc w:val="both"/>
        <w:rPr>
          <w:b/>
        </w:rPr>
      </w:pPr>
    </w:p>
    <w:p w:rsidR="00101F1C" w:rsidRPr="00655A3D" w:rsidRDefault="00101F1C" w:rsidP="00655A3D">
      <w:pPr>
        <w:spacing w:after="240" w:line="276" w:lineRule="auto"/>
        <w:jc w:val="both"/>
        <w:rPr>
          <w:b/>
        </w:rPr>
      </w:pPr>
    </w:p>
    <w:p w:rsidR="00101F1C" w:rsidRPr="00655A3D" w:rsidRDefault="00101F1C" w:rsidP="00655A3D">
      <w:pPr>
        <w:spacing w:after="240" w:line="276" w:lineRule="auto"/>
        <w:jc w:val="center"/>
        <w:rPr>
          <w:b/>
        </w:rPr>
      </w:pPr>
      <w:r w:rsidRPr="00655A3D">
        <w:rPr>
          <w:b/>
        </w:rPr>
        <w:t>SET-I</w:t>
      </w:r>
    </w:p>
    <w:p w:rsidR="00101F1C" w:rsidRPr="00655A3D" w:rsidRDefault="00101F1C" w:rsidP="00655A3D">
      <w:pPr>
        <w:spacing w:after="240" w:line="276" w:lineRule="auto"/>
        <w:jc w:val="both"/>
        <w:rPr>
          <w:b/>
        </w:rPr>
      </w:pPr>
    </w:p>
    <w:p w:rsidR="00101F1C" w:rsidRPr="00655A3D" w:rsidRDefault="00101F1C" w:rsidP="00655A3D">
      <w:pPr>
        <w:spacing w:after="240" w:line="276" w:lineRule="auto"/>
        <w:jc w:val="both"/>
        <w:rPr>
          <w:b/>
        </w:rPr>
      </w:pPr>
      <w:r w:rsidRPr="00655A3D">
        <w:rPr>
          <w:b/>
        </w:rPr>
        <w:t xml:space="preserve">Q1.a) </w:t>
      </w:r>
      <w:proofErr w:type="gramStart"/>
      <w:r w:rsidRPr="00655A3D">
        <w:rPr>
          <w:b/>
        </w:rPr>
        <w:t>What</w:t>
      </w:r>
      <w:proofErr w:type="gramEnd"/>
      <w:r w:rsidRPr="00655A3D">
        <w:rPr>
          <w:b/>
        </w:rPr>
        <w:t xml:space="preserve"> are the different stages of evolution of Computer Architecture? Explain in detail. 5</w:t>
      </w:r>
      <w:r w:rsidRPr="00655A3D">
        <w:rPr>
          <w:b/>
        </w:rPr>
        <w:tab/>
      </w:r>
    </w:p>
    <w:p w:rsidR="00101F1C" w:rsidRPr="00655A3D" w:rsidRDefault="00101F1C" w:rsidP="00655A3D">
      <w:pPr>
        <w:spacing w:after="240" w:line="276" w:lineRule="auto"/>
        <w:jc w:val="both"/>
        <w:rPr>
          <w:b/>
        </w:rPr>
      </w:pPr>
      <w:r w:rsidRPr="00655A3D">
        <w:rPr>
          <w:b/>
        </w:rPr>
        <w:t>b) Briefly discuss the quantitative principles in computer design.</w:t>
      </w:r>
      <w:r w:rsidRPr="00655A3D">
        <w:rPr>
          <w:b/>
        </w:rPr>
        <w:tab/>
        <w:t>5</w:t>
      </w:r>
      <w:r w:rsidRPr="00655A3D">
        <w:rPr>
          <w:b/>
        </w:rPr>
        <w:tab/>
      </w:r>
    </w:p>
    <w:p w:rsidR="00655A3D" w:rsidRDefault="00655A3D" w:rsidP="00655A3D">
      <w:pPr>
        <w:spacing w:after="240" w:line="276" w:lineRule="auto"/>
        <w:jc w:val="both"/>
        <w:rPr>
          <w:b/>
          <w:bCs/>
          <w:lang w:val="en-US"/>
        </w:rPr>
      </w:pPr>
      <w:proofErr w:type="gramStart"/>
      <w:r>
        <w:rPr>
          <w:b/>
          <w:bCs/>
          <w:lang w:val="en-US"/>
        </w:rPr>
        <w:t>Ans 1.</w:t>
      </w:r>
      <w:proofErr w:type="gramEnd"/>
    </w:p>
    <w:p w:rsidR="00101F1C" w:rsidRPr="00101F1C" w:rsidRDefault="00101F1C" w:rsidP="00655A3D">
      <w:pPr>
        <w:spacing w:after="240" w:line="276" w:lineRule="auto"/>
        <w:jc w:val="both"/>
        <w:rPr>
          <w:b/>
          <w:bCs/>
          <w:lang w:val="en-US"/>
        </w:rPr>
      </w:pPr>
      <w:r w:rsidRPr="00101F1C">
        <w:rPr>
          <w:b/>
          <w:bCs/>
          <w:lang w:val="en-US"/>
        </w:rPr>
        <w:t xml:space="preserve">(a) Evolution of Computer Architecture </w:t>
      </w:r>
    </w:p>
    <w:p w:rsidR="00101F1C" w:rsidRPr="00101F1C" w:rsidRDefault="00101F1C" w:rsidP="00655A3D">
      <w:pPr>
        <w:spacing w:after="240" w:line="276" w:lineRule="auto"/>
        <w:jc w:val="both"/>
        <w:rPr>
          <w:lang w:val="en-US"/>
        </w:rPr>
      </w:pPr>
      <w:r w:rsidRPr="00101F1C">
        <w:rPr>
          <w:lang w:val="en-US"/>
        </w:rPr>
        <w:t>The evolution of computer architecture reflects a long journey of technological progress, where the design of processors, memory systems, and input–output operations has changed along with advancements in electronic components. Each generation introduced new ideas to improve performance, reduce cost, and simplify programming. These stages mark how computers moved from mechanical devices to sophisticated multi-core processors used today.</w:t>
      </w:r>
    </w:p>
    <w:p w:rsidR="00101F1C" w:rsidRPr="00101F1C" w:rsidRDefault="00101F1C" w:rsidP="00655A3D">
      <w:pPr>
        <w:spacing w:after="240" w:line="276" w:lineRule="auto"/>
        <w:jc w:val="both"/>
        <w:rPr>
          <w:b/>
          <w:bCs/>
          <w:lang w:val="en-US"/>
        </w:rPr>
      </w:pPr>
      <w:r w:rsidRPr="00101F1C">
        <w:rPr>
          <w:b/>
          <w:bCs/>
          <w:lang w:val="en-US"/>
        </w:rPr>
        <w:t>Early Mechanical and Electromechanical Machines</w:t>
      </w:r>
    </w:p>
    <w:p w:rsidR="00101F1C" w:rsidRDefault="00101F1C" w:rsidP="00296D47">
      <w:pPr>
        <w:spacing w:after="240" w:line="276" w:lineRule="auto"/>
        <w:jc w:val="both"/>
        <w:rPr>
          <w:lang w:val="en-US"/>
        </w:rPr>
      </w:pPr>
      <w:r w:rsidRPr="00101F1C">
        <w:rPr>
          <w:lang w:val="en-US"/>
        </w:rPr>
        <w:t xml:space="preserve">The earliest stage includes devices such as the abacus, mechanical calculators, and electromechanical relay-based machines. Although they were far from modern computers, they </w:t>
      </w:r>
    </w:p>
    <w:p w:rsidR="00296D47" w:rsidRDefault="00296D47" w:rsidP="00296D47">
      <w:pPr>
        <w:spacing w:after="240" w:line="276" w:lineRule="auto"/>
        <w:jc w:val="both"/>
        <w:rPr>
          <w:lang w:val="en-US"/>
        </w:rPr>
      </w:pPr>
    </w:p>
    <w:p w:rsidR="00296D47" w:rsidRPr="00296D47" w:rsidRDefault="00296D47" w:rsidP="00296D47">
      <w:pPr>
        <w:spacing w:after="200" w:line="276" w:lineRule="auto"/>
        <w:jc w:val="center"/>
        <w:rPr>
          <w:rFonts w:eastAsia="Calibri"/>
          <w:sz w:val="32"/>
        </w:rPr>
      </w:pPr>
      <w:r w:rsidRPr="00296D47">
        <w:rPr>
          <w:rFonts w:eastAsia="Calibri"/>
          <w:sz w:val="32"/>
        </w:rPr>
        <w:t>MUJ</w:t>
      </w:r>
    </w:p>
    <w:p w:rsidR="00296D47" w:rsidRPr="00296D47" w:rsidRDefault="00296D47" w:rsidP="00296D47">
      <w:pPr>
        <w:shd w:val="clear" w:color="auto" w:fill="FFFFFF"/>
        <w:jc w:val="center"/>
        <w:rPr>
          <w:rFonts w:ascii="Arial" w:eastAsia="Calibri" w:hAnsi="Arial"/>
          <w:color w:val="222222"/>
          <w:sz w:val="20"/>
          <w:szCs w:val="20"/>
        </w:rPr>
      </w:pPr>
      <w:proofErr w:type="gramStart"/>
      <w:r w:rsidRPr="00296D47">
        <w:rPr>
          <w:rFonts w:ascii="Georgia" w:eastAsia="Calibri" w:hAnsi="Georgia"/>
          <w:color w:val="000000"/>
          <w:sz w:val="33"/>
          <w:szCs w:val="33"/>
          <w:highlight w:val="cyan"/>
          <w:shd w:val="clear" w:color="auto" w:fill="FF0000"/>
        </w:rPr>
        <w:lastRenderedPageBreak/>
        <w:t>Its</w:t>
      </w:r>
      <w:proofErr w:type="gramEnd"/>
      <w:r w:rsidRPr="00296D47">
        <w:rPr>
          <w:rFonts w:ascii="Georgia" w:eastAsia="Calibri" w:hAnsi="Georgia"/>
          <w:color w:val="000000"/>
          <w:sz w:val="33"/>
          <w:szCs w:val="33"/>
          <w:highlight w:val="cyan"/>
          <w:shd w:val="clear" w:color="auto" w:fill="FF0000"/>
        </w:rPr>
        <w:t xml:space="preserve"> Half solved only</w:t>
      </w:r>
    </w:p>
    <w:p w:rsidR="00296D47" w:rsidRPr="00296D47" w:rsidRDefault="00296D47" w:rsidP="00296D47">
      <w:pPr>
        <w:shd w:val="clear" w:color="auto" w:fill="FFFFFF"/>
        <w:spacing w:before="240" w:after="240"/>
        <w:jc w:val="center"/>
        <w:rPr>
          <w:rFonts w:ascii="Georgia" w:eastAsia="Calibri" w:hAnsi="Georgia"/>
          <w:sz w:val="40"/>
          <w:szCs w:val="33"/>
          <w:shd w:val="clear" w:color="auto" w:fill="FFFF00"/>
        </w:rPr>
      </w:pPr>
      <w:r w:rsidRPr="00296D47">
        <w:rPr>
          <w:rFonts w:ascii="Georgia" w:eastAsia="Calibri" w:hAnsi="Georgia"/>
          <w:sz w:val="40"/>
          <w:szCs w:val="33"/>
          <w:shd w:val="clear" w:color="auto" w:fill="FFFF00"/>
        </w:rPr>
        <w:t xml:space="preserve">Buy </w:t>
      </w:r>
      <w:proofErr w:type="gramStart"/>
      <w:r w:rsidRPr="00296D47">
        <w:rPr>
          <w:rFonts w:ascii="Georgia" w:eastAsia="Calibri" w:hAnsi="Georgia"/>
          <w:sz w:val="40"/>
          <w:szCs w:val="33"/>
          <w:shd w:val="clear" w:color="auto" w:fill="FFFF00"/>
        </w:rPr>
        <w:t>Complete</w:t>
      </w:r>
      <w:proofErr w:type="gramEnd"/>
      <w:r w:rsidRPr="00296D47">
        <w:rPr>
          <w:rFonts w:ascii="Georgia" w:eastAsia="Calibri" w:hAnsi="Georgia"/>
          <w:sz w:val="40"/>
          <w:szCs w:val="33"/>
          <w:shd w:val="clear" w:color="auto" w:fill="FFFF00"/>
        </w:rPr>
        <w:t xml:space="preserve"> assignment from us</w:t>
      </w:r>
    </w:p>
    <w:p w:rsidR="00296D47" w:rsidRPr="00296D47" w:rsidRDefault="00296D47" w:rsidP="00296D47">
      <w:pPr>
        <w:shd w:val="clear" w:color="auto" w:fill="FFFFFF"/>
        <w:spacing w:before="240" w:after="240"/>
        <w:jc w:val="center"/>
        <w:rPr>
          <w:rFonts w:ascii="Georgia" w:eastAsia="Calibri" w:hAnsi="Georgia"/>
          <w:b/>
          <w:color w:val="222222"/>
          <w:sz w:val="33"/>
          <w:szCs w:val="33"/>
          <w:shd w:val="clear" w:color="auto" w:fill="FFFF00"/>
        </w:rPr>
      </w:pPr>
      <w:r w:rsidRPr="00296D47">
        <w:rPr>
          <w:rFonts w:ascii="Georgia" w:eastAsia="Calibri" w:hAnsi="Georgia"/>
          <w:b/>
          <w:color w:val="222222"/>
          <w:sz w:val="33"/>
          <w:szCs w:val="33"/>
          <w:shd w:val="clear" w:color="auto" w:fill="FFFF00"/>
        </w:rPr>
        <w:t>Price – 190</w:t>
      </w:r>
      <w:proofErr w:type="gramStart"/>
      <w:r w:rsidRPr="00296D47">
        <w:rPr>
          <w:rFonts w:ascii="Georgia" w:eastAsia="Calibri" w:hAnsi="Georgia"/>
          <w:b/>
          <w:color w:val="222222"/>
          <w:sz w:val="33"/>
          <w:szCs w:val="33"/>
          <w:shd w:val="clear" w:color="auto" w:fill="FFFF00"/>
        </w:rPr>
        <w:t>/  assignment</w:t>
      </w:r>
      <w:proofErr w:type="gramEnd"/>
    </w:p>
    <w:p w:rsidR="00296D47" w:rsidRPr="00296D47" w:rsidRDefault="00296D47" w:rsidP="00296D47">
      <w:pPr>
        <w:spacing w:before="240" w:after="240"/>
        <w:jc w:val="center"/>
        <w:rPr>
          <w:rFonts w:ascii="Georgia" w:eastAsia="Calibri" w:hAnsi="Georgia"/>
          <w:b/>
          <w:color w:val="FF0000"/>
          <w:sz w:val="36"/>
          <w:szCs w:val="36"/>
        </w:rPr>
      </w:pPr>
      <w:r w:rsidRPr="00296D47">
        <w:rPr>
          <w:rFonts w:ascii="Georgia" w:eastAsia="Calibri" w:hAnsi="Georgia"/>
          <w:b/>
          <w:sz w:val="40"/>
          <w:szCs w:val="40"/>
        </w:rPr>
        <w:t xml:space="preserve">MUJ </w:t>
      </w:r>
      <w:r w:rsidRPr="00296D47">
        <w:rPr>
          <w:rFonts w:ascii="Georgia" w:eastAsia="Calibri" w:hAnsi="Georgia"/>
          <w:b/>
          <w:sz w:val="40"/>
          <w:szCs w:val="40"/>
          <w:highlight w:val="yellow"/>
        </w:rPr>
        <w:t>Manipal University</w:t>
      </w:r>
      <w:r w:rsidRPr="00296D47">
        <w:rPr>
          <w:rFonts w:ascii="Georgia" w:eastAsia="Calibri" w:hAnsi="Georgia"/>
          <w:b/>
          <w:color w:val="222222"/>
          <w:sz w:val="33"/>
          <w:szCs w:val="33"/>
          <w:highlight w:val="yellow"/>
          <w:shd w:val="clear" w:color="auto" w:fill="FFFF00"/>
        </w:rPr>
        <w:t xml:space="preserve"> </w:t>
      </w:r>
      <w:r w:rsidRPr="00296D47">
        <w:rPr>
          <w:rFonts w:ascii="Georgia" w:eastAsia="Calibri" w:hAnsi="Georgia"/>
          <w:b/>
          <w:sz w:val="36"/>
          <w:szCs w:val="36"/>
        </w:rPr>
        <w:t xml:space="preserve">Complete </w:t>
      </w:r>
      <w:proofErr w:type="gramStart"/>
      <w:r w:rsidRPr="00296D47">
        <w:rPr>
          <w:rFonts w:ascii="Georgia" w:eastAsia="Calibri" w:hAnsi="Georgia"/>
          <w:b/>
          <w:sz w:val="36"/>
          <w:szCs w:val="36"/>
        </w:rPr>
        <w:t>SolvedAssignments</w:t>
      </w:r>
      <w:r w:rsidRPr="00296D47">
        <w:rPr>
          <w:rFonts w:ascii="Georgia" w:eastAsia="Calibri" w:hAnsi="Georgia"/>
          <w:b/>
          <w:bCs/>
          <w:color w:val="FFFFFF"/>
          <w:sz w:val="36"/>
          <w:szCs w:val="36"/>
          <w:highlight w:val="red"/>
          <w:shd w:val="clear" w:color="auto" w:fill="FFFF00"/>
        </w:rPr>
        <w:t xml:space="preserve">  JULY</w:t>
      </w:r>
      <w:proofErr w:type="gramEnd"/>
      <w:r w:rsidRPr="00296D47">
        <w:rPr>
          <w:rFonts w:ascii="Georgia" w:eastAsia="Calibri" w:hAnsi="Georgia"/>
          <w:b/>
          <w:bCs/>
          <w:color w:val="FFFFFF"/>
          <w:sz w:val="36"/>
          <w:szCs w:val="36"/>
          <w:highlight w:val="red"/>
          <w:shd w:val="clear" w:color="auto" w:fill="FFFF00"/>
        </w:rPr>
        <w:t>-AUGUST  2025</w:t>
      </w:r>
    </w:p>
    <w:p w:rsidR="00296D47" w:rsidRPr="00296D47" w:rsidRDefault="00296D47" w:rsidP="00296D47">
      <w:pPr>
        <w:spacing w:before="240" w:after="240"/>
        <w:jc w:val="center"/>
        <w:rPr>
          <w:rFonts w:ascii="Georgia" w:eastAsia="Calibri" w:hAnsi="Georgia"/>
          <w:sz w:val="32"/>
          <w:szCs w:val="32"/>
        </w:rPr>
      </w:pPr>
      <w:proofErr w:type="gramStart"/>
      <w:r w:rsidRPr="00296D47">
        <w:rPr>
          <w:rFonts w:ascii="Georgia" w:eastAsia="Calibri" w:hAnsi="Georgia"/>
          <w:sz w:val="32"/>
          <w:szCs w:val="32"/>
        </w:rPr>
        <w:t>buy</w:t>
      </w:r>
      <w:proofErr w:type="gramEnd"/>
      <w:r w:rsidRPr="00296D47">
        <w:rPr>
          <w:rFonts w:ascii="Georgia" w:eastAsia="Calibri" w:hAnsi="Georgia"/>
          <w:sz w:val="32"/>
          <w:szCs w:val="32"/>
        </w:rPr>
        <w:t xml:space="preserve"> cheap assignment help online from us easily</w:t>
      </w:r>
    </w:p>
    <w:p w:rsidR="00296D47" w:rsidRPr="00296D47" w:rsidRDefault="00296D47" w:rsidP="00296D47">
      <w:pPr>
        <w:spacing w:before="240" w:after="240"/>
        <w:jc w:val="center"/>
        <w:rPr>
          <w:rFonts w:ascii="Georgia" w:eastAsia="Calibri" w:hAnsi="Georgia"/>
          <w:sz w:val="32"/>
          <w:szCs w:val="32"/>
          <w:lang w:val="en-GB"/>
        </w:rPr>
      </w:pPr>
      <w:proofErr w:type="gramStart"/>
      <w:r w:rsidRPr="00296D47">
        <w:rPr>
          <w:rFonts w:ascii="Georgia" w:eastAsia="Calibri" w:hAnsi="Georgia"/>
          <w:sz w:val="32"/>
          <w:szCs w:val="32"/>
        </w:rPr>
        <w:t>we</w:t>
      </w:r>
      <w:proofErr w:type="gramEnd"/>
      <w:r w:rsidRPr="00296D47">
        <w:rPr>
          <w:rFonts w:ascii="Georgia" w:eastAsia="Calibri" w:hAnsi="Georgia"/>
          <w:sz w:val="32"/>
          <w:szCs w:val="32"/>
        </w:rPr>
        <w:t xml:space="preserve"> are here to help you with the best and cheap help </w:t>
      </w:r>
    </w:p>
    <w:p w:rsidR="00296D47" w:rsidRPr="00296D47" w:rsidRDefault="00296D47" w:rsidP="00296D47">
      <w:pPr>
        <w:spacing w:before="240" w:after="240"/>
        <w:jc w:val="center"/>
        <w:rPr>
          <w:rFonts w:ascii="Georgia" w:eastAsia="Calibri" w:hAnsi="Georgia"/>
          <w:b/>
          <w:sz w:val="44"/>
          <w:szCs w:val="44"/>
        </w:rPr>
      </w:pPr>
      <w:r w:rsidRPr="00296D47">
        <w:rPr>
          <w:rFonts w:ascii="Georgia" w:eastAsia="Calibri" w:hAnsi="Georgia"/>
          <w:b/>
          <w:sz w:val="36"/>
          <w:szCs w:val="36"/>
        </w:rPr>
        <w:t>Contact No –</w:t>
      </w:r>
      <w:r w:rsidRPr="00296D47">
        <w:rPr>
          <w:rFonts w:ascii="Georgia" w:eastAsia="Calibri" w:hAnsi="Georgia"/>
          <w:b/>
          <w:sz w:val="44"/>
          <w:szCs w:val="44"/>
        </w:rPr>
        <w:t xml:space="preserve"> </w:t>
      </w:r>
      <w:r w:rsidRPr="00296D47">
        <w:rPr>
          <w:rFonts w:ascii="Georgia" w:eastAsia="Calibri" w:hAnsi="Georgia"/>
          <w:b/>
          <w:sz w:val="40"/>
          <w:szCs w:val="40"/>
          <w:highlight w:val="yellow"/>
        </w:rPr>
        <w:t>8791514139</w:t>
      </w:r>
      <w:r w:rsidRPr="00296D47">
        <w:rPr>
          <w:rFonts w:ascii="Georgia" w:eastAsia="Calibri" w:hAnsi="Georgia"/>
          <w:b/>
          <w:sz w:val="40"/>
          <w:szCs w:val="40"/>
        </w:rPr>
        <w:t xml:space="preserve"> (WhatsApp)</w:t>
      </w:r>
    </w:p>
    <w:p w:rsidR="00296D47" w:rsidRPr="00296D47" w:rsidRDefault="00296D47" w:rsidP="00296D47">
      <w:pPr>
        <w:spacing w:before="240" w:after="240"/>
        <w:jc w:val="center"/>
        <w:rPr>
          <w:rFonts w:ascii="Georgia" w:eastAsia="Calibri" w:hAnsi="Georgia"/>
          <w:b/>
          <w:sz w:val="32"/>
          <w:szCs w:val="32"/>
        </w:rPr>
      </w:pPr>
      <w:r w:rsidRPr="00296D47">
        <w:rPr>
          <w:rFonts w:ascii="Georgia" w:eastAsia="Calibri" w:hAnsi="Georgia"/>
          <w:b/>
          <w:sz w:val="32"/>
          <w:szCs w:val="32"/>
        </w:rPr>
        <w:t>OR</w:t>
      </w:r>
    </w:p>
    <w:p w:rsidR="00296D47" w:rsidRPr="00296D47" w:rsidRDefault="00296D47" w:rsidP="00296D47">
      <w:pPr>
        <w:spacing w:before="240" w:after="240"/>
        <w:jc w:val="center"/>
        <w:rPr>
          <w:rFonts w:ascii="Georgia" w:eastAsia="Calibri" w:hAnsi="Georgia"/>
          <w:b/>
          <w:sz w:val="32"/>
          <w:szCs w:val="32"/>
        </w:rPr>
      </w:pPr>
      <w:r w:rsidRPr="00296D47">
        <w:rPr>
          <w:rFonts w:ascii="Georgia" w:eastAsia="Calibri" w:hAnsi="Georgia"/>
          <w:b/>
          <w:sz w:val="32"/>
          <w:szCs w:val="32"/>
        </w:rPr>
        <w:t>Mail us</w:t>
      </w:r>
      <w:proofErr w:type="gramStart"/>
      <w:r w:rsidRPr="00296D47">
        <w:rPr>
          <w:rFonts w:ascii="Georgia" w:eastAsia="Calibri" w:hAnsi="Georgia"/>
          <w:b/>
          <w:sz w:val="32"/>
          <w:szCs w:val="32"/>
        </w:rPr>
        <w:t xml:space="preserve">-  </w:t>
      </w:r>
      <w:proofErr w:type="gramEnd"/>
      <w:r w:rsidRPr="00296D47">
        <w:rPr>
          <w:rFonts w:ascii="Calibri" w:eastAsia="Calibri" w:hAnsi="Calibri"/>
          <w:sz w:val="22"/>
          <w:szCs w:val="22"/>
        </w:rPr>
        <w:fldChar w:fldCharType="begin"/>
      </w:r>
      <w:r w:rsidRPr="00296D47">
        <w:rPr>
          <w:rFonts w:ascii="Calibri" w:eastAsia="Calibri" w:hAnsi="Calibri"/>
          <w:sz w:val="22"/>
          <w:szCs w:val="22"/>
        </w:rPr>
        <w:instrText>HYPERLINK "mailto:bestassignment247@gmail.com"</w:instrText>
      </w:r>
      <w:r w:rsidRPr="00296D47">
        <w:rPr>
          <w:rFonts w:ascii="Calibri" w:eastAsia="Calibri" w:hAnsi="Calibri"/>
          <w:sz w:val="22"/>
          <w:szCs w:val="22"/>
        </w:rPr>
        <w:fldChar w:fldCharType="separate"/>
      </w:r>
      <w:r w:rsidRPr="00296D47">
        <w:rPr>
          <w:rFonts w:ascii="Georgia" w:eastAsia="Calibri" w:hAnsi="Georgia"/>
          <w:color w:val="0000FF"/>
          <w:sz w:val="32"/>
          <w:szCs w:val="22"/>
          <w:u w:val="single"/>
        </w:rPr>
        <w:t>bestassignment247@gmail.com</w:t>
      </w:r>
      <w:r w:rsidRPr="00296D47">
        <w:rPr>
          <w:rFonts w:ascii="Calibri" w:eastAsia="Calibri" w:hAnsi="Calibri"/>
          <w:sz w:val="22"/>
          <w:szCs w:val="22"/>
        </w:rPr>
        <w:fldChar w:fldCharType="end"/>
      </w:r>
    </w:p>
    <w:p w:rsidR="00296D47" w:rsidRPr="00296D47" w:rsidRDefault="00296D47" w:rsidP="00296D47">
      <w:pPr>
        <w:spacing w:before="240" w:after="240"/>
        <w:jc w:val="center"/>
        <w:rPr>
          <w:rFonts w:ascii="Georgia" w:eastAsia="Calibri" w:hAnsi="Georgia"/>
          <w:b/>
          <w:color w:val="7030A0"/>
          <w:sz w:val="32"/>
          <w:szCs w:val="32"/>
        </w:rPr>
      </w:pPr>
      <w:r w:rsidRPr="00296D47">
        <w:rPr>
          <w:rFonts w:ascii="Georgia" w:eastAsia="Calibri" w:hAnsi="Georgia"/>
          <w:b/>
          <w:sz w:val="32"/>
          <w:szCs w:val="32"/>
        </w:rPr>
        <w:t xml:space="preserve">Our website - </w:t>
      </w:r>
      <w:hyperlink r:id="rId8" w:history="1">
        <w:r w:rsidRPr="00296D47">
          <w:rPr>
            <w:rFonts w:ascii="Georgia" w:eastAsia="Calibri" w:hAnsi="Georgia"/>
            <w:color w:val="0000FF"/>
            <w:sz w:val="32"/>
            <w:u w:val="single"/>
          </w:rPr>
          <w:t>https://muj.assignmentsupport.in/</w:t>
        </w:r>
      </w:hyperlink>
    </w:p>
    <w:p w:rsidR="00655A3D" w:rsidRPr="00101F1C" w:rsidRDefault="00655A3D" w:rsidP="00655A3D">
      <w:pPr>
        <w:spacing w:after="240" w:line="276" w:lineRule="auto"/>
        <w:jc w:val="both"/>
        <w:rPr>
          <w:lang w:val="en-US"/>
        </w:rPr>
      </w:pPr>
    </w:p>
    <w:p w:rsidR="00101F1C" w:rsidRPr="00655A3D" w:rsidRDefault="00655A3D" w:rsidP="00655A3D">
      <w:pPr>
        <w:spacing w:after="240" w:line="276" w:lineRule="auto"/>
        <w:jc w:val="both"/>
        <w:rPr>
          <w:b/>
        </w:rPr>
      </w:pPr>
      <w:r w:rsidRPr="00655A3D">
        <w:rPr>
          <w:b/>
        </w:rPr>
        <w:t>Q2. Describe pipelining processing with the sequence of instructions in Pipelining and the types of pipelining. 10</w:t>
      </w:r>
      <w:r w:rsidRPr="00655A3D">
        <w:rPr>
          <w:b/>
        </w:rPr>
        <w:tab/>
      </w:r>
    </w:p>
    <w:p w:rsidR="00655A3D" w:rsidRDefault="00655A3D" w:rsidP="00655A3D">
      <w:pPr>
        <w:spacing w:after="240" w:line="276" w:lineRule="auto"/>
        <w:jc w:val="both"/>
        <w:rPr>
          <w:b/>
          <w:bCs/>
          <w:lang w:val="en-US"/>
        </w:rPr>
      </w:pPr>
      <w:proofErr w:type="gramStart"/>
      <w:r>
        <w:rPr>
          <w:b/>
          <w:bCs/>
          <w:lang w:val="en-US"/>
        </w:rPr>
        <w:t>Ans 2.</w:t>
      </w:r>
      <w:proofErr w:type="gramEnd"/>
    </w:p>
    <w:p w:rsidR="00101F1C" w:rsidRPr="00101F1C" w:rsidRDefault="00101F1C" w:rsidP="00655A3D">
      <w:pPr>
        <w:spacing w:after="240" w:line="276" w:lineRule="auto"/>
        <w:jc w:val="both"/>
        <w:rPr>
          <w:b/>
          <w:bCs/>
          <w:lang w:val="en-US"/>
        </w:rPr>
      </w:pPr>
      <w:r w:rsidRPr="00101F1C">
        <w:rPr>
          <w:b/>
          <w:bCs/>
          <w:lang w:val="en-US"/>
        </w:rPr>
        <w:t>Pipelining Processing, Sequence of Instructions, and Types of Pipelining</w:t>
      </w:r>
    </w:p>
    <w:p w:rsidR="00101F1C" w:rsidRPr="00101F1C" w:rsidRDefault="00101F1C" w:rsidP="00655A3D">
      <w:pPr>
        <w:spacing w:after="240" w:line="276" w:lineRule="auto"/>
        <w:jc w:val="both"/>
        <w:rPr>
          <w:lang w:val="en-US"/>
        </w:rPr>
      </w:pPr>
      <w:r w:rsidRPr="00101F1C">
        <w:rPr>
          <w:lang w:val="en-US"/>
        </w:rPr>
        <w:t>Pipelining is a fundamental performance enhancement technique in computer architecture that divides instruction execution into multiple stages. By overlapping these stages, the processor completes more instructions per unit time, increasing throughput without proportionally increasing clock frequency. This technique reflects the idea of an assembly line, where each stage performs part of a task simultaneously with other stages.</w:t>
      </w:r>
    </w:p>
    <w:p w:rsidR="00101F1C" w:rsidRPr="00101F1C" w:rsidRDefault="00101F1C" w:rsidP="00655A3D">
      <w:pPr>
        <w:spacing w:after="240" w:line="276" w:lineRule="auto"/>
        <w:jc w:val="both"/>
        <w:rPr>
          <w:b/>
          <w:bCs/>
          <w:lang w:val="en-US"/>
        </w:rPr>
      </w:pPr>
      <w:r w:rsidRPr="00101F1C">
        <w:rPr>
          <w:b/>
          <w:bCs/>
          <w:lang w:val="en-US"/>
        </w:rPr>
        <w:t>Concept of Pipelining Processing</w:t>
      </w:r>
    </w:p>
    <w:p w:rsidR="00101F1C" w:rsidRDefault="00101F1C" w:rsidP="00296D47">
      <w:pPr>
        <w:spacing w:after="240" w:line="276" w:lineRule="auto"/>
        <w:jc w:val="both"/>
        <w:rPr>
          <w:lang w:val="en-US"/>
        </w:rPr>
      </w:pPr>
      <w:r w:rsidRPr="00101F1C">
        <w:rPr>
          <w:lang w:val="en-US"/>
        </w:rPr>
        <w:t xml:space="preserve">Pipelining breaks the instruction cycle into distinct operations such as instruction fetch, decode, </w:t>
      </w:r>
    </w:p>
    <w:p w:rsidR="00296D47" w:rsidRPr="00101F1C" w:rsidRDefault="00296D47" w:rsidP="00296D47">
      <w:pPr>
        <w:spacing w:after="240" w:line="276" w:lineRule="auto"/>
        <w:jc w:val="both"/>
        <w:rPr>
          <w:lang w:val="en-US"/>
        </w:rPr>
      </w:pPr>
    </w:p>
    <w:p w:rsidR="00655A3D" w:rsidRDefault="00655A3D" w:rsidP="00655A3D">
      <w:pPr>
        <w:spacing w:after="240" w:line="276" w:lineRule="auto"/>
        <w:jc w:val="both"/>
      </w:pPr>
    </w:p>
    <w:p w:rsidR="00101F1C" w:rsidRPr="00655A3D" w:rsidRDefault="00655A3D" w:rsidP="00655A3D">
      <w:pPr>
        <w:spacing w:after="240" w:line="276" w:lineRule="auto"/>
        <w:jc w:val="both"/>
        <w:rPr>
          <w:b/>
        </w:rPr>
      </w:pPr>
      <w:r w:rsidRPr="00655A3D">
        <w:rPr>
          <w:b/>
        </w:rPr>
        <w:t>Q3. How does the execution of instructions take place under dynamic scheduling with score boarding. 10</w:t>
      </w:r>
      <w:r w:rsidRPr="00655A3D">
        <w:rPr>
          <w:b/>
        </w:rPr>
        <w:tab/>
      </w:r>
    </w:p>
    <w:p w:rsidR="00655A3D" w:rsidRPr="00655A3D" w:rsidRDefault="00655A3D" w:rsidP="00655A3D">
      <w:pPr>
        <w:spacing w:after="240" w:line="276" w:lineRule="auto"/>
        <w:jc w:val="both"/>
        <w:rPr>
          <w:b/>
          <w:bCs/>
          <w:lang w:val="en-US"/>
        </w:rPr>
      </w:pPr>
      <w:proofErr w:type="gramStart"/>
      <w:r w:rsidRPr="00655A3D">
        <w:rPr>
          <w:b/>
          <w:bCs/>
          <w:lang w:val="en-US"/>
        </w:rPr>
        <w:t>Ans 3.</w:t>
      </w:r>
      <w:proofErr w:type="gramEnd"/>
    </w:p>
    <w:p w:rsidR="00101F1C" w:rsidRPr="00101F1C" w:rsidRDefault="00101F1C" w:rsidP="00655A3D">
      <w:pPr>
        <w:spacing w:after="240" w:line="276" w:lineRule="auto"/>
        <w:jc w:val="both"/>
        <w:rPr>
          <w:b/>
          <w:bCs/>
          <w:lang w:val="en-US"/>
        </w:rPr>
      </w:pPr>
      <w:r w:rsidRPr="00101F1C">
        <w:rPr>
          <w:b/>
          <w:bCs/>
          <w:lang w:val="en-US"/>
        </w:rPr>
        <w:t xml:space="preserve">Execution of Instructions </w:t>
      </w:r>
      <w:proofErr w:type="gramStart"/>
      <w:r w:rsidRPr="00101F1C">
        <w:rPr>
          <w:b/>
          <w:bCs/>
          <w:lang w:val="en-US"/>
        </w:rPr>
        <w:t>Under</w:t>
      </w:r>
      <w:proofErr w:type="gramEnd"/>
      <w:r w:rsidRPr="00101F1C">
        <w:rPr>
          <w:b/>
          <w:bCs/>
          <w:lang w:val="en-US"/>
        </w:rPr>
        <w:t xml:space="preserve"> Dynamic Scheduling with Scoreboarding</w:t>
      </w:r>
    </w:p>
    <w:p w:rsidR="00101F1C" w:rsidRPr="00101F1C" w:rsidRDefault="00101F1C" w:rsidP="00655A3D">
      <w:pPr>
        <w:spacing w:after="240" w:line="276" w:lineRule="auto"/>
        <w:jc w:val="both"/>
        <w:rPr>
          <w:lang w:val="en-US"/>
        </w:rPr>
      </w:pPr>
      <w:r w:rsidRPr="00101F1C">
        <w:rPr>
          <w:lang w:val="en-US"/>
        </w:rPr>
        <w:t>Dynamic scheduling allows instructions to be executed out of order to improve CPU performance when dependencies or delays arise. The scoreboard mechanism, introduced in the CDC 6600 architecture, manages instruction flow dynamically by tracking hazards and resource availability. It enables parallel execution while preserving program correctness, making it a key technique in high-performance processor design.</w:t>
      </w:r>
    </w:p>
    <w:p w:rsidR="00101F1C" w:rsidRPr="00101F1C" w:rsidRDefault="00101F1C" w:rsidP="00655A3D">
      <w:pPr>
        <w:spacing w:after="240" w:line="276" w:lineRule="auto"/>
        <w:jc w:val="both"/>
        <w:rPr>
          <w:b/>
          <w:bCs/>
          <w:lang w:val="en-US"/>
        </w:rPr>
      </w:pPr>
      <w:r w:rsidRPr="00101F1C">
        <w:rPr>
          <w:b/>
          <w:bCs/>
          <w:lang w:val="en-US"/>
        </w:rPr>
        <w:t>Concept of Scoreboarding</w:t>
      </w:r>
    </w:p>
    <w:p w:rsidR="00101F1C" w:rsidRDefault="00101F1C" w:rsidP="00296D47">
      <w:pPr>
        <w:spacing w:after="240" w:line="276" w:lineRule="auto"/>
        <w:jc w:val="both"/>
        <w:rPr>
          <w:lang w:val="en-US"/>
        </w:rPr>
      </w:pPr>
      <w:r w:rsidRPr="00101F1C">
        <w:rPr>
          <w:lang w:val="en-US"/>
        </w:rPr>
        <w:t xml:space="preserve">Scoreboarding is a hardware-based control method that supervises the execution of all </w:t>
      </w:r>
    </w:p>
    <w:p w:rsidR="00296D47" w:rsidRPr="00101F1C" w:rsidRDefault="00296D47" w:rsidP="00296D47">
      <w:pPr>
        <w:spacing w:after="240" w:line="276" w:lineRule="auto"/>
        <w:jc w:val="both"/>
        <w:rPr>
          <w:lang w:val="en-US"/>
        </w:rPr>
      </w:pPr>
    </w:p>
    <w:p w:rsidR="00101F1C" w:rsidRDefault="00101F1C" w:rsidP="00655A3D">
      <w:pPr>
        <w:spacing w:after="240" w:line="276" w:lineRule="auto"/>
        <w:jc w:val="both"/>
      </w:pPr>
    </w:p>
    <w:p w:rsidR="00101F1C" w:rsidRPr="00655A3D" w:rsidRDefault="00101F1C" w:rsidP="00655A3D">
      <w:pPr>
        <w:spacing w:after="240" w:line="276" w:lineRule="auto"/>
        <w:jc w:val="center"/>
        <w:rPr>
          <w:b/>
        </w:rPr>
      </w:pPr>
      <w:r w:rsidRPr="00655A3D">
        <w:rPr>
          <w:b/>
        </w:rPr>
        <w:t>SET-II</w:t>
      </w:r>
    </w:p>
    <w:p w:rsidR="00101F1C" w:rsidRPr="00655A3D" w:rsidRDefault="00101F1C" w:rsidP="00655A3D">
      <w:pPr>
        <w:spacing w:after="240" w:line="276" w:lineRule="auto"/>
        <w:jc w:val="both"/>
        <w:rPr>
          <w:b/>
        </w:rPr>
      </w:pPr>
    </w:p>
    <w:p w:rsidR="00101F1C" w:rsidRDefault="00101F1C" w:rsidP="00655A3D">
      <w:pPr>
        <w:spacing w:after="240" w:line="276" w:lineRule="auto"/>
        <w:jc w:val="both"/>
      </w:pPr>
      <w:r w:rsidRPr="00655A3D">
        <w:rPr>
          <w:b/>
        </w:rPr>
        <w:t>Q4. Describe the term addressing modes. List the different types of addressing modes</w:t>
      </w:r>
      <w:r w:rsidRPr="00101F1C">
        <w:tab/>
      </w:r>
    </w:p>
    <w:p w:rsidR="00655A3D" w:rsidRDefault="00655A3D" w:rsidP="00655A3D">
      <w:pPr>
        <w:spacing w:after="240" w:line="276" w:lineRule="auto"/>
        <w:jc w:val="both"/>
        <w:rPr>
          <w:b/>
          <w:bCs/>
          <w:lang w:val="en-US"/>
        </w:rPr>
      </w:pPr>
      <w:proofErr w:type="gramStart"/>
      <w:r>
        <w:rPr>
          <w:b/>
          <w:bCs/>
          <w:lang w:val="en-US"/>
        </w:rPr>
        <w:t>Ans 4.</w:t>
      </w:r>
      <w:proofErr w:type="gramEnd"/>
    </w:p>
    <w:p w:rsidR="00101F1C" w:rsidRPr="00101F1C" w:rsidRDefault="00101F1C" w:rsidP="00655A3D">
      <w:pPr>
        <w:spacing w:after="240" w:line="276" w:lineRule="auto"/>
        <w:jc w:val="both"/>
        <w:rPr>
          <w:b/>
          <w:bCs/>
          <w:lang w:val="en-US"/>
        </w:rPr>
      </w:pPr>
      <w:r w:rsidRPr="00101F1C">
        <w:rPr>
          <w:b/>
          <w:bCs/>
          <w:lang w:val="en-US"/>
        </w:rPr>
        <w:t>Addressing Modes and Their Types</w:t>
      </w:r>
    </w:p>
    <w:p w:rsidR="00101F1C" w:rsidRDefault="00101F1C" w:rsidP="00296D47">
      <w:pPr>
        <w:spacing w:after="240" w:line="276" w:lineRule="auto"/>
        <w:jc w:val="both"/>
        <w:rPr>
          <w:lang w:val="en-US"/>
        </w:rPr>
      </w:pPr>
      <w:r w:rsidRPr="00101F1C">
        <w:rPr>
          <w:lang w:val="en-US"/>
        </w:rPr>
        <w:t xml:space="preserve">Addressing modes constitute one of the fundamental concepts in computer architecture because they determine how the processor identifies the location of an operand while executing an instruction. Every instruction in machine language consists of an operation code and one or more operands. The manner in which these operands are specified influences the efficiency, flexibility, and complexity of the program. Addressing modes allow programmers and compilers to write efficient code by providing multiple ways to reference memory and registers without altering the basic instruction format. They also serve as powerful mechanisms to support loops, pointer </w:t>
      </w:r>
    </w:p>
    <w:p w:rsidR="00296D47" w:rsidRPr="00101F1C" w:rsidRDefault="00296D47" w:rsidP="00296D47">
      <w:pPr>
        <w:spacing w:after="240" w:line="276" w:lineRule="auto"/>
        <w:jc w:val="both"/>
        <w:rPr>
          <w:lang w:val="en-US"/>
        </w:rPr>
      </w:pPr>
    </w:p>
    <w:p w:rsidR="00101F1C" w:rsidRDefault="00101F1C" w:rsidP="00655A3D">
      <w:pPr>
        <w:spacing w:after="240" w:line="276" w:lineRule="auto"/>
        <w:jc w:val="both"/>
        <w:rPr>
          <w:lang w:val="en-US"/>
        </w:rPr>
      </w:pPr>
    </w:p>
    <w:p w:rsidR="00101F1C" w:rsidRPr="00655A3D" w:rsidRDefault="00101F1C" w:rsidP="00655A3D">
      <w:pPr>
        <w:spacing w:after="240" w:line="276" w:lineRule="auto"/>
        <w:jc w:val="both"/>
        <w:rPr>
          <w:b/>
        </w:rPr>
      </w:pPr>
      <w:r w:rsidRPr="00655A3D">
        <w:rPr>
          <w:b/>
        </w:rPr>
        <w:lastRenderedPageBreak/>
        <w:t>Q5. a) Describe the Fine-Grained SIMD Architecture. Give a suitable example. 5</w:t>
      </w:r>
      <w:r w:rsidRPr="00655A3D">
        <w:rPr>
          <w:b/>
        </w:rPr>
        <w:tab/>
      </w:r>
    </w:p>
    <w:p w:rsidR="00101F1C" w:rsidRPr="00655A3D" w:rsidRDefault="00101F1C" w:rsidP="00655A3D">
      <w:pPr>
        <w:spacing w:after="240" w:line="276" w:lineRule="auto"/>
        <w:jc w:val="both"/>
        <w:rPr>
          <w:b/>
        </w:rPr>
      </w:pPr>
      <w:r w:rsidRPr="00655A3D">
        <w:rPr>
          <w:b/>
        </w:rPr>
        <w:t xml:space="preserve">b) What is the difference between isolated I/O and memory mapped I/O? What are the advantages and disadvantages of each </w:t>
      </w:r>
      <w:proofErr w:type="gramStart"/>
      <w:r w:rsidRPr="00655A3D">
        <w:rPr>
          <w:b/>
        </w:rPr>
        <w:t>5</w:t>
      </w:r>
      <w:proofErr w:type="gramEnd"/>
      <w:r w:rsidRPr="00655A3D">
        <w:rPr>
          <w:b/>
        </w:rPr>
        <w:tab/>
      </w:r>
    </w:p>
    <w:p w:rsidR="00101F1C" w:rsidRPr="00655A3D" w:rsidRDefault="00655A3D" w:rsidP="00655A3D">
      <w:pPr>
        <w:spacing w:after="240" w:line="276" w:lineRule="auto"/>
        <w:jc w:val="both"/>
      </w:pPr>
      <w:proofErr w:type="gramStart"/>
      <w:r>
        <w:rPr>
          <w:b/>
          <w:bCs/>
          <w:lang w:val="en-US"/>
        </w:rPr>
        <w:t>Ans 5.</w:t>
      </w:r>
      <w:proofErr w:type="gramEnd"/>
    </w:p>
    <w:p w:rsidR="00101F1C" w:rsidRPr="00101F1C" w:rsidRDefault="00101F1C" w:rsidP="00655A3D">
      <w:pPr>
        <w:spacing w:after="240" w:line="276" w:lineRule="auto"/>
        <w:jc w:val="both"/>
        <w:rPr>
          <w:b/>
          <w:bCs/>
          <w:lang w:val="en-US"/>
        </w:rPr>
      </w:pPr>
      <w:r w:rsidRPr="00101F1C">
        <w:rPr>
          <w:b/>
          <w:bCs/>
          <w:lang w:val="en-US"/>
        </w:rPr>
        <w:t xml:space="preserve">(a) </w:t>
      </w:r>
      <w:r w:rsidR="00655A3D">
        <w:rPr>
          <w:b/>
          <w:bCs/>
          <w:lang w:val="en-US"/>
        </w:rPr>
        <w:t xml:space="preserve">Fine-Grained SIMD Architecture </w:t>
      </w:r>
    </w:p>
    <w:p w:rsidR="00101F1C" w:rsidRDefault="00101F1C" w:rsidP="00296D47">
      <w:pPr>
        <w:spacing w:after="240" w:line="276" w:lineRule="auto"/>
        <w:jc w:val="both"/>
        <w:rPr>
          <w:lang w:val="en-US"/>
        </w:rPr>
      </w:pPr>
      <w:r w:rsidRPr="00101F1C">
        <w:rPr>
          <w:lang w:val="en-US"/>
        </w:rPr>
        <w:t xml:space="preserve">Fine-grained SIMD architecture refers to a processing model where a large number of small processing elements execute the same instruction simultaneously on different pieces of data. The architecture is designed to maximize parallelism for operations that require repetitive computations, especially in scientific and multimedia applications. Unlike coarser SIMD models, fine-grained SIMD systems consist of many simple and lightweight processors working in </w:t>
      </w:r>
    </w:p>
    <w:p w:rsidR="00296D47" w:rsidRPr="00101F1C" w:rsidRDefault="00296D47" w:rsidP="00296D47">
      <w:pPr>
        <w:spacing w:after="240" w:line="276" w:lineRule="auto"/>
        <w:jc w:val="both"/>
        <w:rPr>
          <w:lang w:val="en-US"/>
        </w:rPr>
      </w:pPr>
    </w:p>
    <w:p w:rsidR="00101F1C" w:rsidRDefault="00101F1C" w:rsidP="00655A3D">
      <w:pPr>
        <w:spacing w:after="240" w:line="276" w:lineRule="auto"/>
        <w:jc w:val="both"/>
        <w:rPr>
          <w:lang w:val="en-US"/>
        </w:rPr>
      </w:pPr>
    </w:p>
    <w:p w:rsidR="00101F1C" w:rsidRPr="00655A3D" w:rsidRDefault="00101F1C" w:rsidP="00655A3D">
      <w:pPr>
        <w:spacing w:after="240" w:line="276" w:lineRule="auto"/>
        <w:jc w:val="both"/>
        <w:rPr>
          <w:b/>
        </w:rPr>
      </w:pPr>
      <w:r w:rsidRPr="00655A3D">
        <w:rPr>
          <w:b/>
        </w:rPr>
        <w:t>Q6. Write short notes on:</w:t>
      </w:r>
    </w:p>
    <w:p w:rsidR="00101F1C" w:rsidRPr="00655A3D" w:rsidRDefault="00101F1C" w:rsidP="00655A3D">
      <w:pPr>
        <w:spacing w:after="240" w:line="276" w:lineRule="auto"/>
        <w:jc w:val="both"/>
        <w:rPr>
          <w:b/>
        </w:rPr>
      </w:pPr>
      <w:r w:rsidRPr="00655A3D">
        <w:rPr>
          <w:b/>
        </w:rPr>
        <w:t>a) Von Neumann- based multithreaded architectures</w:t>
      </w:r>
    </w:p>
    <w:p w:rsidR="00101F1C" w:rsidRPr="00655A3D" w:rsidRDefault="00101F1C" w:rsidP="00655A3D">
      <w:pPr>
        <w:spacing w:after="240" w:line="276" w:lineRule="auto"/>
        <w:jc w:val="both"/>
        <w:rPr>
          <w:b/>
        </w:rPr>
      </w:pPr>
      <w:r w:rsidRPr="00655A3D">
        <w:rPr>
          <w:b/>
        </w:rPr>
        <w:t>b) Dataflow architecture</w:t>
      </w:r>
    </w:p>
    <w:p w:rsidR="00101F1C" w:rsidRPr="00655A3D" w:rsidRDefault="00101F1C" w:rsidP="00655A3D">
      <w:pPr>
        <w:spacing w:after="240" w:line="276" w:lineRule="auto"/>
        <w:jc w:val="both"/>
        <w:rPr>
          <w:b/>
        </w:rPr>
      </w:pPr>
      <w:proofErr w:type="gramStart"/>
      <w:r w:rsidRPr="00655A3D">
        <w:rPr>
          <w:b/>
        </w:rPr>
        <w:t>c</w:t>
      </w:r>
      <w:proofErr w:type="gramEnd"/>
      <w:r w:rsidRPr="00655A3D">
        <w:rPr>
          <w:b/>
        </w:rPr>
        <w:t>) Hybrid multithreaded architecture</w:t>
      </w:r>
      <w:r w:rsidRPr="00655A3D">
        <w:rPr>
          <w:b/>
        </w:rPr>
        <w:tab/>
        <w:t>10</w:t>
      </w:r>
      <w:r w:rsidRPr="00655A3D">
        <w:rPr>
          <w:b/>
        </w:rPr>
        <w:tab/>
      </w:r>
    </w:p>
    <w:p w:rsidR="00101F1C" w:rsidRPr="00101F1C" w:rsidRDefault="00655A3D" w:rsidP="00655A3D">
      <w:pPr>
        <w:spacing w:after="240" w:line="276" w:lineRule="auto"/>
        <w:jc w:val="both"/>
        <w:rPr>
          <w:lang w:val="en-US"/>
        </w:rPr>
      </w:pPr>
      <w:proofErr w:type="gramStart"/>
      <w:r>
        <w:rPr>
          <w:b/>
          <w:bCs/>
          <w:lang w:val="en-US"/>
        </w:rPr>
        <w:t>Ans 6.</w:t>
      </w:r>
      <w:proofErr w:type="gramEnd"/>
    </w:p>
    <w:p w:rsidR="00101F1C" w:rsidRPr="00101F1C" w:rsidRDefault="00101F1C" w:rsidP="00655A3D">
      <w:pPr>
        <w:spacing w:after="240" w:line="276" w:lineRule="auto"/>
        <w:jc w:val="both"/>
        <w:rPr>
          <w:b/>
          <w:bCs/>
          <w:lang w:val="en-US"/>
        </w:rPr>
      </w:pPr>
      <w:r w:rsidRPr="00101F1C">
        <w:rPr>
          <w:b/>
          <w:bCs/>
          <w:lang w:val="en-US"/>
        </w:rPr>
        <w:t>Short Notes on Advanced Architectures</w:t>
      </w:r>
    </w:p>
    <w:p w:rsidR="00101F1C" w:rsidRPr="00101F1C" w:rsidRDefault="00101F1C" w:rsidP="00655A3D">
      <w:pPr>
        <w:spacing w:after="240" w:line="276" w:lineRule="auto"/>
        <w:jc w:val="both"/>
        <w:rPr>
          <w:b/>
          <w:bCs/>
          <w:lang w:val="en-US"/>
        </w:rPr>
      </w:pPr>
      <w:r w:rsidRPr="00101F1C">
        <w:rPr>
          <w:b/>
          <w:bCs/>
          <w:lang w:val="en-US"/>
        </w:rPr>
        <w:t>(a) Von Neumann-Based Multithreaded Architectures</w:t>
      </w:r>
    </w:p>
    <w:p w:rsidR="00101F1C" w:rsidRPr="00101F1C" w:rsidRDefault="00101F1C" w:rsidP="00296D47">
      <w:pPr>
        <w:spacing w:after="240" w:line="276" w:lineRule="auto"/>
        <w:jc w:val="both"/>
        <w:rPr>
          <w:lang w:val="en-US"/>
        </w:rPr>
      </w:pPr>
      <w:r w:rsidRPr="00101F1C">
        <w:rPr>
          <w:lang w:val="en-US"/>
        </w:rPr>
        <w:t xml:space="preserve">Von Neumann-based multithreaded architectures extend the traditional sequential execution model by allowing multiple threads to coexist within the same instruction-processing environment. The architecture still relies on the classical von Neumann cycle of fetch, decode, execute, and store, but introduces hardware features that enable fast switching between threads. This interleaving of thread execution improves CPU utilization, particularly when one thread experiences delays due to memory latency or data hazards. Instead of stalling, the processor </w:t>
      </w:r>
    </w:p>
    <w:p w:rsidR="008802F3" w:rsidRPr="00101F1C" w:rsidRDefault="008802F3" w:rsidP="00655A3D">
      <w:pPr>
        <w:spacing w:after="240" w:line="276" w:lineRule="auto"/>
        <w:jc w:val="both"/>
      </w:pPr>
    </w:p>
    <w:sectPr w:rsidR="008802F3" w:rsidRPr="00101F1C" w:rsidSect="00101F1C">
      <w:headerReference w:type="default" r:id="rId9"/>
      <w:footerReference w:type="default" r:id="rId10"/>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2B0" w:rsidRDefault="002A72B0" w:rsidP="008802F3">
      <w:r>
        <w:separator/>
      </w:r>
    </w:p>
  </w:endnote>
  <w:endnote w:type="continuationSeparator" w:id="0">
    <w:p w:rsidR="002A72B0" w:rsidRDefault="002A72B0" w:rsidP="008802F3">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embedRegular r:id="rId1" w:fontKey="{94961797-EFE5-4A48-96B1-13D077F997D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64FA441-5575-441F-BB35-60E5706B8CB4}"/>
    <w:embedBold r:id="rId3" w:fontKey="{ADD0FC38-F486-442D-BA14-6717C8A28F0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1BB910E3-7532-484B-BE71-5C291C55FC30}"/>
  </w:font>
  <w:font w:name="Tahoma">
    <w:panose1 w:val="020B0604030504040204"/>
    <w:charset w:val="00"/>
    <w:family w:val="swiss"/>
    <w:pitch w:val="variable"/>
    <w:sig w:usb0="E1002EFF" w:usb1="C000605B" w:usb2="00000029" w:usb3="00000000" w:csb0="000101FF" w:csb1="00000000"/>
    <w:embedRegular r:id="rId5" w:fontKey="{BE9EC2E4-2B6B-4F47-A1B8-BA05F8ECE5CD}"/>
  </w:font>
  <w:font w:name="Georgia">
    <w:panose1 w:val="02040502050405020303"/>
    <w:charset w:val="00"/>
    <w:family w:val="roman"/>
    <w:pitch w:val="variable"/>
    <w:sig w:usb0="00000287" w:usb1="00000000" w:usb2="00000000" w:usb3="00000000" w:csb0="0000009F" w:csb1="00000000"/>
    <w:embedRegular r:id="rId6" w:fontKey="{873FE12A-A7D6-4971-B815-9A77872378D3}"/>
    <w:embedBold r:id="rId7" w:fontKey="{37BF32B2-693D-4AC5-9A98-FAC92DEF0934}"/>
    <w:embedItalic r:id="rId8" w:fontKey="{838E4216-9A41-40CF-B306-6F12B9DBCB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2F3" w:rsidRDefault="008802F3">
    <w:pPr>
      <w:pStyle w:val="normal0"/>
      <w:pBdr>
        <w:top w:val="nil"/>
        <w:left w:val="nil"/>
        <w:bottom w:val="nil"/>
        <w:right w:val="nil"/>
        <w:between w:val="nil"/>
      </w:pBdr>
      <w:tabs>
        <w:tab w:val="center" w:pos="4680"/>
        <w:tab w:val="right" w:pos="9360"/>
      </w:tabs>
      <w:rPr>
        <w:i/>
        <w:color w:val="000000"/>
        <w:sz w:val="20"/>
        <w:szCs w:val="20"/>
      </w:rPr>
    </w:pPr>
  </w:p>
  <w:p w:rsidR="008802F3" w:rsidRDefault="008802F3">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2B0" w:rsidRDefault="002A72B0" w:rsidP="008802F3">
      <w:r>
        <w:separator/>
      </w:r>
    </w:p>
  </w:footnote>
  <w:footnote w:type="continuationSeparator" w:id="0">
    <w:p w:rsidR="002A72B0" w:rsidRDefault="002A72B0" w:rsidP="008802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2F3" w:rsidRDefault="008802F3">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2D189F"/>
    <w:multiLevelType w:val="multilevel"/>
    <w:tmpl w:val="742E690C"/>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802F3"/>
    <w:rsid w:val="00101F1C"/>
    <w:rsid w:val="00296D47"/>
    <w:rsid w:val="002A72B0"/>
    <w:rsid w:val="00565521"/>
    <w:rsid w:val="00655A3D"/>
    <w:rsid w:val="008802F3"/>
    <w:rsid w:val="00B57B08"/>
    <w:rsid w:val="00CD6BE5"/>
    <w:rsid w:val="00E42F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BE5"/>
  </w:style>
  <w:style w:type="paragraph" w:styleId="Heading1">
    <w:name w:val="heading 1"/>
    <w:basedOn w:val="normal0"/>
    <w:next w:val="normal0"/>
    <w:rsid w:val="008802F3"/>
    <w:pPr>
      <w:keepNext/>
      <w:keepLines/>
      <w:spacing w:before="480" w:after="120"/>
      <w:outlineLvl w:val="0"/>
    </w:pPr>
    <w:rPr>
      <w:b/>
      <w:sz w:val="48"/>
      <w:szCs w:val="48"/>
    </w:rPr>
  </w:style>
  <w:style w:type="paragraph" w:styleId="Heading2">
    <w:name w:val="heading 2"/>
    <w:basedOn w:val="normal0"/>
    <w:next w:val="normal0"/>
    <w:rsid w:val="008802F3"/>
    <w:pPr>
      <w:keepNext/>
      <w:keepLines/>
      <w:spacing w:before="360" w:after="80"/>
      <w:outlineLvl w:val="1"/>
    </w:pPr>
    <w:rPr>
      <w:b/>
      <w:sz w:val="36"/>
      <w:szCs w:val="36"/>
    </w:rPr>
  </w:style>
  <w:style w:type="paragraph" w:styleId="Heading3">
    <w:name w:val="heading 3"/>
    <w:basedOn w:val="normal0"/>
    <w:next w:val="normal0"/>
    <w:link w:val="Heading3Char"/>
    <w:rsid w:val="008802F3"/>
    <w:pPr>
      <w:keepNext/>
      <w:keepLines/>
      <w:spacing w:before="40"/>
      <w:outlineLvl w:val="2"/>
    </w:pPr>
    <w:rPr>
      <w:rFonts w:ascii="Calibri" w:eastAsia="Calibri" w:hAnsi="Calibri" w:cs="Calibri"/>
      <w:color w:val="1E4D78"/>
    </w:rPr>
  </w:style>
  <w:style w:type="paragraph" w:styleId="Heading4">
    <w:name w:val="heading 4"/>
    <w:basedOn w:val="normal0"/>
    <w:next w:val="normal0"/>
    <w:rsid w:val="008802F3"/>
    <w:pPr>
      <w:keepNext/>
      <w:keepLines/>
      <w:spacing w:before="240" w:after="40"/>
      <w:outlineLvl w:val="3"/>
    </w:pPr>
    <w:rPr>
      <w:b/>
    </w:rPr>
  </w:style>
  <w:style w:type="paragraph" w:styleId="Heading5">
    <w:name w:val="heading 5"/>
    <w:basedOn w:val="normal0"/>
    <w:next w:val="normal0"/>
    <w:rsid w:val="008802F3"/>
    <w:pPr>
      <w:keepNext/>
      <w:keepLines/>
      <w:spacing w:before="220" w:after="40"/>
      <w:outlineLvl w:val="4"/>
    </w:pPr>
    <w:rPr>
      <w:b/>
      <w:sz w:val="22"/>
      <w:szCs w:val="22"/>
    </w:rPr>
  </w:style>
  <w:style w:type="paragraph" w:styleId="Heading6">
    <w:name w:val="heading 6"/>
    <w:basedOn w:val="normal0"/>
    <w:next w:val="normal0"/>
    <w:rsid w:val="008802F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802F3"/>
    <w:tblPr>
      <w:tblCellMar>
        <w:top w:w="100" w:type="dxa"/>
        <w:left w:w="100" w:type="dxa"/>
        <w:bottom w:w="100" w:type="dxa"/>
        <w:right w:w="100" w:type="dxa"/>
      </w:tblCellMar>
    </w:tblPr>
  </w:style>
  <w:style w:type="paragraph" w:customStyle="1" w:styleId="normal0">
    <w:name w:val="normal"/>
    <w:rsid w:val="008802F3"/>
  </w:style>
  <w:style w:type="paragraph" w:styleId="Title">
    <w:name w:val="Title"/>
    <w:basedOn w:val="normal0"/>
    <w:next w:val="normal0"/>
    <w:rsid w:val="008802F3"/>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0"/>
    <w:next w:val="normal0"/>
    <w:rsid w:val="008802F3"/>
    <w:pPr>
      <w:keepNext/>
      <w:keepLines/>
      <w:spacing w:before="360" w:after="80"/>
    </w:pPr>
    <w:rPr>
      <w:rFonts w:ascii="Georgia" w:eastAsia="Georgia" w:hAnsi="Georgia" w:cs="Georgia"/>
      <w:i/>
      <w:color w:val="666666"/>
      <w:sz w:val="48"/>
      <w:szCs w:val="48"/>
    </w:rPr>
  </w:style>
  <w:style w:type="table" w:customStyle="1" w:styleId="a">
    <w:basedOn w:val="TableNormal"/>
    <w:rsid w:val="008802F3"/>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8802F3"/>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1F1C"/>
    <w:rPr>
      <w:rFonts w:ascii="Tahoma" w:hAnsi="Tahoma" w:cs="Tahoma"/>
      <w:sz w:val="16"/>
      <w:szCs w:val="16"/>
    </w:rPr>
  </w:style>
  <w:style w:type="character" w:customStyle="1" w:styleId="BalloonTextChar">
    <w:name w:val="Balloon Text Char"/>
    <w:basedOn w:val="DefaultParagraphFont"/>
    <w:link w:val="BalloonText"/>
    <w:uiPriority w:val="99"/>
    <w:semiHidden/>
    <w:rsid w:val="00101F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8889145">
      <w:bodyDiv w:val="1"/>
      <w:marLeft w:val="0"/>
      <w:marRight w:val="0"/>
      <w:marTop w:val="0"/>
      <w:marBottom w:val="0"/>
      <w:divBdr>
        <w:top w:val="none" w:sz="0" w:space="0" w:color="auto"/>
        <w:left w:val="none" w:sz="0" w:space="0" w:color="auto"/>
        <w:bottom w:val="none" w:sz="0" w:space="0" w:color="auto"/>
        <w:right w:val="none" w:sz="0" w:space="0" w:color="auto"/>
      </w:divBdr>
    </w:div>
    <w:div w:id="611014385">
      <w:bodyDiv w:val="1"/>
      <w:marLeft w:val="0"/>
      <w:marRight w:val="0"/>
      <w:marTop w:val="0"/>
      <w:marBottom w:val="0"/>
      <w:divBdr>
        <w:top w:val="none" w:sz="0" w:space="0" w:color="auto"/>
        <w:left w:val="none" w:sz="0" w:space="0" w:color="auto"/>
        <w:bottom w:val="none" w:sz="0" w:space="0" w:color="auto"/>
        <w:right w:val="none" w:sz="0" w:space="0" w:color="auto"/>
      </w:divBdr>
    </w:div>
    <w:div w:id="652375125">
      <w:bodyDiv w:val="1"/>
      <w:marLeft w:val="0"/>
      <w:marRight w:val="0"/>
      <w:marTop w:val="0"/>
      <w:marBottom w:val="0"/>
      <w:divBdr>
        <w:top w:val="none" w:sz="0" w:space="0" w:color="auto"/>
        <w:left w:val="none" w:sz="0" w:space="0" w:color="auto"/>
        <w:bottom w:val="none" w:sz="0" w:space="0" w:color="auto"/>
        <w:right w:val="none" w:sz="0" w:space="0" w:color="auto"/>
      </w:divBdr>
    </w:div>
    <w:div w:id="1408334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cIgrSBue446qRRMfXFUQB0c2uA==">CgMxLjA4AHIhMWJsS2FQcFdjZkJITXhSZ3BIQTNpbHZxTFh4TXhSaEln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786</Words>
  <Characters>4484</Characters>
  <Application>Microsoft Office Word</Application>
  <DocSecurity>0</DocSecurity>
  <Lines>37</Lines>
  <Paragraphs>10</Paragraphs>
  <ScaleCrop>false</ScaleCrop>
  <Company/>
  <LinksUpToDate>false</LinksUpToDate>
  <CharactersWithSpaces>5260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4</cp:revision>
  <dcterms:created xsi:type="dcterms:W3CDTF">2025-11-03T03:53:00Z</dcterms:created>
  <dcterms:modified xsi:type="dcterms:W3CDTF">2025-12-04T10:25:00Z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