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10"/>
        <w:gridCol w:w="5732"/>
      </w:tblGrid>
      <w:tr w:rsidR="00021DD2" w:rsidRPr="00322908" w:rsidTr="00322908">
        <w:trPr>
          <w:trHeight w:val="330"/>
          <w:jc w:val="center"/>
        </w:trPr>
        <w:tc>
          <w:tcPr>
            <w:tcW w:w="1899" w:type="pct"/>
          </w:tcPr>
          <w:p w:rsidR="00021DD2" w:rsidRPr="00322908" w:rsidRDefault="00DB1435" w:rsidP="00DB1435">
            <w:pPr>
              <w:spacing w:line="360" w:lineRule="auto"/>
              <w:jc w:val="both"/>
              <w:rPr>
                <w:b/>
                <w:sz w:val="24"/>
                <w:szCs w:val="24"/>
              </w:rPr>
            </w:pPr>
            <w:r w:rsidRPr="00322908">
              <w:rPr>
                <w:b/>
                <w:sz w:val="24"/>
                <w:szCs w:val="24"/>
              </w:rPr>
              <w:t>SESSION</w:t>
            </w:r>
          </w:p>
        </w:tc>
        <w:tc>
          <w:tcPr>
            <w:tcW w:w="3101" w:type="pct"/>
          </w:tcPr>
          <w:p w:rsidR="00021DD2" w:rsidRPr="00322908" w:rsidRDefault="00DB1435" w:rsidP="00DB1435">
            <w:pPr>
              <w:spacing w:line="360" w:lineRule="auto"/>
              <w:jc w:val="both"/>
              <w:rPr>
                <w:b/>
                <w:sz w:val="24"/>
                <w:szCs w:val="24"/>
              </w:rPr>
            </w:pPr>
            <w:r w:rsidRPr="00322908">
              <w:rPr>
                <w:b/>
                <w:sz w:val="24"/>
                <w:szCs w:val="24"/>
              </w:rPr>
              <w:t>JULY-AUG 2025</w:t>
            </w:r>
          </w:p>
        </w:tc>
      </w:tr>
      <w:tr w:rsidR="00021DD2" w:rsidRPr="00322908" w:rsidTr="00322908">
        <w:trPr>
          <w:jc w:val="center"/>
        </w:trPr>
        <w:tc>
          <w:tcPr>
            <w:tcW w:w="1899" w:type="pct"/>
          </w:tcPr>
          <w:p w:rsidR="00021DD2" w:rsidRPr="00322908" w:rsidRDefault="00DB1435" w:rsidP="00DB1435">
            <w:pPr>
              <w:spacing w:line="360" w:lineRule="auto"/>
              <w:jc w:val="both"/>
              <w:rPr>
                <w:b/>
                <w:sz w:val="24"/>
                <w:szCs w:val="24"/>
              </w:rPr>
            </w:pPr>
            <w:r w:rsidRPr="00322908">
              <w:rPr>
                <w:b/>
                <w:sz w:val="24"/>
                <w:szCs w:val="24"/>
              </w:rPr>
              <w:t>PROGRAM</w:t>
            </w:r>
          </w:p>
        </w:tc>
        <w:tc>
          <w:tcPr>
            <w:tcW w:w="3101" w:type="pct"/>
          </w:tcPr>
          <w:p w:rsidR="00021DD2" w:rsidRPr="00322908" w:rsidRDefault="00DB1435" w:rsidP="00DB1435">
            <w:pPr>
              <w:spacing w:line="360" w:lineRule="auto"/>
              <w:jc w:val="both"/>
              <w:rPr>
                <w:b/>
                <w:sz w:val="24"/>
                <w:szCs w:val="24"/>
              </w:rPr>
            </w:pPr>
            <w:r w:rsidRPr="00322908">
              <w:rPr>
                <w:b/>
                <w:sz w:val="24"/>
                <w:szCs w:val="24"/>
              </w:rPr>
              <w:t xml:space="preserve"> BACHELOR OF COMMERCE (B COM)</w:t>
            </w:r>
          </w:p>
        </w:tc>
      </w:tr>
      <w:tr w:rsidR="00021DD2" w:rsidRPr="00322908" w:rsidTr="00322908">
        <w:trPr>
          <w:jc w:val="center"/>
        </w:trPr>
        <w:tc>
          <w:tcPr>
            <w:tcW w:w="1899" w:type="pct"/>
          </w:tcPr>
          <w:p w:rsidR="00021DD2" w:rsidRPr="00322908" w:rsidRDefault="00DB1435" w:rsidP="00DB1435">
            <w:pPr>
              <w:spacing w:line="360" w:lineRule="auto"/>
              <w:jc w:val="both"/>
              <w:rPr>
                <w:b/>
                <w:sz w:val="24"/>
                <w:szCs w:val="24"/>
              </w:rPr>
            </w:pPr>
            <w:r w:rsidRPr="00322908">
              <w:rPr>
                <w:b/>
                <w:sz w:val="24"/>
                <w:szCs w:val="24"/>
              </w:rPr>
              <w:t>SEMESTER</w:t>
            </w:r>
          </w:p>
        </w:tc>
        <w:tc>
          <w:tcPr>
            <w:tcW w:w="3101" w:type="pct"/>
          </w:tcPr>
          <w:p w:rsidR="00021DD2" w:rsidRPr="00322908" w:rsidRDefault="00DB1435" w:rsidP="00DB1435">
            <w:pPr>
              <w:spacing w:line="360" w:lineRule="auto"/>
              <w:jc w:val="both"/>
              <w:rPr>
                <w:b/>
                <w:sz w:val="24"/>
                <w:szCs w:val="24"/>
              </w:rPr>
            </w:pPr>
            <w:r w:rsidRPr="00322908">
              <w:rPr>
                <w:b/>
                <w:sz w:val="24"/>
                <w:szCs w:val="24"/>
              </w:rPr>
              <w:t xml:space="preserve"> IV</w:t>
            </w:r>
          </w:p>
        </w:tc>
      </w:tr>
      <w:tr w:rsidR="00021DD2" w:rsidRPr="00322908" w:rsidTr="00322908">
        <w:trPr>
          <w:jc w:val="center"/>
        </w:trPr>
        <w:tc>
          <w:tcPr>
            <w:tcW w:w="1899" w:type="pct"/>
          </w:tcPr>
          <w:p w:rsidR="00021DD2" w:rsidRPr="00322908" w:rsidRDefault="00DB1435" w:rsidP="00DB1435">
            <w:pPr>
              <w:spacing w:line="360" w:lineRule="auto"/>
              <w:jc w:val="both"/>
              <w:rPr>
                <w:b/>
                <w:sz w:val="24"/>
                <w:szCs w:val="24"/>
              </w:rPr>
            </w:pPr>
            <w:r w:rsidRPr="00322908">
              <w:rPr>
                <w:b/>
                <w:sz w:val="24"/>
                <w:szCs w:val="24"/>
              </w:rPr>
              <w:t>COURSE CODE &amp; NAME</w:t>
            </w:r>
          </w:p>
        </w:tc>
        <w:tc>
          <w:tcPr>
            <w:tcW w:w="3101" w:type="pct"/>
          </w:tcPr>
          <w:p w:rsidR="00021DD2" w:rsidRPr="00322908" w:rsidRDefault="00DB1435" w:rsidP="00DB1435">
            <w:pPr>
              <w:spacing w:line="360" w:lineRule="auto"/>
              <w:jc w:val="both"/>
              <w:rPr>
                <w:b/>
                <w:sz w:val="24"/>
                <w:szCs w:val="24"/>
              </w:rPr>
            </w:pPr>
            <w:r w:rsidRPr="00322908">
              <w:rPr>
                <w:b/>
                <w:sz w:val="24"/>
                <w:szCs w:val="24"/>
              </w:rPr>
              <w:t>DCM2205 HUMAN RESOURCE MANAGEMENT</w:t>
            </w:r>
          </w:p>
        </w:tc>
      </w:tr>
      <w:tr w:rsidR="00021DD2" w:rsidRPr="00322908" w:rsidTr="00322908">
        <w:trPr>
          <w:jc w:val="center"/>
        </w:trPr>
        <w:tc>
          <w:tcPr>
            <w:tcW w:w="1899" w:type="pct"/>
          </w:tcPr>
          <w:p w:rsidR="00021DD2" w:rsidRPr="00322908" w:rsidRDefault="00021DD2" w:rsidP="00DB1435">
            <w:pPr>
              <w:spacing w:line="360" w:lineRule="auto"/>
              <w:jc w:val="both"/>
              <w:rPr>
                <w:b/>
                <w:sz w:val="24"/>
                <w:szCs w:val="24"/>
              </w:rPr>
            </w:pPr>
          </w:p>
        </w:tc>
        <w:tc>
          <w:tcPr>
            <w:tcW w:w="3101" w:type="pct"/>
          </w:tcPr>
          <w:p w:rsidR="00021DD2" w:rsidRPr="00322908" w:rsidRDefault="00021DD2" w:rsidP="00DB1435">
            <w:pPr>
              <w:spacing w:line="360" w:lineRule="auto"/>
              <w:jc w:val="both"/>
              <w:rPr>
                <w:b/>
                <w:sz w:val="24"/>
                <w:szCs w:val="24"/>
              </w:rPr>
            </w:pPr>
          </w:p>
        </w:tc>
      </w:tr>
      <w:tr w:rsidR="00021DD2" w:rsidRPr="00322908" w:rsidTr="00322908">
        <w:trPr>
          <w:jc w:val="center"/>
        </w:trPr>
        <w:tc>
          <w:tcPr>
            <w:tcW w:w="1899" w:type="pct"/>
          </w:tcPr>
          <w:p w:rsidR="00021DD2" w:rsidRPr="00322908" w:rsidRDefault="00021DD2" w:rsidP="00DB1435">
            <w:pPr>
              <w:spacing w:line="360" w:lineRule="auto"/>
              <w:jc w:val="both"/>
              <w:rPr>
                <w:b/>
                <w:sz w:val="24"/>
                <w:szCs w:val="24"/>
              </w:rPr>
            </w:pPr>
          </w:p>
        </w:tc>
        <w:tc>
          <w:tcPr>
            <w:tcW w:w="3101" w:type="pct"/>
          </w:tcPr>
          <w:p w:rsidR="00021DD2" w:rsidRPr="00322908" w:rsidRDefault="00021DD2" w:rsidP="00DB1435">
            <w:pPr>
              <w:spacing w:line="360" w:lineRule="auto"/>
              <w:jc w:val="both"/>
              <w:rPr>
                <w:b/>
                <w:sz w:val="24"/>
                <w:szCs w:val="24"/>
              </w:rPr>
            </w:pPr>
          </w:p>
        </w:tc>
      </w:tr>
    </w:tbl>
    <w:p w:rsidR="008A05BE" w:rsidRPr="00322908" w:rsidRDefault="008A05BE" w:rsidP="00DB1435">
      <w:pPr>
        <w:spacing w:line="360" w:lineRule="auto"/>
        <w:jc w:val="both"/>
        <w:rPr>
          <w:rFonts w:ascii="Times New Roman" w:hAnsi="Times New Roman" w:cs="Times New Roman"/>
          <w:b/>
          <w:sz w:val="24"/>
          <w:szCs w:val="24"/>
        </w:rPr>
      </w:pPr>
    </w:p>
    <w:p w:rsidR="00DB1435" w:rsidRPr="00322908" w:rsidRDefault="00DB1435" w:rsidP="00DB1435">
      <w:pPr>
        <w:spacing w:line="360" w:lineRule="auto"/>
        <w:jc w:val="both"/>
        <w:rPr>
          <w:rFonts w:ascii="Times New Roman" w:hAnsi="Times New Roman" w:cs="Times New Roman"/>
          <w:b/>
          <w:sz w:val="24"/>
          <w:szCs w:val="24"/>
        </w:rPr>
      </w:pPr>
    </w:p>
    <w:p w:rsidR="00DB1435" w:rsidRPr="00322908" w:rsidRDefault="00DB1435" w:rsidP="00322908">
      <w:pPr>
        <w:spacing w:line="360" w:lineRule="auto"/>
        <w:jc w:val="center"/>
        <w:rPr>
          <w:rFonts w:ascii="Times New Roman" w:hAnsi="Times New Roman" w:cs="Times New Roman"/>
          <w:b/>
          <w:sz w:val="24"/>
          <w:szCs w:val="24"/>
        </w:rPr>
      </w:pPr>
      <w:r w:rsidRPr="00322908">
        <w:rPr>
          <w:rFonts w:ascii="Times New Roman" w:hAnsi="Times New Roman" w:cs="Times New Roman"/>
          <w:b/>
          <w:sz w:val="24"/>
          <w:szCs w:val="24"/>
        </w:rPr>
        <w:t>Set – 1</w:t>
      </w:r>
    </w:p>
    <w:p w:rsidR="00DB1435" w:rsidRDefault="00DB1435" w:rsidP="00DB1435">
      <w:pPr>
        <w:spacing w:line="360" w:lineRule="auto"/>
        <w:jc w:val="both"/>
        <w:rPr>
          <w:rFonts w:ascii="Times New Roman" w:hAnsi="Times New Roman" w:cs="Times New Roman"/>
          <w:b/>
          <w:sz w:val="24"/>
          <w:szCs w:val="24"/>
        </w:rPr>
      </w:pPr>
    </w:p>
    <w:p w:rsidR="00322908" w:rsidRPr="00322908" w:rsidRDefault="00322908" w:rsidP="00DB1435">
      <w:pPr>
        <w:spacing w:line="360" w:lineRule="auto"/>
        <w:jc w:val="both"/>
        <w:rPr>
          <w:rFonts w:ascii="Times New Roman" w:hAnsi="Times New Roman" w:cs="Times New Roman"/>
          <w:b/>
          <w:sz w:val="24"/>
          <w:szCs w:val="24"/>
        </w:rPr>
      </w:pPr>
    </w:p>
    <w:p w:rsidR="00DB1435" w:rsidRPr="00322908" w:rsidRDefault="00322908" w:rsidP="00DB1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DB1435" w:rsidRPr="00322908">
        <w:rPr>
          <w:rFonts w:ascii="Times New Roman" w:hAnsi="Times New Roman" w:cs="Times New Roman"/>
          <w:b/>
          <w:sz w:val="24"/>
          <w:szCs w:val="24"/>
        </w:rPr>
        <w:t>1. Describe briefly the Evolution of Human</w:t>
      </w:r>
      <w:r>
        <w:rPr>
          <w:rFonts w:ascii="Times New Roman" w:hAnsi="Times New Roman" w:cs="Times New Roman"/>
          <w:b/>
          <w:sz w:val="24"/>
          <w:szCs w:val="24"/>
        </w:rPr>
        <w:t xml:space="preserve"> Resource Management. </w:t>
      </w:r>
      <w:r w:rsidR="00DB1435" w:rsidRPr="00322908">
        <w:rPr>
          <w:rFonts w:ascii="Times New Roman" w:hAnsi="Times New Roman" w:cs="Times New Roman"/>
          <w:b/>
          <w:sz w:val="24"/>
          <w:szCs w:val="24"/>
        </w:rPr>
        <w:t>10</w:t>
      </w:r>
      <w:r w:rsidR="00DB1435" w:rsidRPr="00322908">
        <w:rPr>
          <w:rFonts w:ascii="Times New Roman" w:hAnsi="Times New Roman" w:cs="Times New Roman"/>
          <w:b/>
          <w:sz w:val="24"/>
          <w:szCs w:val="24"/>
        </w:rPr>
        <w:tab/>
      </w:r>
    </w:p>
    <w:p w:rsidR="00322908" w:rsidRDefault="00322908" w:rsidP="00DB143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DB1435" w:rsidRPr="00DB1435" w:rsidRDefault="00DB1435" w:rsidP="00DB1435">
      <w:pPr>
        <w:spacing w:line="360" w:lineRule="auto"/>
        <w:jc w:val="both"/>
        <w:rPr>
          <w:rFonts w:ascii="Times New Roman" w:hAnsi="Times New Roman" w:cs="Times New Roman"/>
          <w:b/>
          <w:bCs/>
          <w:sz w:val="24"/>
          <w:szCs w:val="24"/>
          <w:lang w:val="en-US"/>
        </w:rPr>
      </w:pPr>
      <w:r w:rsidRPr="00DB1435">
        <w:rPr>
          <w:rFonts w:ascii="Times New Roman" w:hAnsi="Times New Roman" w:cs="Times New Roman"/>
          <w:b/>
          <w:bCs/>
          <w:sz w:val="24"/>
          <w:szCs w:val="24"/>
          <w:lang w:val="en-US"/>
        </w:rPr>
        <w:t>Evolution of Hu</w:t>
      </w:r>
      <w:r w:rsidR="00322908">
        <w:rPr>
          <w:rFonts w:ascii="Times New Roman" w:hAnsi="Times New Roman" w:cs="Times New Roman"/>
          <w:b/>
          <w:bCs/>
          <w:sz w:val="24"/>
          <w:szCs w:val="24"/>
          <w:lang w:val="en-US"/>
        </w:rPr>
        <w:t xml:space="preserve">man Resource Management </w:t>
      </w:r>
    </w:p>
    <w:p w:rsidR="00322908" w:rsidRDefault="00DB1435" w:rsidP="00FA4EB1">
      <w:pPr>
        <w:spacing w:line="360" w:lineRule="auto"/>
        <w:jc w:val="both"/>
        <w:rPr>
          <w:rFonts w:ascii="Times New Roman" w:hAnsi="Times New Roman" w:cs="Times New Roman"/>
          <w:sz w:val="24"/>
          <w:szCs w:val="24"/>
          <w:lang w:val="en-US"/>
        </w:rPr>
      </w:pPr>
      <w:r w:rsidRPr="00DB1435">
        <w:rPr>
          <w:rFonts w:ascii="Times New Roman" w:hAnsi="Times New Roman" w:cs="Times New Roman"/>
          <w:sz w:val="24"/>
          <w:szCs w:val="24"/>
          <w:lang w:val="en-US"/>
        </w:rPr>
        <w:t xml:space="preserve">The evolution of Human Resource Management (HRM) reflects the gradual transformation of managing people from a traditional administrative function to a strategic organizational process. Over decades, HRM has adapted to economic, technological, and social changes, moving from simple record-keeping to a sophisticated system that enhances employee performance, organizational culture, and business competitiveness. This evolution highlights </w:t>
      </w:r>
    </w:p>
    <w:p w:rsidR="00FA4EB1" w:rsidRPr="00FA4EB1" w:rsidRDefault="00FA4EB1" w:rsidP="00FA4EB1">
      <w:pPr>
        <w:spacing w:after="200" w:line="276" w:lineRule="auto"/>
        <w:jc w:val="center"/>
        <w:rPr>
          <w:rFonts w:ascii="Times New Roman" w:hAnsi="Times New Roman" w:cs="Times New Roman"/>
          <w:sz w:val="32"/>
          <w:szCs w:val="24"/>
          <w:lang w:eastAsia="en-US"/>
        </w:rPr>
      </w:pPr>
      <w:r w:rsidRPr="00FA4EB1">
        <w:rPr>
          <w:rFonts w:ascii="Times New Roman" w:hAnsi="Times New Roman" w:cs="Times New Roman"/>
          <w:sz w:val="32"/>
          <w:szCs w:val="24"/>
          <w:lang w:eastAsia="en-US"/>
        </w:rPr>
        <w:t>MUJ</w:t>
      </w:r>
    </w:p>
    <w:p w:rsidR="00FA4EB1" w:rsidRPr="00FA4EB1" w:rsidRDefault="00FA4EB1" w:rsidP="00FA4EB1">
      <w:pPr>
        <w:shd w:val="clear" w:color="auto" w:fill="FFFFFF"/>
        <w:spacing w:after="0" w:line="240" w:lineRule="auto"/>
        <w:jc w:val="center"/>
        <w:rPr>
          <w:rFonts w:ascii="Arial" w:hAnsi="Arial" w:cs="Times New Roman"/>
          <w:color w:val="222222"/>
          <w:sz w:val="20"/>
          <w:szCs w:val="20"/>
          <w:lang w:eastAsia="en-US"/>
        </w:rPr>
      </w:pPr>
      <w:proofErr w:type="gramStart"/>
      <w:r w:rsidRPr="00FA4EB1">
        <w:rPr>
          <w:rFonts w:ascii="Georgia" w:hAnsi="Georgia" w:cs="Times New Roman"/>
          <w:color w:val="000000"/>
          <w:sz w:val="33"/>
          <w:szCs w:val="33"/>
          <w:highlight w:val="cyan"/>
          <w:shd w:val="clear" w:color="auto" w:fill="FF0000"/>
          <w:lang w:eastAsia="en-US"/>
        </w:rPr>
        <w:t>Its</w:t>
      </w:r>
      <w:proofErr w:type="gramEnd"/>
      <w:r w:rsidRPr="00FA4EB1">
        <w:rPr>
          <w:rFonts w:ascii="Georgia" w:hAnsi="Georgia" w:cs="Times New Roman"/>
          <w:color w:val="000000"/>
          <w:sz w:val="33"/>
          <w:szCs w:val="33"/>
          <w:highlight w:val="cyan"/>
          <w:shd w:val="clear" w:color="auto" w:fill="FF0000"/>
          <w:lang w:eastAsia="en-US"/>
        </w:rPr>
        <w:t xml:space="preserve"> Half solved only</w:t>
      </w:r>
    </w:p>
    <w:p w:rsidR="00FA4EB1" w:rsidRPr="00FA4EB1" w:rsidRDefault="00FA4EB1" w:rsidP="00FA4EB1">
      <w:pPr>
        <w:shd w:val="clear" w:color="auto" w:fill="FFFFFF"/>
        <w:spacing w:before="240" w:after="240" w:line="240" w:lineRule="auto"/>
        <w:jc w:val="center"/>
        <w:rPr>
          <w:rFonts w:ascii="Georgia" w:hAnsi="Georgia" w:cs="Times New Roman"/>
          <w:sz w:val="40"/>
          <w:szCs w:val="33"/>
          <w:shd w:val="clear" w:color="auto" w:fill="FFFF00"/>
          <w:lang w:eastAsia="en-US"/>
        </w:rPr>
      </w:pPr>
      <w:r w:rsidRPr="00FA4EB1">
        <w:rPr>
          <w:rFonts w:ascii="Georgia" w:hAnsi="Georgia" w:cs="Times New Roman"/>
          <w:sz w:val="40"/>
          <w:szCs w:val="33"/>
          <w:shd w:val="clear" w:color="auto" w:fill="FFFF00"/>
          <w:lang w:eastAsia="en-US"/>
        </w:rPr>
        <w:t xml:space="preserve">Buy </w:t>
      </w:r>
      <w:proofErr w:type="gramStart"/>
      <w:r w:rsidRPr="00FA4EB1">
        <w:rPr>
          <w:rFonts w:ascii="Georgia" w:hAnsi="Georgia" w:cs="Times New Roman"/>
          <w:sz w:val="40"/>
          <w:szCs w:val="33"/>
          <w:shd w:val="clear" w:color="auto" w:fill="FFFF00"/>
          <w:lang w:eastAsia="en-US"/>
        </w:rPr>
        <w:t>Complete</w:t>
      </w:r>
      <w:proofErr w:type="gramEnd"/>
      <w:r w:rsidRPr="00FA4EB1">
        <w:rPr>
          <w:rFonts w:ascii="Georgia" w:hAnsi="Georgia" w:cs="Times New Roman"/>
          <w:sz w:val="40"/>
          <w:szCs w:val="33"/>
          <w:shd w:val="clear" w:color="auto" w:fill="FFFF00"/>
          <w:lang w:eastAsia="en-US"/>
        </w:rPr>
        <w:t xml:space="preserve"> assignment from us</w:t>
      </w:r>
    </w:p>
    <w:p w:rsidR="00FA4EB1" w:rsidRPr="00FA4EB1" w:rsidRDefault="00FA4EB1" w:rsidP="00FA4EB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FA4EB1">
        <w:rPr>
          <w:rFonts w:ascii="Georgia" w:hAnsi="Georgia" w:cs="Times New Roman"/>
          <w:b/>
          <w:color w:val="222222"/>
          <w:sz w:val="33"/>
          <w:szCs w:val="33"/>
          <w:shd w:val="clear" w:color="auto" w:fill="FFFF00"/>
          <w:lang w:eastAsia="en-US"/>
        </w:rPr>
        <w:t>Price – 190</w:t>
      </w:r>
      <w:proofErr w:type="gramStart"/>
      <w:r w:rsidRPr="00FA4EB1">
        <w:rPr>
          <w:rFonts w:ascii="Georgia" w:hAnsi="Georgia" w:cs="Times New Roman"/>
          <w:b/>
          <w:color w:val="222222"/>
          <w:sz w:val="33"/>
          <w:szCs w:val="33"/>
          <w:shd w:val="clear" w:color="auto" w:fill="FFFF00"/>
          <w:lang w:eastAsia="en-US"/>
        </w:rPr>
        <w:t>/  assignment</w:t>
      </w:r>
      <w:proofErr w:type="gramEnd"/>
    </w:p>
    <w:p w:rsidR="00FA4EB1" w:rsidRPr="00FA4EB1" w:rsidRDefault="00FA4EB1" w:rsidP="00FA4EB1">
      <w:pPr>
        <w:spacing w:before="240" w:after="240" w:line="240" w:lineRule="auto"/>
        <w:jc w:val="center"/>
        <w:rPr>
          <w:rFonts w:ascii="Georgia" w:hAnsi="Georgia" w:cs="Times New Roman"/>
          <w:b/>
          <w:color w:val="FF0000"/>
          <w:sz w:val="36"/>
          <w:szCs w:val="36"/>
          <w:lang w:eastAsia="en-US"/>
        </w:rPr>
      </w:pPr>
      <w:r w:rsidRPr="00FA4EB1">
        <w:rPr>
          <w:rFonts w:ascii="Georgia" w:hAnsi="Georgia" w:cs="Times New Roman"/>
          <w:b/>
          <w:sz w:val="40"/>
          <w:szCs w:val="40"/>
          <w:lang w:eastAsia="en-US"/>
        </w:rPr>
        <w:t xml:space="preserve">MUJ </w:t>
      </w:r>
      <w:r w:rsidRPr="00FA4EB1">
        <w:rPr>
          <w:rFonts w:ascii="Georgia" w:hAnsi="Georgia" w:cs="Times New Roman"/>
          <w:b/>
          <w:sz w:val="40"/>
          <w:szCs w:val="40"/>
          <w:highlight w:val="yellow"/>
          <w:lang w:eastAsia="en-US"/>
        </w:rPr>
        <w:t>Manipal University</w:t>
      </w:r>
      <w:r w:rsidRPr="00FA4EB1">
        <w:rPr>
          <w:rFonts w:ascii="Georgia" w:hAnsi="Georgia" w:cs="Times New Roman"/>
          <w:b/>
          <w:color w:val="222222"/>
          <w:sz w:val="33"/>
          <w:szCs w:val="33"/>
          <w:highlight w:val="yellow"/>
          <w:shd w:val="clear" w:color="auto" w:fill="FFFF00"/>
          <w:lang w:eastAsia="en-US"/>
        </w:rPr>
        <w:t xml:space="preserve"> </w:t>
      </w:r>
      <w:r w:rsidRPr="00FA4EB1">
        <w:rPr>
          <w:rFonts w:ascii="Georgia" w:hAnsi="Georgia" w:cs="Times New Roman"/>
          <w:b/>
          <w:sz w:val="36"/>
          <w:szCs w:val="36"/>
          <w:lang w:eastAsia="en-US"/>
        </w:rPr>
        <w:t xml:space="preserve">Complete </w:t>
      </w:r>
      <w:proofErr w:type="gramStart"/>
      <w:r w:rsidRPr="00FA4EB1">
        <w:rPr>
          <w:rFonts w:ascii="Georgia" w:hAnsi="Georgia" w:cs="Times New Roman"/>
          <w:b/>
          <w:sz w:val="36"/>
          <w:szCs w:val="36"/>
          <w:lang w:eastAsia="en-US"/>
        </w:rPr>
        <w:t>SolvedAssignments</w:t>
      </w:r>
      <w:r w:rsidRPr="00FA4EB1">
        <w:rPr>
          <w:rFonts w:ascii="Georgia" w:hAnsi="Georgia" w:cs="Times New Roman"/>
          <w:b/>
          <w:bCs/>
          <w:color w:val="FFFFFF"/>
          <w:sz w:val="36"/>
          <w:szCs w:val="36"/>
          <w:highlight w:val="red"/>
          <w:shd w:val="clear" w:color="auto" w:fill="FFFF00"/>
          <w:lang w:eastAsia="en-US"/>
        </w:rPr>
        <w:t xml:space="preserve">  JULY</w:t>
      </w:r>
      <w:proofErr w:type="gramEnd"/>
      <w:r w:rsidRPr="00FA4EB1">
        <w:rPr>
          <w:rFonts w:ascii="Georgia" w:hAnsi="Georgia" w:cs="Times New Roman"/>
          <w:b/>
          <w:bCs/>
          <w:color w:val="FFFFFF"/>
          <w:sz w:val="36"/>
          <w:szCs w:val="36"/>
          <w:highlight w:val="red"/>
          <w:shd w:val="clear" w:color="auto" w:fill="FFFF00"/>
          <w:lang w:eastAsia="en-US"/>
        </w:rPr>
        <w:t>-AUGUST  2025</w:t>
      </w:r>
    </w:p>
    <w:p w:rsidR="00FA4EB1" w:rsidRPr="00FA4EB1" w:rsidRDefault="00FA4EB1" w:rsidP="00FA4EB1">
      <w:pPr>
        <w:spacing w:before="240" w:after="240" w:line="240" w:lineRule="auto"/>
        <w:jc w:val="center"/>
        <w:rPr>
          <w:rFonts w:ascii="Georgia" w:hAnsi="Georgia" w:cs="Times New Roman"/>
          <w:sz w:val="32"/>
          <w:szCs w:val="32"/>
          <w:lang w:eastAsia="en-US"/>
        </w:rPr>
      </w:pPr>
      <w:proofErr w:type="gramStart"/>
      <w:r w:rsidRPr="00FA4EB1">
        <w:rPr>
          <w:rFonts w:ascii="Georgia" w:hAnsi="Georgia" w:cs="Times New Roman"/>
          <w:sz w:val="32"/>
          <w:szCs w:val="32"/>
          <w:lang w:eastAsia="en-US"/>
        </w:rPr>
        <w:t>buy</w:t>
      </w:r>
      <w:proofErr w:type="gramEnd"/>
      <w:r w:rsidRPr="00FA4EB1">
        <w:rPr>
          <w:rFonts w:ascii="Georgia" w:hAnsi="Georgia" w:cs="Times New Roman"/>
          <w:sz w:val="32"/>
          <w:szCs w:val="32"/>
          <w:lang w:eastAsia="en-US"/>
        </w:rPr>
        <w:t xml:space="preserve"> cheap assignment help online from us easily</w:t>
      </w:r>
    </w:p>
    <w:p w:rsidR="00FA4EB1" w:rsidRPr="00FA4EB1" w:rsidRDefault="00FA4EB1" w:rsidP="00FA4EB1">
      <w:pPr>
        <w:spacing w:before="240" w:after="240" w:line="240" w:lineRule="auto"/>
        <w:jc w:val="center"/>
        <w:rPr>
          <w:rFonts w:ascii="Georgia" w:hAnsi="Georgia" w:cs="Times New Roman"/>
          <w:sz w:val="32"/>
          <w:szCs w:val="32"/>
          <w:lang w:val="en-GB" w:eastAsia="en-US"/>
        </w:rPr>
      </w:pPr>
      <w:proofErr w:type="gramStart"/>
      <w:r w:rsidRPr="00FA4EB1">
        <w:rPr>
          <w:rFonts w:ascii="Georgia" w:hAnsi="Georgia" w:cs="Times New Roman"/>
          <w:sz w:val="32"/>
          <w:szCs w:val="32"/>
          <w:lang w:eastAsia="en-US"/>
        </w:rPr>
        <w:lastRenderedPageBreak/>
        <w:t>we</w:t>
      </w:r>
      <w:proofErr w:type="gramEnd"/>
      <w:r w:rsidRPr="00FA4EB1">
        <w:rPr>
          <w:rFonts w:ascii="Georgia" w:hAnsi="Georgia" w:cs="Times New Roman"/>
          <w:sz w:val="32"/>
          <w:szCs w:val="32"/>
          <w:lang w:eastAsia="en-US"/>
        </w:rPr>
        <w:t xml:space="preserve"> are here to help you with the best and cheap help </w:t>
      </w:r>
    </w:p>
    <w:p w:rsidR="00FA4EB1" w:rsidRPr="00FA4EB1" w:rsidRDefault="00FA4EB1" w:rsidP="00FA4EB1">
      <w:pPr>
        <w:spacing w:before="240" w:after="240" w:line="240" w:lineRule="auto"/>
        <w:jc w:val="center"/>
        <w:rPr>
          <w:rFonts w:ascii="Georgia" w:hAnsi="Georgia" w:cs="Times New Roman"/>
          <w:b/>
          <w:sz w:val="44"/>
          <w:szCs w:val="44"/>
          <w:lang w:eastAsia="en-US"/>
        </w:rPr>
      </w:pPr>
      <w:r w:rsidRPr="00FA4EB1">
        <w:rPr>
          <w:rFonts w:ascii="Georgia" w:hAnsi="Georgia" w:cs="Times New Roman"/>
          <w:b/>
          <w:sz w:val="36"/>
          <w:szCs w:val="36"/>
          <w:lang w:eastAsia="en-US"/>
        </w:rPr>
        <w:t>Contact No –</w:t>
      </w:r>
      <w:r w:rsidRPr="00FA4EB1">
        <w:rPr>
          <w:rFonts w:ascii="Georgia" w:hAnsi="Georgia" w:cs="Times New Roman"/>
          <w:b/>
          <w:sz w:val="44"/>
          <w:szCs w:val="44"/>
          <w:lang w:eastAsia="en-US"/>
        </w:rPr>
        <w:t xml:space="preserve"> </w:t>
      </w:r>
      <w:r w:rsidRPr="00FA4EB1">
        <w:rPr>
          <w:rFonts w:ascii="Georgia" w:hAnsi="Georgia" w:cs="Times New Roman"/>
          <w:b/>
          <w:sz w:val="40"/>
          <w:szCs w:val="40"/>
          <w:highlight w:val="yellow"/>
          <w:lang w:eastAsia="en-US"/>
        </w:rPr>
        <w:t>8791514139</w:t>
      </w:r>
      <w:r w:rsidRPr="00FA4EB1">
        <w:rPr>
          <w:rFonts w:ascii="Georgia" w:hAnsi="Georgia" w:cs="Times New Roman"/>
          <w:b/>
          <w:sz w:val="40"/>
          <w:szCs w:val="40"/>
          <w:lang w:eastAsia="en-US"/>
        </w:rPr>
        <w:t xml:space="preserve"> (WhatsApp)</w:t>
      </w:r>
    </w:p>
    <w:p w:rsidR="00FA4EB1" w:rsidRPr="00FA4EB1" w:rsidRDefault="00FA4EB1" w:rsidP="00FA4EB1">
      <w:pPr>
        <w:spacing w:before="240" w:after="240" w:line="240" w:lineRule="auto"/>
        <w:jc w:val="center"/>
        <w:rPr>
          <w:rFonts w:ascii="Georgia" w:hAnsi="Georgia" w:cs="Times New Roman"/>
          <w:b/>
          <w:sz w:val="32"/>
          <w:szCs w:val="32"/>
          <w:lang w:eastAsia="en-US"/>
        </w:rPr>
      </w:pPr>
      <w:r w:rsidRPr="00FA4EB1">
        <w:rPr>
          <w:rFonts w:ascii="Georgia" w:hAnsi="Georgia" w:cs="Times New Roman"/>
          <w:b/>
          <w:sz w:val="32"/>
          <w:szCs w:val="32"/>
          <w:lang w:eastAsia="en-US"/>
        </w:rPr>
        <w:t>OR</w:t>
      </w:r>
    </w:p>
    <w:p w:rsidR="00FA4EB1" w:rsidRPr="00FA4EB1" w:rsidRDefault="00FA4EB1" w:rsidP="00FA4EB1">
      <w:pPr>
        <w:spacing w:before="240" w:after="240" w:line="240" w:lineRule="auto"/>
        <w:jc w:val="center"/>
        <w:rPr>
          <w:rFonts w:ascii="Georgia" w:hAnsi="Georgia" w:cs="Times New Roman"/>
          <w:b/>
          <w:sz w:val="32"/>
          <w:szCs w:val="32"/>
          <w:lang w:eastAsia="en-US"/>
        </w:rPr>
      </w:pPr>
      <w:r w:rsidRPr="00FA4EB1">
        <w:rPr>
          <w:rFonts w:ascii="Georgia" w:hAnsi="Georgia" w:cs="Times New Roman"/>
          <w:b/>
          <w:sz w:val="32"/>
          <w:szCs w:val="32"/>
          <w:lang w:eastAsia="en-US"/>
        </w:rPr>
        <w:t>Mail us</w:t>
      </w:r>
      <w:proofErr w:type="gramStart"/>
      <w:r w:rsidRPr="00FA4EB1">
        <w:rPr>
          <w:rFonts w:ascii="Georgia" w:hAnsi="Georgia" w:cs="Times New Roman"/>
          <w:b/>
          <w:sz w:val="32"/>
          <w:szCs w:val="32"/>
          <w:lang w:eastAsia="en-US"/>
        </w:rPr>
        <w:t xml:space="preserve">-  </w:t>
      </w:r>
      <w:proofErr w:type="gramEnd"/>
      <w:r w:rsidRPr="00FA4EB1">
        <w:rPr>
          <w:rFonts w:cs="Times New Roman"/>
          <w:lang w:eastAsia="en-US"/>
        </w:rPr>
        <w:fldChar w:fldCharType="begin"/>
      </w:r>
      <w:r w:rsidRPr="00FA4EB1">
        <w:rPr>
          <w:rFonts w:cs="Times New Roman"/>
          <w:lang w:eastAsia="en-US"/>
        </w:rPr>
        <w:instrText>HYPERLINK "mailto:bestassignment247@gmail.com"</w:instrText>
      </w:r>
      <w:r w:rsidRPr="00FA4EB1">
        <w:rPr>
          <w:rFonts w:cs="Times New Roman"/>
          <w:lang w:eastAsia="en-US"/>
        </w:rPr>
        <w:fldChar w:fldCharType="separate"/>
      </w:r>
      <w:r w:rsidRPr="00FA4EB1">
        <w:rPr>
          <w:rFonts w:ascii="Georgia" w:hAnsi="Georgia" w:cs="Times New Roman"/>
          <w:color w:val="0000FF"/>
          <w:sz w:val="32"/>
          <w:u w:val="single"/>
          <w:lang w:eastAsia="en-US"/>
        </w:rPr>
        <w:t>bestassignment247@gmail.com</w:t>
      </w:r>
      <w:r w:rsidRPr="00FA4EB1">
        <w:rPr>
          <w:rFonts w:cs="Times New Roman"/>
          <w:lang w:eastAsia="en-US"/>
        </w:rPr>
        <w:fldChar w:fldCharType="end"/>
      </w:r>
    </w:p>
    <w:p w:rsidR="00FA4EB1" w:rsidRPr="00FA4EB1" w:rsidRDefault="00FA4EB1" w:rsidP="00FA4EB1">
      <w:pPr>
        <w:spacing w:before="240" w:after="240" w:line="240" w:lineRule="auto"/>
        <w:jc w:val="center"/>
        <w:rPr>
          <w:rFonts w:ascii="Georgia" w:hAnsi="Georgia" w:cs="Times New Roman"/>
          <w:b/>
          <w:color w:val="7030A0"/>
          <w:sz w:val="32"/>
          <w:szCs w:val="32"/>
          <w:lang w:eastAsia="en-US"/>
        </w:rPr>
      </w:pPr>
      <w:r w:rsidRPr="00FA4EB1">
        <w:rPr>
          <w:rFonts w:ascii="Georgia" w:hAnsi="Georgia" w:cs="Times New Roman"/>
          <w:b/>
          <w:sz w:val="32"/>
          <w:szCs w:val="32"/>
          <w:lang w:eastAsia="en-US"/>
        </w:rPr>
        <w:t xml:space="preserve">Our website - </w:t>
      </w:r>
      <w:hyperlink r:id="rId8" w:history="1">
        <w:r w:rsidRPr="00FA4EB1">
          <w:rPr>
            <w:rFonts w:ascii="Georgia" w:hAnsi="Georgia" w:cs="Times New Roman"/>
            <w:color w:val="0000FF"/>
            <w:sz w:val="32"/>
            <w:u w:val="single"/>
            <w:lang w:eastAsia="en-US"/>
          </w:rPr>
          <w:t>https://muj.assignmentsupport.in/</w:t>
        </w:r>
      </w:hyperlink>
    </w:p>
    <w:p w:rsidR="00FA4EB1" w:rsidRDefault="00FA4EB1" w:rsidP="00FA4EB1">
      <w:pPr>
        <w:spacing w:line="360" w:lineRule="auto"/>
        <w:jc w:val="both"/>
        <w:rPr>
          <w:rFonts w:ascii="Times New Roman" w:hAnsi="Times New Roman" w:cs="Times New Roman"/>
          <w:sz w:val="24"/>
          <w:szCs w:val="24"/>
          <w:lang w:val="en-US"/>
        </w:rPr>
      </w:pPr>
    </w:p>
    <w:p w:rsidR="00FA4EB1" w:rsidRPr="00322908" w:rsidRDefault="00FA4EB1" w:rsidP="00FA4EB1">
      <w:pPr>
        <w:spacing w:line="360" w:lineRule="auto"/>
        <w:jc w:val="both"/>
        <w:rPr>
          <w:rFonts w:ascii="Times New Roman" w:hAnsi="Times New Roman" w:cs="Times New Roman"/>
          <w:sz w:val="24"/>
          <w:szCs w:val="24"/>
          <w:lang w:val="en-US"/>
        </w:rPr>
      </w:pPr>
    </w:p>
    <w:p w:rsidR="00322908" w:rsidRPr="00322908" w:rsidRDefault="00322908" w:rsidP="0032290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322908">
        <w:rPr>
          <w:rFonts w:ascii="Times New Roman" w:hAnsi="Times New Roman" w:cs="Times New Roman"/>
          <w:b/>
          <w:sz w:val="24"/>
          <w:szCs w:val="24"/>
        </w:rPr>
        <w:t>2. Answer the following: 10</w:t>
      </w:r>
    </w:p>
    <w:p w:rsidR="00322908" w:rsidRPr="00322908" w:rsidRDefault="00322908" w:rsidP="00322908">
      <w:pPr>
        <w:spacing w:line="360" w:lineRule="auto"/>
        <w:jc w:val="both"/>
        <w:rPr>
          <w:rFonts w:ascii="Times New Roman" w:hAnsi="Times New Roman" w:cs="Times New Roman"/>
          <w:b/>
          <w:sz w:val="24"/>
          <w:szCs w:val="24"/>
        </w:rPr>
      </w:pPr>
      <w:r w:rsidRPr="00322908">
        <w:rPr>
          <w:rFonts w:ascii="Times New Roman" w:hAnsi="Times New Roman" w:cs="Times New Roman"/>
          <w:b/>
          <w:sz w:val="24"/>
          <w:szCs w:val="24"/>
        </w:rPr>
        <w:t>A Discuss the factors affecting the Human Resource Planning.</w:t>
      </w:r>
      <w:r w:rsidRPr="00322908">
        <w:rPr>
          <w:rFonts w:ascii="Times New Roman" w:hAnsi="Times New Roman" w:cs="Times New Roman"/>
          <w:b/>
          <w:sz w:val="24"/>
          <w:szCs w:val="24"/>
        </w:rPr>
        <w:tab/>
        <w:t>5</w:t>
      </w:r>
      <w:r w:rsidRPr="00322908">
        <w:rPr>
          <w:rFonts w:ascii="Times New Roman" w:hAnsi="Times New Roman" w:cs="Times New Roman"/>
          <w:b/>
          <w:sz w:val="24"/>
          <w:szCs w:val="24"/>
        </w:rPr>
        <w:tab/>
      </w:r>
    </w:p>
    <w:p w:rsidR="00322908" w:rsidRPr="00322908" w:rsidRDefault="00322908" w:rsidP="00322908">
      <w:pPr>
        <w:spacing w:line="360" w:lineRule="auto"/>
        <w:jc w:val="both"/>
        <w:rPr>
          <w:rFonts w:ascii="Times New Roman" w:hAnsi="Times New Roman" w:cs="Times New Roman"/>
          <w:b/>
          <w:sz w:val="24"/>
          <w:szCs w:val="24"/>
        </w:rPr>
      </w:pPr>
      <w:r w:rsidRPr="00322908">
        <w:rPr>
          <w:rFonts w:ascii="Times New Roman" w:hAnsi="Times New Roman" w:cs="Times New Roman"/>
          <w:b/>
          <w:sz w:val="24"/>
          <w:szCs w:val="24"/>
        </w:rPr>
        <w:t>B Explain the process of Human Resource Planning.</w:t>
      </w:r>
      <w:r w:rsidRPr="00322908">
        <w:rPr>
          <w:rFonts w:ascii="Times New Roman" w:hAnsi="Times New Roman" w:cs="Times New Roman"/>
          <w:b/>
          <w:sz w:val="24"/>
          <w:szCs w:val="24"/>
        </w:rPr>
        <w:tab/>
        <w:t>5</w:t>
      </w:r>
      <w:r w:rsidRPr="00322908">
        <w:rPr>
          <w:rFonts w:ascii="Times New Roman" w:hAnsi="Times New Roman" w:cs="Times New Roman"/>
          <w:b/>
          <w:sz w:val="24"/>
          <w:szCs w:val="24"/>
        </w:rPr>
        <w:tab/>
      </w:r>
    </w:p>
    <w:p w:rsidR="00DB1435" w:rsidRPr="00DB1435" w:rsidRDefault="00322908" w:rsidP="00DB1435">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2.</w:t>
      </w:r>
      <w:proofErr w:type="gramEnd"/>
    </w:p>
    <w:p w:rsidR="00DB1435" w:rsidRPr="00DB1435" w:rsidRDefault="00322908" w:rsidP="00DB143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r w:rsidR="00DB1435" w:rsidRPr="00DB1435">
        <w:rPr>
          <w:rFonts w:ascii="Times New Roman" w:hAnsi="Times New Roman" w:cs="Times New Roman"/>
          <w:b/>
          <w:bCs/>
          <w:sz w:val="24"/>
          <w:szCs w:val="24"/>
          <w:lang w:val="en-US"/>
        </w:rPr>
        <w:t>. Factors Aff</w:t>
      </w:r>
      <w:r>
        <w:rPr>
          <w:rFonts w:ascii="Times New Roman" w:hAnsi="Times New Roman" w:cs="Times New Roman"/>
          <w:b/>
          <w:bCs/>
          <w:sz w:val="24"/>
          <w:szCs w:val="24"/>
          <w:lang w:val="en-US"/>
        </w:rPr>
        <w:t xml:space="preserve">ecting Human Resource Planning </w:t>
      </w:r>
    </w:p>
    <w:p w:rsidR="00FA4EB1" w:rsidRDefault="00DB1435" w:rsidP="00FA4EB1">
      <w:pPr>
        <w:spacing w:line="360" w:lineRule="auto"/>
        <w:jc w:val="both"/>
        <w:rPr>
          <w:rFonts w:ascii="Times New Roman" w:hAnsi="Times New Roman" w:cs="Times New Roman"/>
          <w:sz w:val="24"/>
          <w:szCs w:val="24"/>
          <w:lang w:val="en-US"/>
        </w:rPr>
      </w:pPr>
      <w:r w:rsidRPr="00DB1435">
        <w:rPr>
          <w:rFonts w:ascii="Times New Roman" w:hAnsi="Times New Roman" w:cs="Times New Roman"/>
          <w:sz w:val="24"/>
          <w:szCs w:val="24"/>
          <w:lang w:val="en-US"/>
        </w:rPr>
        <w:t xml:space="preserve">Human Resource Planning (HRP) is influenced by several internal and external factors that determine how many employees </w:t>
      </w:r>
      <w:proofErr w:type="gramStart"/>
      <w:r w:rsidRPr="00DB1435">
        <w:rPr>
          <w:rFonts w:ascii="Times New Roman" w:hAnsi="Times New Roman" w:cs="Times New Roman"/>
          <w:sz w:val="24"/>
          <w:szCs w:val="24"/>
          <w:lang w:val="en-US"/>
        </w:rPr>
        <w:t>an</w:t>
      </w:r>
      <w:proofErr w:type="gramEnd"/>
      <w:r w:rsidRPr="00DB1435">
        <w:rPr>
          <w:rFonts w:ascii="Times New Roman" w:hAnsi="Times New Roman" w:cs="Times New Roman"/>
          <w:sz w:val="24"/>
          <w:szCs w:val="24"/>
          <w:lang w:val="en-US"/>
        </w:rPr>
        <w:t xml:space="preserve"> organization needs and what skills they must possess. One of the most significant factors is the organizational strategy. A company planning expansion or diversification requires more employees with varied competencies, whereas a firm aiming for automation may reduce its workforce. Another key factor is workforce characteristics, such as age, skills, performance levels, and retirement patterns. These</w:t>
      </w:r>
    </w:p>
    <w:p w:rsidR="00322908" w:rsidRDefault="00322908" w:rsidP="00DB1435">
      <w:pPr>
        <w:spacing w:line="360" w:lineRule="auto"/>
        <w:jc w:val="both"/>
        <w:rPr>
          <w:rFonts w:ascii="Times New Roman" w:hAnsi="Times New Roman" w:cs="Times New Roman"/>
          <w:sz w:val="24"/>
          <w:szCs w:val="24"/>
          <w:lang w:val="en-US"/>
        </w:rPr>
      </w:pPr>
    </w:p>
    <w:p w:rsidR="00322908" w:rsidRPr="00DB1435" w:rsidRDefault="00322908" w:rsidP="00DB1435">
      <w:pPr>
        <w:spacing w:line="360" w:lineRule="auto"/>
        <w:jc w:val="both"/>
        <w:rPr>
          <w:rFonts w:ascii="Times New Roman" w:hAnsi="Times New Roman" w:cs="Times New Roman"/>
          <w:sz w:val="24"/>
          <w:szCs w:val="24"/>
          <w:lang w:val="en-US"/>
        </w:rPr>
      </w:pPr>
    </w:p>
    <w:p w:rsidR="00322908" w:rsidRPr="00322908" w:rsidRDefault="00322908" w:rsidP="0032290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322908">
        <w:rPr>
          <w:rFonts w:ascii="Times New Roman" w:hAnsi="Times New Roman" w:cs="Times New Roman"/>
          <w:b/>
          <w:sz w:val="24"/>
          <w:szCs w:val="24"/>
        </w:rPr>
        <w:t>3. Explain the methods of int</w:t>
      </w:r>
      <w:r>
        <w:rPr>
          <w:rFonts w:ascii="Times New Roman" w:hAnsi="Times New Roman" w:cs="Times New Roman"/>
          <w:b/>
          <w:sz w:val="24"/>
          <w:szCs w:val="24"/>
        </w:rPr>
        <w:t xml:space="preserve">ernal and external Recruitment. </w:t>
      </w:r>
      <w:r w:rsidRPr="00322908">
        <w:rPr>
          <w:rFonts w:ascii="Times New Roman" w:hAnsi="Times New Roman" w:cs="Times New Roman"/>
          <w:b/>
          <w:sz w:val="24"/>
          <w:szCs w:val="24"/>
        </w:rPr>
        <w:t>5+5</w:t>
      </w:r>
      <w:r w:rsidRPr="00322908">
        <w:rPr>
          <w:rFonts w:ascii="Times New Roman" w:hAnsi="Times New Roman" w:cs="Times New Roman"/>
          <w:b/>
          <w:sz w:val="24"/>
          <w:szCs w:val="24"/>
        </w:rPr>
        <w:tab/>
      </w:r>
    </w:p>
    <w:p w:rsidR="00DB1435" w:rsidRPr="00DB1435" w:rsidRDefault="00322908" w:rsidP="00DB1435">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3.</w:t>
      </w:r>
      <w:proofErr w:type="gramEnd"/>
    </w:p>
    <w:p w:rsidR="00DB1435" w:rsidRPr="00DB1435" w:rsidRDefault="00DB1435" w:rsidP="00DB1435">
      <w:pPr>
        <w:spacing w:line="360" w:lineRule="auto"/>
        <w:jc w:val="both"/>
        <w:rPr>
          <w:rFonts w:ascii="Times New Roman" w:hAnsi="Times New Roman" w:cs="Times New Roman"/>
          <w:b/>
          <w:bCs/>
          <w:sz w:val="24"/>
          <w:szCs w:val="24"/>
          <w:lang w:val="en-US"/>
        </w:rPr>
      </w:pPr>
      <w:r w:rsidRPr="00DB1435">
        <w:rPr>
          <w:rFonts w:ascii="Times New Roman" w:hAnsi="Times New Roman" w:cs="Times New Roman"/>
          <w:b/>
          <w:bCs/>
          <w:sz w:val="24"/>
          <w:szCs w:val="24"/>
          <w:lang w:val="en-US"/>
        </w:rPr>
        <w:t>Methods of Int</w:t>
      </w:r>
      <w:r w:rsidR="00322908">
        <w:rPr>
          <w:rFonts w:ascii="Times New Roman" w:hAnsi="Times New Roman" w:cs="Times New Roman"/>
          <w:b/>
          <w:bCs/>
          <w:sz w:val="24"/>
          <w:szCs w:val="24"/>
          <w:lang w:val="en-US"/>
        </w:rPr>
        <w:t xml:space="preserve">ernal and External Recruitment </w:t>
      </w:r>
    </w:p>
    <w:p w:rsidR="00DB1435" w:rsidRPr="00DB1435" w:rsidRDefault="00DB1435" w:rsidP="00DB1435">
      <w:pPr>
        <w:spacing w:line="360" w:lineRule="auto"/>
        <w:jc w:val="both"/>
        <w:rPr>
          <w:rFonts w:ascii="Times New Roman" w:hAnsi="Times New Roman" w:cs="Times New Roman"/>
          <w:sz w:val="24"/>
          <w:szCs w:val="24"/>
          <w:lang w:val="en-US"/>
        </w:rPr>
      </w:pPr>
      <w:r w:rsidRPr="00DB1435">
        <w:rPr>
          <w:rFonts w:ascii="Times New Roman" w:hAnsi="Times New Roman" w:cs="Times New Roman"/>
          <w:sz w:val="24"/>
          <w:szCs w:val="24"/>
          <w:lang w:val="en-US"/>
        </w:rPr>
        <w:t xml:space="preserve">Recruitment refers to the process of attracting and selecting suitable candidates for job vacancies. Organizations use both internal and external methods to fulfil staffing needs. Internal recruitment sources candidates from within the company, while external recruitment </w:t>
      </w:r>
      <w:r w:rsidRPr="00DB1435">
        <w:rPr>
          <w:rFonts w:ascii="Times New Roman" w:hAnsi="Times New Roman" w:cs="Times New Roman"/>
          <w:sz w:val="24"/>
          <w:szCs w:val="24"/>
          <w:lang w:val="en-US"/>
        </w:rPr>
        <w:lastRenderedPageBreak/>
        <w:t>brings in new talent from outside the organization. Both methods have unique strengths and are used according to organisational requirements.</w:t>
      </w:r>
    </w:p>
    <w:p w:rsidR="00DB1435" w:rsidRPr="00DB1435" w:rsidRDefault="00DB1435" w:rsidP="00DB1435">
      <w:pPr>
        <w:spacing w:line="360" w:lineRule="auto"/>
        <w:jc w:val="both"/>
        <w:rPr>
          <w:rFonts w:ascii="Times New Roman" w:hAnsi="Times New Roman" w:cs="Times New Roman"/>
          <w:b/>
          <w:bCs/>
          <w:sz w:val="24"/>
          <w:szCs w:val="24"/>
          <w:lang w:val="en-US"/>
        </w:rPr>
      </w:pPr>
      <w:r w:rsidRPr="00DB1435">
        <w:rPr>
          <w:rFonts w:ascii="Times New Roman" w:hAnsi="Times New Roman" w:cs="Times New Roman"/>
          <w:b/>
          <w:bCs/>
          <w:sz w:val="24"/>
          <w:szCs w:val="24"/>
          <w:lang w:val="en-US"/>
        </w:rPr>
        <w:t>Internal Recruitment Methods</w:t>
      </w:r>
    </w:p>
    <w:p w:rsidR="00DB1435" w:rsidRPr="00DB1435" w:rsidRDefault="00DB1435" w:rsidP="00FA4EB1">
      <w:pPr>
        <w:spacing w:line="360" w:lineRule="auto"/>
        <w:jc w:val="both"/>
        <w:rPr>
          <w:rFonts w:ascii="Times New Roman" w:hAnsi="Times New Roman" w:cs="Times New Roman"/>
          <w:sz w:val="24"/>
          <w:szCs w:val="24"/>
          <w:lang w:val="en-US"/>
        </w:rPr>
      </w:pPr>
      <w:r w:rsidRPr="00DB1435">
        <w:rPr>
          <w:rFonts w:ascii="Times New Roman" w:hAnsi="Times New Roman" w:cs="Times New Roman"/>
          <w:sz w:val="24"/>
          <w:szCs w:val="24"/>
          <w:lang w:val="en-US"/>
        </w:rPr>
        <w:t xml:space="preserve">Internal recruitment involves identifying employees within the organisation who can fill </w:t>
      </w:r>
    </w:p>
    <w:p w:rsidR="00DB1435" w:rsidRPr="00DB1435" w:rsidRDefault="00DB1435" w:rsidP="00DB1435">
      <w:pPr>
        <w:spacing w:line="360" w:lineRule="auto"/>
        <w:jc w:val="both"/>
        <w:rPr>
          <w:rFonts w:ascii="Times New Roman" w:hAnsi="Times New Roman" w:cs="Times New Roman"/>
          <w:sz w:val="24"/>
          <w:szCs w:val="24"/>
        </w:rPr>
      </w:pPr>
    </w:p>
    <w:p w:rsidR="00DB1435" w:rsidRPr="00DB1435" w:rsidRDefault="00DB1435" w:rsidP="00322908">
      <w:pPr>
        <w:spacing w:line="360" w:lineRule="auto"/>
        <w:jc w:val="center"/>
        <w:rPr>
          <w:rFonts w:ascii="Times New Roman" w:hAnsi="Times New Roman" w:cs="Times New Roman"/>
          <w:sz w:val="24"/>
          <w:szCs w:val="24"/>
        </w:rPr>
      </w:pPr>
    </w:p>
    <w:p w:rsidR="00DB1435" w:rsidRPr="00322908" w:rsidRDefault="00DB1435" w:rsidP="00322908">
      <w:pPr>
        <w:spacing w:line="360" w:lineRule="auto"/>
        <w:jc w:val="center"/>
        <w:rPr>
          <w:rFonts w:ascii="Times New Roman" w:hAnsi="Times New Roman" w:cs="Times New Roman"/>
          <w:b/>
          <w:sz w:val="24"/>
          <w:szCs w:val="24"/>
        </w:rPr>
      </w:pPr>
      <w:r w:rsidRPr="00322908">
        <w:rPr>
          <w:rFonts w:ascii="Times New Roman" w:hAnsi="Times New Roman" w:cs="Times New Roman"/>
          <w:b/>
          <w:sz w:val="24"/>
          <w:szCs w:val="24"/>
        </w:rPr>
        <w:t>Set – 2</w:t>
      </w:r>
    </w:p>
    <w:p w:rsidR="00DB1435" w:rsidRPr="00322908" w:rsidRDefault="00DB1435" w:rsidP="00DB1435">
      <w:pPr>
        <w:spacing w:line="360" w:lineRule="auto"/>
        <w:jc w:val="both"/>
        <w:rPr>
          <w:rFonts w:ascii="Times New Roman" w:hAnsi="Times New Roman" w:cs="Times New Roman"/>
          <w:b/>
          <w:sz w:val="24"/>
          <w:szCs w:val="24"/>
        </w:rPr>
      </w:pPr>
    </w:p>
    <w:p w:rsidR="00DB1435" w:rsidRDefault="00322908" w:rsidP="00DB1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DB1435" w:rsidRPr="00322908">
        <w:rPr>
          <w:rFonts w:ascii="Times New Roman" w:hAnsi="Times New Roman" w:cs="Times New Roman"/>
          <w:b/>
          <w:sz w:val="24"/>
          <w:szCs w:val="24"/>
        </w:rPr>
        <w:t>4. Discuss the steps involved in the process of formu</w:t>
      </w:r>
      <w:r>
        <w:rPr>
          <w:rFonts w:ascii="Times New Roman" w:hAnsi="Times New Roman" w:cs="Times New Roman"/>
          <w:b/>
          <w:sz w:val="24"/>
          <w:szCs w:val="24"/>
        </w:rPr>
        <w:t>lating an Induction Program.</w:t>
      </w:r>
      <w:r>
        <w:rPr>
          <w:rFonts w:ascii="Times New Roman" w:hAnsi="Times New Roman" w:cs="Times New Roman"/>
          <w:b/>
          <w:sz w:val="24"/>
          <w:szCs w:val="24"/>
        </w:rPr>
        <w:tab/>
        <w:t>10</w:t>
      </w:r>
    </w:p>
    <w:p w:rsidR="00322908" w:rsidRPr="00322908" w:rsidRDefault="00322908" w:rsidP="00DB1435">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DB1435" w:rsidRPr="00DB1435" w:rsidRDefault="00DB1435" w:rsidP="00DB1435">
      <w:pPr>
        <w:spacing w:line="360" w:lineRule="auto"/>
        <w:jc w:val="both"/>
        <w:rPr>
          <w:rFonts w:ascii="Times New Roman" w:hAnsi="Times New Roman" w:cs="Times New Roman"/>
          <w:b/>
          <w:bCs/>
          <w:sz w:val="24"/>
          <w:szCs w:val="24"/>
          <w:lang w:val="en-US"/>
        </w:rPr>
      </w:pPr>
      <w:r w:rsidRPr="00DB1435">
        <w:rPr>
          <w:rFonts w:ascii="Times New Roman" w:hAnsi="Times New Roman" w:cs="Times New Roman"/>
          <w:b/>
          <w:bCs/>
          <w:sz w:val="24"/>
          <w:szCs w:val="24"/>
          <w:lang w:val="en-US"/>
        </w:rPr>
        <w:t>Steps in Fo</w:t>
      </w:r>
      <w:r w:rsidR="00322908">
        <w:rPr>
          <w:rFonts w:ascii="Times New Roman" w:hAnsi="Times New Roman" w:cs="Times New Roman"/>
          <w:b/>
          <w:bCs/>
          <w:sz w:val="24"/>
          <w:szCs w:val="24"/>
          <w:lang w:val="en-US"/>
        </w:rPr>
        <w:t xml:space="preserve">rmulating an Induction Program </w:t>
      </w:r>
    </w:p>
    <w:p w:rsidR="00DB1435" w:rsidRPr="00DB1435" w:rsidRDefault="00DB1435" w:rsidP="00FA4EB1">
      <w:pPr>
        <w:spacing w:line="360" w:lineRule="auto"/>
        <w:jc w:val="both"/>
        <w:rPr>
          <w:rFonts w:ascii="Times New Roman" w:hAnsi="Times New Roman" w:cs="Times New Roman"/>
          <w:sz w:val="24"/>
          <w:szCs w:val="24"/>
          <w:lang w:val="en-US"/>
        </w:rPr>
      </w:pPr>
      <w:r w:rsidRPr="00DB1435">
        <w:rPr>
          <w:rFonts w:ascii="Times New Roman" w:hAnsi="Times New Roman" w:cs="Times New Roman"/>
          <w:sz w:val="24"/>
          <w:szCs w:val="24"/>
          <w:lang w:val="en-US"/>
        </w:rPr>
        <w:t xml:space="preserve">An induction program is a structured process through which newly recruited employees are introduced to the organization. A well-designed induction ensures that employees understand their roles, organizational culture, policies, and expectations. It helps them adjust quickly, reduces early-stage anxiety, and improves long-term commitment. Formulating an induction program requires careful planning and execution to make the new employee feel welcomed, </w:t>
      </w:r>
    </w:p>
    <w:p w:rsidR="00DB1435" w:rsidRDefault="00DB1435" w:rsidP="00DB1435">
      <w:pPr>
        <w:spacing w:line="360" w:lineRule="auto"/>
        <w:jc w:val="both"/>
        <w:rPr>
          <w:rFonts w:ascii="Times New Roman" w:hAnsi="Times New Roman" w:cs="Times New Roman"/>
          <w:sz w:val="24"/>
          <w:szCs w:val="24"/>
        </w:rPr>
      </w:pPr>
    </w:p>
    <w:p w:rsidR="00322908" w:rsidRPr="00DB1435" w:rsidRDefault="00322908" w:rsidP="00DB1435">
      <w:pPr>
        <w:spacing w:line="360" w:lineRule="auto"/>
        <w:jc w:val="both"/>
        <w:rPr>
          <w:rFonts w:ascii="Times New Roman" w:hAnsi="Times New Roman" w:cs="Times New Roman"/>
          <w:sz w:val="24"/>
          <w:szCs w:val="24"/>
        </w:rPr>
      </w:pPr>
    </w:p>
    <w:p w:rsidR="00DB1435" w:rsidRPr="00322908" w:rsidRDefault="00322908" w:rsidP="00DB1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DB1435" w:rsidRPr="00322908">
        <w:rPr>
          <w:rFonts w:ascii="Times New Roman" w:hAnsi="Times New Roman" w:cs="Times New Roman"/>
          <w:b/>
          <w:sz w:val="24"/>
          <w:szCs w:val="24"/>
        </w:rPr>
        <w:t>5. List the traditional and modern methods of Performance Appraisal.</w:t>
      </w:r>
      <w:r w:rsidR="00DB1435" w:rsidRPr="00322908">
        <w:rPr>
          <w:rFonts w:ascii="Times New Roman" w:hAnsi="Times New Roman" w:cs="Times New Roman"/>
          <w:b/>
          <w:sz w:val="24"/>
          <w:szCs w:val="24"/>
        </w:rPr>
        <w:tab/>
        <w:t>5+5</w:t>
      </w:r>
      <w:r w:rsidR="00DB1435" w:rsidRPr="00322908">
        <w:rPr>
          <w:rFonts w:ascii="Times New Roman" w:hAnsi="Times New Roman" w:cs="Times New Roman"/>
          <w:b/>
          <w:sz w:val="24"/>
          <w:szCs w:val="24"/>
        </w:rPr>
        <w:tab/>
      </w:r>
    </w:p>
    <w:p w:rsidR="00DB1435" w:rsidRPr="00DB1435" w:rsidRDefault="00322908" w:rsidP="00DB1435">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5.</w:t>
      </w:r>
      <w:proofErr w:type="gramEnd"/>
    </w:p>
    <w:p w:rsidR="00DB1435" w:rsidRPr="00DB1435" w:rsidRDefault="00DB1435" w:rsidP="00DB1435">
      <w:pPr>
        <w:spacing w:line="360" w:lineRule="auto"/>
        <w:jc w:val="both"/>
        <w:rPr>
          <w:rFonts w:ascii="Times New Roman" w:hAnsi="Times New Roman" w:cs="Times New Roman"/>
          <w:b/>
          <w:bCs/>
          <w:sz w:val="24"/>
          <w:szCs w:val="24"/>
          <w:lang w:val="en-US"/>
        </w:rPr>
      </w:pPr>
      <w:r w:rsidRPr="00DB1435">
        <w:rPr>
          <w:rFonts w:ascii="Times New Roman" w:hAnsi="Times New Roman" w:cs="Times New Roman"/>
          <w:b/>
          <w:bCs/>
          <w:sz w:val="24"/>
          <w:szCs w:val="24"/>
          <w:lang w:val="en-US"/>
        </w:rPr>
        <w:t xml:space="preserve">Traditional and Modern Methods of Performance Appraisal </w:t>
      </w:r>
    </w:p>
    <w:p w:rsidR="00DB1435" w:rsidRPr="00DB1435" w:rsidRDefault="00DB1435" w:rsidP="00DB1435">
      <w:pPr>
        <w:spacing w:line="360" w:lineRule="auto"/>
        <w:jc w:val="both"/>
        <w:rPr>
          <w:rFonts w:ascii="Times New Roman" w:hAnsi="Times New Roman" w:cs="Times New Roman"/>
          <w:sz w:val="24"/>
          <w:szCs w:val="24"/>
          <w:lang w:val="en-US"/>
        </w:rPr>
      </w:pPr>
      <w:r w:rsidRPr="00DB1435">
        <w:rPr>
          <w:rFonts w:ascii="Times New Roman" w:hAnsi="Times New Roman" w:cs="Times New Roman"/>
          <w:sz w:val="24"/>
          <w:szCs w:val="24"/>
          <w:lang w:val="en-US"/>
        </w:rPr>
        <w:t>Performance appraisal refers to the systematic evaluation of an employee’s performance over a specific period. Organisations use both traditional and modern methods to assess productivity, behaviour, competencies, and potential. These methods help identify training needs, provide promotions, and guide employees toward better performance.</w:t>
      </w:r>
    </w:p>
    <w:p w:rsidR="00DB1435" w:rsidRPr="00DB1435" w:rsidRDefault="00DB1435" w:rsidP="00DB1435">
      <w:pPr>
        <w:spacing w:line="360" w:lineRule="auto"/>
        <w:jc w:val="both"/>
        <w:rPr>
          <w:rFonts w:ascii="Times New Roman" w:hAnsi="Times New Roman" w:cs="Times New Roman"/>
          <w:b/>
          <w:bCs/>
          <w:sz w:val="24"/>
          <w:szCs w:val="24"/>
          <w:lang w:val="en-US"/>
        </w:rPr>
      </w:pPr>
      <w:r w:rsidRPr="00DB1435">
        <w:rPr>
          <w:rFonts w:ascii="Times New Roman" w:hAnsi="Times New Roman" w:cs="Times New Roman"/>
          <w:b/>
          <w:bCs/>
          <w:sz w:val="24"/>
          <w:szCs w:val="24"/>
          <w:lang w:val="en-US"/>
        </w:rPr>
        <w:t>Traditional Methods of Performance Appraisal</w:t>
      </w:r>
    </w:p>
    <w:p w:rsidR="00DB1435" w:rsidRPr="00DB1435" w:rsidRDefault="00DB1435" w:rsidP="00FA4EB1">
      <w:pPr>
        <w:spacing w:line="360" w:lineRule="auto"/>
        <w:jc w:val="both"/>
        <w:rPr>
          <w:rFonts w:ascii="Times New Roman" w:hAnsi="Times New Roman" w:cs="Times New Roman"/>
          <w:sz w:val="24"/>
          <w:szCs w:val="24"/>
          <w:lang w:val="en-US"/>
        </w:rPr>
      </w:pPr>
      <w:r w:rsidRPr="00322908">
        <w:rPr>
          <w:rFonts w:ascii="Times New Roman" w:hAnsi="Times New Roman" w:cs="Times New Roman"/>
          <w:sz w:val="24"/>
          <w:szCs w:val="24"/>
          <w:lang w:val="en-US"/>
        </w:rPr>
        <w:t xml:space="preserve">Traditional methods focus primarily on past performance and rely heavily on the evaluator’s </w:t>
      </w:r>
    </w:p>
    <w:p w:rsidR="00DB1435" w:rsidRPr="00DB1435" w:rsidRDefault="00DB1435" w:rsidP="00DB1435">
      <w:pPr>
        <w:spacing w:line="360" w:lineRule="auto"/>
        <w:jc w:val="both"/>
        <w:rPr>
          <w:rFonts w:ascii="Times New Roman" w:hAnsi="Times New Roman" w:cs="Times New Roman"/>
          <w:sz w:val="24"/>
          <w:szCs w:val="24"/>
        </w:rPr>
      </w:pPr>
    </w:p>
    <w:p w:rsidR="00DB1435" w:rsidRPr="00322908" w:rsidRDefault="00322908" w:rsidP="00DB1435">
      <w:pPr>
        <w:spacing w:line="360" w:lineRule="auto"/>
        <w:jc w:val="both"/>
        <w:rPr>
          <w:rFonts w:ascii="Times New Roman" w:hAnsi="Times New Roman" w:cs="Times New Roman"/>
          <w:b/>
          <w:sz w:val="24"/>
          <w:szCs w:val="24"/>
        </w:rPr>
      </w:pPr>
      <w:r w:rsidRPr="00322908">
        <w:rPr>
          <w:rFonts w:ascii="Times New Roman" w:hAnsi="Times New Roman" w:cs="Times New Roman"/>
          <w:b/>
          <w:sz w:val="24"/>
          <w:szCs w:val="24"/>
        </w:rPr>
        <w:t>Q</w:t>
      </w:r>
      <w:r w:rsidR="00DB1435" w:rsidRPr="00322908">
        <w:rPr>
          <w:rFonts w:ascii="Times New Roman" w:hAnsi="Times New Roman" w:cs="Times New Roman"/>
          <w:b/>
          <w:sz w:val="24"/>
          <w:szCs w:val="24"/>
        </w:rPr>
        <w:t>6. Explain the Following:</w:t>
      </w:r>
      <w:r w:rsidR="00DB1435" w:rsidRPr="00322908">
        <w:rPr>
          <w:rFonts w:ascii="Times New Roman" w:hAnsi="Times New Roman" w:cs="Times New Roman"/>
          <w:b/>
          <w:sz w:val="24"/>
          <w:szCs w:val="24"/>
        </w:rPr>
        <w:tab/>
      </w:r>
      <w:r w:rsidR="00DB1435" w:rsidRPr="00322908">
        <w:rPr>
          <w:rFonts w:ascii="Times New Roman" w:hAnsi="Times New Roman" w:cs="Times New Roman"/>
          <w:b/>
          <w:sz w:val="24"/>
          <w:szCs w:val="24"/>
        </w:rPr>
        <w:tab/>
      </w:r>
    </w:p>
    <w:p w:rsidR="00DB1435" w:rsidRPr="00322908" w:rsidRDefault="00DB1435" w:rsidP="00DB1435">
      <w:pPr>
        <w:spacing w:line="360" w:lineRule="auto"/>
        <w:jc w:val="both"/>
        <w:rPr>
          <w:rFonts w:ascii="Times New Roman" w:hAnsi="Times New Roman" w:cs="Times New Roman"/>
          <w:b/>
          <w:sz w:val="24"/>
          <w:szCs w:val="24"/>
        </w:rPr>
      </w:pPr>
      <w:r w:rsidRPr="00322908">
        <w:rPr>
          <w:rFonts w:ascii="Times New Roman" w:hAnsi="Times New Roman" w:cs="Times New Roman"/>
          <w:b/>
          <w:sz w:val="24"/>
          <w:szCs w:val="24"/>
        </w:rPr>
        <w:t>A. Halsey Premium Plan</w:t>
      </w:r>
      <w:r w:rsidRPr="00322908">
        <w:rPr>
          <w:rFonts w:ascii="Times New Roman" w:hAnsi="Times New Roman" w:cs="Times New Roman"/>
          <w:b/>
          <w:sz w:val="24"/>
          <w:szCs w:val="24"/>
        </w:rPr>
        <w:tab/>
        <w:t>2.5</w:t>
      </w:r>
      <w:r w:rsidRPr="00322908">
        <w:rPr>
          <w:rFonts w:ascii="Times New Roman" w:hAnsi="Times New Roman" w:cs="Times New Roman"/>
          <w:b/>
          <w:sz w:val="24"/>
          <w:szCs w:val="24"/>
        </w:rPr>
        <w:tab/>
      </w:r>
    </w:p>
    <w:p w:rsidR="00DB1435" w:rsidRPr="00322908" w:rsidRDefault="00DB1435" w:rsidP="00DB1435">
      <w:pPr>
        <w:spacing w:line="360" w:lineRule="auto"/>
        <w:jc w:val="both"/>
        <w:rPr>
          <w:rFonts w:ascii="Times New Roman" w:hAnsi="Times New Roman" w:cs="Times New Roman"/>
          <w:b/>
          <w:sz w:val="24"/>
          <w:szCs w:val="24"/>
        </w:rPr>
      </w:pPr>
      <w:r w:rsidRPr="00322908">
        <w:rPr>
          <w:rFonts w:ascii="Times New Roman" w:hAnsi="Times New Roman" w:cs="Times New Roman"/>
          <w:b/>
          <w:sz w:val="24"/>
          <w:szCs w:val="24"/>
        </w:rPr>
        <w:t>B. Rowan Premium Plan</w:t>
      </w:r>
      <w:r w:rsidRPr="00322908">
        <w:rPr>
          <w:rFonts w:ascii="Times New Roman" w:hAnsi="Times New Roman" w:cs="Times New Roman"/>
          <w:b/>
          <w:sz w:val="24"/>
          <w:szCs w:val="24"/>
        </w:rPr>
        <w:tab/>
        <w:t>2.5</w:t>
      </w:r>
      <w:r w:rsidRPr="00322908">
        <w:rPr>
          <w:rFonts w:ascii="Times New Roman" w:hAnsi="Times New Roman" w:cs="Times New Roman"/>
          <w:b/>
          <w:sz w:val="24"/>
          <w:szCs w:val="24"/>
        </w:rPr>
        <w:tab/>
      </w:r>
    </w:p>
    <w:p w:rsidR="00DB1435" w:rsidRPr="00322908" w:rsidRDefault="00DB1435" w:rsidP="00DB1435">
      <w:pPr>
        <w:spacing w:line="360" w:lineRule="auto"/>
        <w:jc w:val="both"/>
        <w:rPr>
          <w:rFonts w:ascii="Times New Roman" w:hAnsi="Times New Roman" w:cs="Times New Roman"/>
          <w:b/>
          <w:sz w:val="24"/>
          <w:szCs w:val="24"/>
        </w:rPr>
      </w:pPr>
      <w:r w:rsidRPr="00322908">
        <w:rPr>
          <w:rFonts w:ascii="Times New Roman" w:hAnsi="Times New Roman" w:cs="Times New Roman"/>
          <w:b/>
          <w:sz w:val="24"/>
          <w:szCs w:val="24"/>
        </w:rPr>
        <w:t>C. Taylor’s Differential Piece-Rate Plan</w:t>
      </w:r>
      <w:r w:rsidRPr="00322908">
        <w:rPr>
          <w:rFonts w:ascii="Times New Roman" w:hAnsi="Times New Roman" w:cs="Times New Roman"/>
          <w:b/>
          <w:sz w:val="24"/>
          <w:szCs w:val="24"/>
        </w:rPr>
        <w:tab/>
        <w:t>2.5</w:t>
      </w:r>
      <w:r w:rsidRPr="00322908">
        <w:rPr>
          <w:rFonts w:ascii="Times New Roman" w:hAnsi="Times New Roman" w:cs="Times New Roman"/>
          <w:b/>
          <w:sz w:val="24"/>
          <w:szCs w:val="24"/>
        </w:rPr>
        <w:tab/>
      </w:r>
    </w:p>
    <w:p w:rsidR="00DB1435" w:rsidRPr="00322908" w:rsidRDefault="00DB1435" w:rsidP="00DB1435">
      <w:pPr>
        <w:spacing w:line="360" w:lineRule="auto"/>
        <w:jc w:val="both"/>
        <w:rPr>
          <w:rFonts w:ascii="Times New Roman" w:hAnsi="Times New Roman" w:cs="Times New Roman"/>
          <w:b/>
          <w:sz w:val="24"/>
          <w:szCs w:val="24"/>
        </w:rPr>
      </w:pPr>
      <w:r w:rsidRPr="00322908">
        <w:rPr>
          <w:rFonts w:ascii="Times New Roman" w:hAnsi="Times New Roman" w:cs="Times New Roman"/>
          <w:b/>
          <w:sz w:val="24"/>
          <w:szCs w:val="24"/>
        </w:rPr>
        <w:t>D. The 100 Percent Premium Plan 2.5</w:t>
      </w:r>
      <w:r w:rsidRPr="00322908">
        <w:rPr>
          <w:rFonts w:ascii="Times New Roman" w:hAnsi="Times New Roman" w:cs="Times New Roman"/>
          <w:b/>
          <w:sz w:val="24"/>
          <w:szCs w:val="24"/>
        </w:rPr>
        <w:tab/>
      </w:r>
    </w:p>
    <w:p w:rsidR="00322908" w:rsidRDefault="00322908" w:rsidP="00DB143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DB1435" w:rsidRPr="00DB1435" w:rsidRDefault="00DB1435" w:rsidP="00DB1435">
      <w:pPr>
        <w:spacing w:line="360" w:lineRule="auto"/>
        <w:jc w:val="both"/>
        <w:rPr>
          <w:rFonts w:ascii="Times New Roman" w:hAnsi="Times New Roman" w:cs="Times New Roman"/>
          <w:sz w:val="24"/>
          <w:szCs w:val="24"/>
          <w:lang w:val="en-US"/>
        </w:rPr>
      </w:pPr>
      <w:r w:rsidRPr="00DB1435">
        <w:rPr>
          <w:rFonts w:ascii="Times New Roman" w:hAnsi="Times New Roman" w:cs="Times New Roman"/>
          <w:sz w:val="24"/>
          <w:szCs w:val="24"/>
          <w:lang w:val="en-US"/>
        </w:rPr>
        <w:t>In labour remuneration, various incentive plans reward workers for completing tasks in less time or producing more output. These plans motivate employees to improve productivity while ensuring fair wages. Among the widely studied plans are the Halsey Plan, Rowan Plan, Taylor’s Differential Plan, and the 100 Percent Premium Plan.</w:t>
      </w:r>
    </w:p>
    <w:p w:rsidR="00DB1435" w:rsidRPr="00DB1435" w:rsidRDefault="00322908" w:rsidP="00DB143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r w:rsidR="00DB1435" w:rsidRPr="00DB1435">
        <w:rPr>
          <w:rFonts w:ascii="Times New Roman" w:hAnsi="Times New Roman" w:cs="Times New Roman"/>
          <w:b/>
          <w:bCs/>
          <w:sz w:val="24"/>
          <w:szCs w:val="24"/>
          <w:lang w:val="en-US"/>
        </w:rPr>
        <w:t>. Halsey Premium Plan</w:t>
      </w:r>
    </w:p>
    <w:p w:rsidR="00DB1435" w:rsidRPr="00DB1435" w:rsidRDefault="00DB1435" w:rsidP="00FA4EB1">
      <w:pPr>
        <w:spacing w:line="360" w:lineRule="auto"/>
        <w:jc w:val="both"/>
        <w:rPr>
          <w:rFonts w:ascii="Times New Roman" w:hAnsi="Times New Roman" w:cs="Times New Roman"/>
          <w:sz w:val="24"/>
          <w:szCs w:val="24"/>
          <w:lang w:val="en-US"/>
        </w:rPr>
      </w:pPr>
      <w:r w:rsidRPr="00DB1435">
        <w:rPr>
          <w:rFonts w:ascii="Times New Roman" w:hAnsi="Times New Roman" w:cs="Times New Roman"/>
          <w:sz w:val="24"/>
          <w:szCs w:val="24"/>
          <w:lang w:val="en-US"/>
        </w:rPr>
        <w:t xml:space="preserve">The Halsey Plan is a time-based incentive system where a standard time is set for each job. If </w:t>
      </w:r>
    </w:p>
    <w:p w:rsidR="00DB1435" w:rsidRPr="00DB1435" w:rsidRDefault="00DB1435">
      <w:pPr>
        <w:spacing w:line="360" w:lineRule="auto"/>
        <w:jc w:val="both"/>
        <w:rPr>
          <w:rFonts w:ascii="Times New Roman" w:hAnsi="Times New Roman" w:cs="Times New Roman"/>
          <w:sz w:val="24"/>
          <w:szCs w:val="24"/>
        </w:rPr>
      </w:pPr>
    </w:p>
    <w:sectPr w:rsidR="00DB1435" w:rsidRPr="00DB1435" w:rsidSect="00DB1435">
      <w:foot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8F0" w:rsidRDefault="008728F0">
      <w:pPr>
        <w:spacing w:after="0" w:line="240" w:lineRule="auto"/>
      </w:pPr>
      <w:r>
        <w:separator/>
      </w:r>
    </w:p>
  </w:endnote>
  <w:endnote w:type="continuationSeparator" w:id="0">
    <w:p w:rsidR="008728F0" w:rsidRDefault="00872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8F0" w:rsidRDefault="008728F0">
      <w:pPr>
        <w:spacing w:after="0" w:line="240" w:lineRule="auto"/>
      </w:pPr>
      <w:r>
        <w:separator/>
      </w:r>
    </w:p>
  </w:footnote>
  <w:footnote w:type="continuationSeparator" w:id="0">
    <w:p w:rsidR="008728F0" w:rsidRDefault="008728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46B11"/>
    <w:rsid w:val="000521EF"/>
    <w:rsid w:val="00081AA9"/>
    <w:rsid w:val="000B6D52"/>
    <w:rsid w:val="000B7F11"/>
    <w:rsid w:val="000F7A02"/>
    <w:rsid w:val="001210B0"/>
    <w:rsid w:val="0012568E"/>
    <w:rsid w:val="00151FBA"/>
    <w:rsid w:val="00160DBF"/>
    <w:rsid w:val="001831E4"/>
    <w:rsid w:val="001A6BC6"/>
    <w:rsid w:val="001C44C2"/>
    <w:rsid w:val="001E494A"/>
    <w:rsid w:val="001E4CD4"/>
    <w:rsid w:val="001E6A9F"/>
    <w:rsid w:val="001F4636"/>
    <w:rsid w:val="00212FCF"/>
    <w:rsid w:val="00214BCB"/>
    <w:rsid w:val="0027106F"/>
    <w:rsid w:val="00272B16"/>
    <w:rsid w:val="00274A2A"/>
    <w:rsid w:val="002D43D8"/>
    <w:rsid w:val="002D75E6"/>
    <w:rsid w:val="002E4772"/>
    <w:rsid w:val="00317021"/>
    <w:rsid w:val="00322908"/>
    <w:rsid w:val="00330AF0"/>
    <w:rsid w:val="00364F89"/>
    <w:rsid w:val="003847ED"/>
    <w:rsid w:val="00385B24"/>
    <w:rsid w:val="003E7823"/>
    <w:rsid w:val="003F0CF9"/>
    <w:rsid w:val="0040781C"/>
    <w:rsid w:val="00490A6F"/>
    <w:rsid w:val="004C1A52"/>
    <w:rsid w:val="004C2D2B"/>
    <w:rsid w:val="004C6CC0"/>
    <w:rsid w:val="0052756B"/>
    <w:rsid w:val="00530319"/>
    <w:rsid w:val="00554803"/>
    <w:rsid w:val="00595428"/>
    <w:rsid w:val="005A4423"/>
    <w:rsid w:val="005D78BE"/>
    <w:rsid w:val="005F14F3"/>
    <w:rsid w:val="0060010A"/>
    <w:rsid w:val="00610449"/>
    <w:rsid w:val="00631CE5"/>
    <w:rsid w:val="00684412"/>
    <w:rsid w:val="006B7E40"/>
    <w:rsid w:val="006C35BE"/>
    <w:rsid w:val="006C6292"/>
    <w:rsid w:val="00743C3B"/>
    <w:rsid w:val="0075053B"/>
    <w:rsid w:val="00765818"/>
    <w:rsid w:val="00780D80"/>
    <w:rsid w:val="007D6CD9"/>
    <w:rsid w:val="007F0C2B"/>
    <w:rsid w:val="00816193"/>
    <w:rsid w:val="00820AC7"/>
    <w:rsid w:val="008316AF"/>
    <w:rsid w:val="008444C9"/>
    <w:rsid w:val="008728F0"/>
    <w:rsid w:val="00875B8D"/>
    <w:rsid w:val="008903F4"/>
    <w:rsid w:val="008A05BE"/>
    <w:rsid w:val="008E017F"/>
    <w:rsid w:val="008E1EA6"/>
    <w:rsid w:val="0092623C"/>
    <w:rsid w:val="009539C1"/>
    <w:rsid w:val="0098285D"/>
    <w:rsid w:val="00987ACB"/>
    <w:rsid w:val="009B510E"/>
    <w:rsid w:val="009E3AD0"/>
    <w:rsid w:val="00A34F34"/>
    <w:rsid w:val="00A80CC8"/>
    <w:rsid w:val="00AB1FDB"/>
    <w:rsid w:val="00AF1220"/>
    <w:rsid w:val="00AF447C"/>
    <w:rsid w:val="00B25C18"/>
    <w:rsid w:val="00B961FC"/>
    <w:rsid w:val="00BC682B"/>
    <w:rsid w:val="00C120BD"/>
    <w:rsid w:val="00C17459"/>
    <w:rsid w:val="00C46A32"/>
    <w:rsid w:val="00C91A9E"/>
    <w:rsid w:val="00CC016F"/>
    <w:rsid w:val="00CC230F"/>
    <w:rsid w:val="00CEA6ED"/>
    <w:rsid w:val="00DB1435"/>
    <w:rsid w:val="00DC3BBB"/>
    <w:rsid w:val="00DE628B"/>
    <w:rsid w:val="00E01D6B"/>
    <w:rsid w:val="00E02C12"/>
    <w:rsid w:val="00F46D65"/>
    <w:rsid w:val="00F56982"/>
    <w:rsid w:val="00F64EA6"/>
    <w:rsid w:val="00F7718D"/>
    <w:rsid w:val="00F80F8B"/>
    <w:rsid w:val="00F83E41"/>
    <w:rsid w:val="00FA1868"/>
    <w:rsid w:val="00FA41D9"/>
    <w:rsid w:val="00FA4EB1"/>
    <w:rsid w:val="00FC464C"/>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80D8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80D8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80D8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80D8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80D80"/>
    <w:pPr>
      <w:keepNext/>
      <w:keepLines/>
      <w:spacing w:before="220" w:after="40"/>
      <w:outlineLvl w:val="4"/>
    </w:pPr>
    <w:rPr>
      <w:b/>
    </w:rPr>
  </w:style>
  <w:style w:type="paragraph" w:styleId="Heading6">
    <w:name w:val="heading 6"/>
    <w:basedOn w:val="Normal"/>
    <w:next w:val="Normal"/>
    <w:uiPriority w:val="9"/>
    <w:semiHidden/>
    <w:unhideWhenUsed/>
    <w:qFormat/>
    <w:rsid w:val="00780D8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80D8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80D80"/>
    <w:pPr>
      <w:keepNext/>
      <w:keepLines/>
      <w:spacing w:before="360" w:after="80"/>
    </w:pPr>
    <w:rPr>
      <w:rFonts w:ascii="Georgia" w:eastAsia="Georgia" w:hAnsi="Georgia" w:cs="Georgia"/>
      <w:i/>
      <w:color w:val="666666"/>
      <w:sz w:val="48"/>
      <w:szCs w:val="48"/>
    </w:rPr>
  </w:style>
  <w:style w:type="table" w:customStyle="1" w:styleId="a">
    <w:basedOn w:val="TableNormal"/>
    <w:rsid w:val="00780D8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80D8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DB1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670023">
      <w:bodyDiv w:val="1"/>
      <w:marLeft w:val="0"/>
      <w:marRight w:val="0"/>
      <w:marTop w:val="0"/>
      <w:marBottom w:val="0"/>
      <w:divBdr>
        <w:top w:val="none" w:sz="0" w:space="0" w:color="auto"/>
        <w:left w:val="none" w:sz="0" w:space="0" w:color="auto"/>
        <w:bottom w:val="none" w:sz="0" w:space="0" w:color="auto"/>
        <w:right w:val="none" w:sz="0" w:space="0" w:color="auto"/>
      </w:divBdr>
    </w:div>
    <w:div w:id="599335662">
      <w:bodyDiv w:val="1"/>
      <w:marLeft w:val="0"/>
      <w:marRight w:val="0"/>
      <w:marTop w:val="0"/>
      <w:marBottom w:val="0"/>
      <w:divBdr>
        <w:top w:val="none" w:sz="0" w:space="0" w:color="auto"/>
        <w:left w:val="none" w:sz="0" w:space="0" w:color="auto"/>
        <w:bottom w:val="none" w:sz="0" w:space="0" w:color="auto"/>
        <w:right w:val="none" w:sz="0" w:space="0" w:color="auto"/>
      </w:divBdr>
    </w:div>
    <w:div w:id="763650468">
      <w:bodyDiv w:val="1"/>
      <w:marLeft w:val="0"/>
      <w:marRight w:val="0"/>
      <w:marTop w:val="0"/>
      <w:marBottom w:val="0"/>
      <w:divBdr>
        <w:top w:val="none" w:sz="0" w:space="0" w:color="auto"/>
        <w:left w:val="none" w:sz="0" w:space="0" w:color="auto"/>
        <w:bottom w:val="none" w:sz="0" w:space="0" w:color="auto"/>
        <w:right w:val="none" w:sz="0" w:space="0" w:color="auto"/>
      </w:divBdr>
    </w:div>
    <w:div w:id="137326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11</cp:revision>
  <dcterms:created xsi:type="dcterms:W3CDTF">2025-10-06T05:35:00Z</dcterms:created>
  <dcterms:modified xsi:type="dcterms:W3CDTF">2025-12-03T13:31:00Z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