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6444FB" w:rsidTr="00A86D5F">
        <w:trPr>
          <w:jc w:val="center"/>
        </w:trPr>
        <w:tc>
          <w:tcPr>
            <w:tcW w:w="3227" w:type="dxa"/>
          </w:tcPr>
          <w:p w:rsidR="00021DD2" w:rsidRPr="006444FB" w:rsidRDefault="00C03749" w:rsidP="00A86D5F">
            <w:pPr>
              <w:spacing w:line="360" w:lineRule="auto"/>
              <w:jc w:val="both"/>
              <w:rPr>
                <w:b/>
                <w:sz w:val="24"/>
                <w:szCs w:val="24"/>
              </w:rPr>
            </w:pPr>
            <w:r w:rsidRPr="006444FB">
              <w:rPr>
                <w:b/>
                <w:sz w:val="24"/>
                <w:szCs w:val="24"/>
              </w:rPr>
              <w:t>SESSION</w:t>
            </w:r>
          </w:p>
        </w:tc>
        <w:tc>
          <w:tcPr>
            <w:tcW w:w="6015" w:type="dxa"/>
          </w:tcPr>
          <w:p w:rsidR="00021DD2" w:rsidRPr="006444FB" w:rsidRDefault="00C03749" w:rsidP="00A86D5F">
            <w:pPr>
              <w:spacing w:line="360" w:lineRule="auto"/>
              <w:jc w:val="both"/>
              <w:rPr>
                <w:b/>
                <w:sz w:val="24"/>
                <w:szCs w:val="24"/>
              </w:rPr>
            </w:pPr>
            <w:r w:rsidRPr="006444FB">
              <w:rPr>
                <w:b/>
                <w:sz w:val="24"/>
                <w:szCs w:val="24"/>
              </w:rPr>
              <w:t>JULY-AUG 2025</w:t>
            </w:r>
          </w:p>
        </w:tc>
      </w:tr>
      <w:tr w:rsidR="00021DD2" w:rsidRPr="006444FB" w:rsidTr="00A86D5F">
        <w:trPr>
          <w:jc w:val="center"/>
        </w:trPr>
        <w:tc>
          <w:tcPr>
            <w:tcW w:w="3227" w:type="dxa"/>
          </w:tcPr>
          <w:p w:rsidR="00021DD2" w:rsidRPr="006444FB" w:rsidRDefault="00C03749" w:rsidP="00A86D5F">
            <w:pPr>
              <w:spacing w:line="360" w:lineRule="auto"/>
              <w:jc w:val="both"/>
              <w:rPr>
                <w:b/>
                <w:sz w:val="24"/>
                <w:szCs w:val="24"/>
              </w:rPr>
            </w:pPr>
            <w:r w:rsidRPr="006444FB">
              <w:rPr>
                <w:b/>
                <w:sz w:val="24"/>
                <w:szCs w:val="24"/>
              </w:rPr>
              <w:t>PROGRAM</w:t>
            </w:r>
          </w:p>
        </w:tc>
        <w:tc>
          <w:tcPr>
            <w:tcW w:w="6015" w:type="dxa"/>
          </w:tcPr>
          <w:p w:rsidR="00021DD2" w:rsidRPr="006444FB" w:rsidRDefault="00C03749" w:rsidP="00A86D5F">
            <w:pPr>
              <w:spacing w:line="360" w:lineRule="auto"/>
              <w:jc w:val="both"/>
              <w:rPr>
                <w:b/>
                <w:sz w:val="24"/>
                <w:szCs w:val="24"/>
              </w:rPr>
            </w:pPr>
            <w:r w:rsidRPr="006444FB">
              <w:rPr>
                <w:b/>
                <w:sz w:val="24"/>
                <w:szCs w:val="24"/>
              </w:rPr>
              <w:t>MASTER OF BUSINESS ADMINISTRATION (MBA)</w:t>
            </w:r>
          </w:p>
        </w:tc>
      </w:tr>
      <w:tr w:rsidR="00021DD2" w:rsidRPr="006444FB" w:rsidTr="00A86D5F">
        <w:trPr>
          <w:trHeight w:val="65"/>
          <w:jc w:val="center"/>
        </w:trPr>
        <w:tc>
          <w:tcPr>
            <w:tcW w:w="3227" w:type="dxa"/>
          </w:tcPr>
          <w:p w:rsidR="00021DD2" w:rsidRPr="006444FB" w:rsidRDefault="00C03749" w:rsidP="00A86D5F">
            <w:pPr>
              <w:spacing w:line="360" w:lineRule="auto"/>
              <w:jc w:val="both"/>
              <w:rPr>
                <w:b/>
                <w:sz w:val="24"/>
                <w:szCs w:val="24"/>
              </w:rPr>
            </w:pPr>
            <w:r w:rsidRPr="006444FB">
              <w:rPr>
                <w:b/>
                <w:sz w:val="24"/>
                <w:szCs w:val="24"/>
              </w:rPr>
              <w:t>SEMESTER</w:t>
            </w:r>
          </w:p>
        </w:tc>
        <w:tc>
          <w:tcPr>
            <w:tcW w:w="6015" w:type="dxa"/>
          </w:tcPr>
          <w:p w:rsidR="00021DD2" w:rsidRPr="006444FB" w:rsidRDefault="00C03749" w:rsidP="00A86D5F">
            <w:pPr>
              <w:spacing w:line="360" w:lineRule="auto"/>
              <w:jc w:val="both"/>
              <w:rPr>
                <w:b/>
                <w:sz w:val="24"/>
                <w:szCs w:val="24"/>
              </w:rPr>
            </w:pPr>
            <w:r w:rsidRPr="006444FB">
              <w:rPr>
                <w:b/>
                <w:sz w:val="24"/>
                <w:szCs w:val="24"/>
              </w:rPr>
              <w:t>III</w:t>
            </w:r>
          </w:p>
        </w:tc>
      </w:tr>
      <w:tr w:rsidR="00021DD2" w:rsidRPr="006444FB" w:rsidTr="00A86D5F">
        <w:trPr>
          <w:jc w:val="center"/>
        </w:trPr>
        <w:tc>
          <w:tcPr>
            <w:tcW w:w="3227" w:type="dxa"/>
          </w:tcPr>
          <w:p w:rsidR="00021DD2" w:rsidRPr="006444FB" w:rsidRDefault="00C03749" w:rsidP="00A86D5F">
            <w:pPr>
              <w:spacing w:line="360" w:lineRule="auto"/>
              <w:jc w:val="both"/>
              <w:rPr>
                <w:b/>
                <w:sz w:val="24"/>
                <w:szCs w:val="24"/>
              </w:rPr>
            </w:pPr>
            <w:r w:rsidRPr="006444FB">
              <w:rPr>
                <w:b/>
                <w:sz w:val="24"/>
                <w:szCs w:val="24"/>
              </w:rPr>
              <w:t>COURSE CODE &amp; NAME</w:t>
            </w:r>
          </w:p>
        </w:tc>
        <w:tc>
          <w:tcPr>
            <w:tcW w:w="6015" w:type="dxa"/>
          </w:tcPr>
          <w:p w:rsidR="00021DD2" w:rsidRPr="006444FB" w:rsidRDefault="00A86D5F" w:rsidP="00A86D5F">
            <w:pPr>
              <w:spacing w:line="360" w:lineRule="auto"/>
              <w:jc w:val="both"/>
              <w:rPr>
                <w:b/>
                <w:sz w:val="24"/>
                <w:szCs w:val="24"/>
              </w:rPr>
            </w:pPr>
            <w:r w:rsidRPr="006444FB">
              <w:rPr>
                <w:b/>
                <w:sz w:val="24"/>
                <w:szCs w:val="24"/>
              </w:rPr>
              <w:t>DFIN301</w:t>
            </w:r>
            <w:r w:rsidR="00C03749" w:rsidRPr="006444FB">
              <w:rPr>
                <w:b/>
                <w:sz w:val="24"/>
                <w:szCs w:val="24"/>
              </w:rPr>
              <w:t xml:space="preserve"> SECURITY ANALYSIS AND PORTFOLIO MANAGEMENT</w:t>
            </w:r>
          </w:p>
        </w:tc>
      </w:tr>
      <w:tr w:rsidR="00021DD2" w:rsidRPr="006444FB" w:rsidTr="00A86D5F">
        <w:trPr>
          <w:jc w:val="center"/>
        </w:trPr>
        <w:tc>
          <w:tcPr>
            <w:tcW w:w="3227" w:type="dxa"/>
          </w:tcPr>
          <w:p w:rsidR="00021DD2" w:rsidRPr="006444FB" w:rsidRDefault="00021DD2" w:rsidP="00A86D5F">
            <w:pPr>
              <w:spacing w:line="360" w:lineRule="auto"/>
              <w:jc w:val="both"/>
              <w:rPr>
                <w:b/>
                <w:sz w:val="24"/>
                <w:szCs w:val="24"/>
              </w:rPr>
            </w:pPr>
          </w:p>
        </w:tc>
        <w:tc>
          <w:tcPr>
            <w:tcW w:w="6015" w:type="dxa"/>
          </w:tcPr>
          <w:p w:rsidR="00021DD2" w:rsidRPr="006444FB" w:rsidRDefault="00021DD2" w:rsidP="00A86D5F">
            <w:pPr>
              <w:spacing w:line="360" w:lineRule="auto"/>
              <w:jc w:val="both"/>
              <w:rPr>
                <w:b/>
                <w:sz w:val="24"/>
                <w:szCs w:val="24"/>
              </w:rPr>
            </w:pPr>
          </w:p>
        </w:tc>
      </w:tr>
      <w:tr w:rsidR="00021DD2" w:rsidRPr="006444FB" w:rsidTr="00A86D5F">
        <w:trPr>
          <w:trHeight w:val="78"/>
          <w:jc w:val="center"/>
        </w:trPr>
        <w:tc>
          <w:tcPr>
            <w:tcW w:w="3227" w:type="dxa"/>
          </w:tcPr>
          <w:p w:rsidR="00021DD2" w:rsidRPr="006444FB" w:rsidRDefault="00021DD2" w:rsidP="00A86D5F">
            <w:pPr>
              <w:spacing w:line="360" w:lineRule="auto"/>
              <w:jc w:val="both"/>
              <w:rPr>
                <w:b/>
                <w:sz w:val="24"/>
                <w:szCs w:val="24"/>
              </w:rPr>
            </w:pPr>
          </w:p>
        </w:tc>
        <w:tc>
          <w:tcPr>
            <w:tcW w:w="6015" w:type="dxa"/>
          </w:tcPr>
          <w:p w:rsidR="00040775" w:rsidRPr="006444FB" w:rsidRDefault="00040775" w:rsidP="00A86D5F">
            <w:pPr>
              <w:spacing w:line="360" w:lineRule="auto"/>
              <w:jc w:val="both"/>
              <w:rPr>
                <w:b/>
                <w:sz w:val="24"/>
                <w:szCs w:val="24"/>
              </w:rPr>
            </w:pPr>
          </w:p>
        </w:tc>
      </w:tr>
    </w:tbl>
    <w:p w:rsidR="0060010A" w:rsidRPr="006444FB" w:rsidRDefault="0060010A" w:rsidP="00A86D5F">
      <w:pPr>
        <w:spacing w:line="360" w:lineRule="auto"/>
        <w:jc w:val="both"/>
        <w:rPr>
          <w:rFonts w:ascii="Times New Roman" w:hAnsi="Times New Roman" w:cs="Times New Roman"/>
          <w:b/>
          <w:sz w:val="24"/>
          <w:szCs w:val="24"/>
        </w:rPr>
      </w:pPr>
    </w:p>
    <w:p w:rsidR="00C03749" w:rsidRPr="006444FB" w:rsidRDefault="00C03749" w:rsidP="00A86D5F">
      <w:pPr>
        <w:spacing w:line="360" w:lineRule="auto"/>
        <w:jc w:val="both"/>
        <w:rPr>
          <w:rFonts w:ascii="Times New Roman" w:hAnsi="Times New Roman" w:cs="Times New Roman"/>
          <w:b/>
          <w:sz w:val="24"/>
          <w:szCs w:val="24"/>
        </w:rPr>
      </w:pPr>
    </w:p>
    <w:p w:rsidR="00C03749" w:rsidRPr="006444FB" w:rsidRDefault="00C03749" w:rsidP="00A86D5F">
      <w:pPr>
        <w:spacing w:line="360" w:lineRule="auto"/>
        <w:jc w:val="center"/>
        <w:rPr>
          <w:rFonts w:ascii="Times New Roman" w:hAnsi="Times New Roman" w:cs="Times New Roman"/>
          <w:b/>
          <w:sz w:val="24"/>
          <w:szCs w:val="24"/>
        </w:rPr>
      </w:pPr>
      <w:r w:rsidRPr="006444FB">
        <w:rPr>
          <w:rFonts w:ascii="Times New Roman" w:hAnsi="Times New Roman" w:cs="Times New Roman"/>
          <w:b/>
          <w:sz w:val="24"/>
          <w:szCs w:val="24"/>
        </w:rPr>
        <w:t>Assignment Set – 1</w:t>
      </w:r>
    </w:p>
    <w:p w:rsidR="00C03749" w:rsidRPr="006444FB" w:rsidRDefault="00C03749" w:rsidP="00A86D5F">
      <w:pPr>
        <w:spacing w:line="360" w:lineRule="auto"/>
        <w:jc w:val="both"/>
        <w:rPr>
          <w:rFonts w:ascii="Times New Roman" w:hAnsi="Times New Roman" w:cs="Times New Roman"/>
          <w:b/>
          <w:sz w:val="24"/>
          <w:szCs w:val="24"/>
        </w:rPr>
      </w:pPr>
    </w:p>
    <w:p w:rsidR="00C03749" w:rsidRPr="006444FB" w:rsidRDefault="00A86D5F" w:rsidP="00A86D5F">
      <w:pPr>
        <w:spacing w:line="360" w:lineRule="auto"/>
        <w:jc w:val="both"/>
        <w:rPr>
          <w:rFonts w:ascii="Times New Roman" w:hAnsi="Times New Roman" w:cs="Times New Roman"/>
          <w:b/>
          <w:sz w:val="24"/>
          <w:szCs w:val="24"/>
        </w:rPr>
      </w:pPr>
      <w:r w:rsidRPr="006444FB">
        <w:rPr>
          <w:rFonts w:ascii="Times New Roman" w:hAnsi="Times New Roman" w:cs="Times New Roman"/>
          <w:b/>
          <w:sz w:val="24"/>
          <w:szCs w:val="24"/>
        </w:rPr>
        <w:t>Q</w:t>
      </w:r>
      <w:r w:rsidR="00C03749" w:rsidRPr="006444FB">
        <w:rPr>
          <w:rFonts w:ascii="Times New Roman" w:hAnsi="Times New Roman" w:cs="Times New Roman"/>
          <w:b/>
          <w:sz w:val="24"/>
          <w:szCs w:val="24"/>
        </w:rPr>
        <w:t xml:space="preserve">1. ABC Foods Ltd. is expecting returns under various economic scenarios. Based on the data below, compute the expected average return and Expected Risk: </w:t>
      </w:r>
    </w:p>
    <w:p w:rsidR="00C03749" w:rsidRPr="006444FB" w:rsidRDefault="00C03749" w:rsidP="00A86D5F">
      <w:pPr>
        <w:spacing w:line="360" w:lineRule="auto"/>
        <w:jc w:val="both"/>
        <w:rPr>
          <w:rFonts w:ascii="Times New Roman" w:hAnsi="Times New Roman" w:cs="Times New Roman"/>
          <w:b/>
          <w:sz w:val="24"/>
          <w:szCs w:val="24"/>
        </w:rPr>
      </w:pPr>
      <w:r w:rsidRPr="006444FB">
        <w:rPr>
          <w:rFonts w:ascii="Times New Roman" w:hAnsi="Times New Roman" w:cs="Times New Roman"/>
          <w:b/>
          <w:sz w:val="24"/>
          <w:szCs w:val="24"/>
        </w:rPr>
        <w:t xml:space="preserve">• State A: Probability = 0.3, Return = 12% </w:t>
      </w:r>
    </w:p>
    <w:p w:rsidR="00C03749" w:rsidRPr="006444FB" w:rsidRDefault="00C03749" w:rsidP="00A86D5F">
      <w:pPr>
        <w:spacing w:line="360" w:lineRule="auto"/>
        <w:jc w:val="both"/>
        <w:rPr>
          <w:rFonts w:ascii="Times New Roman" w:hAnsi="Times New Roman" w:cs="Times New Roman"/>
          <w:b/>
          <w:sz w:val="24"/>
          <w:szCs w:val="24"/>
        </w:rPr>
      </w:pPr>
      <w:r w:rsidRPr="006444FB">
        <w:rPr>
          <w:rFonts w:ascii="Times New Roman" w:hAnsi="Times New Roman" w:cs="Times New Roman"/>
          <w:b/>
          <w:sz w:val="24"/>
          <w:szCs w:val="24"/>
        </w:rPr>
        <w:t>• State B: Probability = 0.2, Return = 20%</w:t>
      </w:r>
    </w:p>
    <w:p w:rsidR="00C03749" w:rsidRPr="006444FB" w:rsidRDefault="00C03749" w:rsidP="00A86D5F">
      <w:pPr>
        <w:spacing w:line="360" w:lineRule="auto"/>
        <w:jc w:val="both"/>
        <w:rPr>
          <w:rFonts w:ascii="Times New Roman" w:hAnsi="Times New Roman" w:cs="Times New Roman"/>
          <w:b/>
          <w:sz w:val="24"/>
          <w:szCs w:val="24"/>
        </w:rPr>
      </w:pPr>
      <w:r w:rsidRPr="006444FB">
        <w:rPr>
          <w:rFonts w:ascii="Times New Roman" w:hAnsi="Times New Roman" w:cs="Times New Roman"/>
          <w:b/>
          <w:sz w:val="24"/>
          <w:szCs w:val="24"/>
        </w:rPr>
        <w:t xml:space="preserve">• State C: Probability = 0.1, Return = -10% </w:t>
      </w:r>
    </w:p>
    <w:p w:rsidR="00C03749" w:rsidRPr="006444FB" w:rsidRDefault="00C03749" w:rsidP="00A86D5F">
      <w:pPr>
        <w:spacing w:line="360" w:lineRule="auto"/>
        <w:jc w:val="both"/>
        <w:rPr>
          <w:rFonts w:ascii="Times New Roman" w:hAnsi="Times New Roman" w:cs="Times New Roman"/>
          <w:b/>
          <w:sz w:val="24"/>
          <w:szCs w:val="24"/>
        </w:rPr>
      </w:pPr>
      <w:r w:rsidRPr="006444FB">
        <w:rPr>
          <w:rFonts w:ascii="Times New Roman" w:hAnsi="Times New Roman" w:cs="Times New Roman"/>
          <w:b/>
          <w:sz w:val="24"/>
          <w:szCs w:val="24"/>
        </w:rPr>
        <w:t xml:space="preserve">• State D: Probability = 0.3, Return = 16% </w:t>
      </w:r>
    </w:p>
    <w:p w:rsidR="00C03749" w:rsidRPr="006444FB" w:rsidRDefault="00C03749" w:rsidP="00A86D5F">
      <w:pPr>
        <w:spacing w:line="360" w:lineRule="auto"/>
        <w:jc w:val="both"/>
        <w:rPr>
          <w:rFonts w:ascii="Times New Roman" w:hAnsi="Times New Roman" w:cs="Times New Roman"/>
          <w:b/>
          <w:sz w:val="24"/>
          <w:szCs w:val="24"/>
        </w:rPr>
      </w:pPr>
      <w:r w:rsidRPr="006444FB">
        <w:rPr>
          <w:rFonts w:ascii="Times New Roman" w:hAnsi="Times New Roman" w:cs="Times New Roman"/>
          <w:b/>
          <w:sz w:val="24"/>
          <w:szCs w:val="24"/>
        </w:rPr>
        <w:t>• State E: Probability = 0.1, Return = 30% 5+5</w:t>
      </w:r>
      <w:r w:rsidRPr="006444FB">
        <w:rPr>
          <w:rFonts w:ascii="Times New Roman" w:hAnsi="Times New Roman" w:cs="Times New Roman"/>
          <w:b/>
          <w:sz w:val="24"/>
          <w:szCs w:val="24"/>
        </w:rPr>
        <w:tab/>
      </w:r>
    </w:p>
    <w:p w:rsidR="00C03749" w:rsidRPr="006444FB" w:rsidRDefault="00A86D5F" w:rsidP="00A86D5F">
      <w:pPr>
        <w:spacing w:after="200" w:line="360" w:lineRule="auto"/>
        <w:jc w:val="both"/>
        <w:rPr>
          <w:rFonts w:ascii="Times New Roman" w:eastAsia="Aptos" w:hAnsi="Times New Roman" w:cs="Times New Roman"/>
          <w:b/>
          <w:sz w:val="24"/>
          <w:szCs w:val="24"/>
          <w:lang w:eastAsia="en-US"/>
        </w:rPr>
      </w:pPr>
      <w:proofErr w:type="gramStart"/>
      <w:r w:rsidRPr="006444FB">
        <w:rPr>
          <w:rFonts w:ascii="Times New Roman" w:eastAsia="Aptos" w:hAnsi="Times New Roman" w:cs="Times New Roman"/>
          <w:b/>
          <w:sz w:val="24"/>
          <w:szCs w:val="24"/>
          <w:lang w:eastAsia="en-US"/>
        </w:rPr>
        <w:t>Ans 1.</w:t>
      </w:r>
      <w:proofErr w:type="gramEnd"/>
    </w:p>
    <w:p w:rsidR="00C03749" w:rsidRPr="006444FB" w:rsidRDefault="00C03749" w:rsidP="00A86D5F">
      <w:pPr>
        <w:keepNext/>
        <w:keepLines/>
        <w:spacing w:before="160" w:after="80" w:line="360" w:lineRule="auto"/>
        <w:jc w:val="both"/>
        <w:outlineLvl w:val="1"/>
        <w:rPr>
          <w:rFonts w:ascii="Times New Roman" w:eastAsia="Times New Roman" w:hAnsi="Times New Roman" w:cs="Times New Roman"/>
          <w:b/>
          <w:sz w:val="24"/>
          <w:szCs w:val="24"/>
          <w:lang w:eastAsia="en-US"/>
        </w:rPr>
      </w:pPr>
      <w:r w:rsidRPr="006444FB">
        <w:rPr>
          <w:rFonts w:ascii="Times New Roman" w:eastAsia="Times New Roman" w:hAnsi="Times New Roman" w:cs="Times New Roman"/>
          <w:b/>
          <w:sz w:val="24"/>
          <w:szCs w:val="24"/>
          <w:lang w:eastAsia="en-US"/>
        </w:rPr>
        <w:t>Expected Av</w:t>
      </w:r>
      <w:r w:rsidR="00A86D5F" w:rsidRPr="006444FB">
        <w:rPr>
          <w:rFonts w:ascii="Times New Roman" w:eastAsia="Times New Roman" w:hAnsi="Times New Roman" w:cs="Times New Roman"/>
          <w:b/>
          <w:sz w:val="24"/>
          <w:szCs w:val="24"/>
          <w:lang w:eastAsia="en-US"/>
        </w:rPr>
        <w:t xml:space="preserve">erage Return and Expected Risk </w:t>
      </w:r>
    </w:p>
    <w:p w:rsidR="00C03749" w:rsidRPr="006444FB" w:rsidRDefault="00C03749" w:rsidP="00A86D5F">
      <w:pPr>
        <w:keepNext/>
        <w:keepLines/>
        <w:spacing w:before="160" w:after="80" w:line="360" w:lineRule="auto"/>
        <w:jc w:val="both"/>
        <w:outlineLvl w:val="2"/>
        <w:rPr>
          <w:rFonts w:ascii="Times New Roman" w:eastAsia="Times New Roman" w:hAnsi="Times New Roman" w:cs="Times New Roman"/>
          <w:b/>
          <w:sz w:val="24"/>
          <w:szCs w:val="24"/>
          <w:lang w:eastAsia="en-US"/>
        </w:rPr>
      </w:pPr>
      <w:r w:rsidRPr="006444FB">
        <w:rPr>
          <w:rFonts w:ascii="Times New Roman" w:eastAsia="Times New Roman" w:hAnsi="Times New Roman" w:cs="Times New Roman"/>
          <w:b/>
          <w:sz w:val="24"/>
          <w:szCs w:val="24"/>
          <w:lang w:eastAsia="en-US"/>
        </w:rPr>
        <w:t xml:space="preserve">1. Expected Average Return </w:t>
      </w:r>
    </w:p>
    <w:p w:rsidR="00C03749" w:rsidRPr="006444FB" w:rsidRDefault="00A86D5F" w:rsidP="00A86D5F">
      <w:pPr>
        <w:spacing w:before="180" w:after="180" w:line="360" w:lineRule="auto"/>
        <w:jc w:val="both"/>
        <w:rPr>
          <w:rFonts w:ascii="Times New Roman" w:eastAsia="Aptos" w:hAnsi="Times New Roman" w:cs="Times New Roman"/>
          <w:b/>
          <w:sz w:val="24"/>
          <w:szCs w:val="24"/>
          <w:lang w:eastAsia="en-US"/>
        </w:rPr>
      </w:pPr>
      <w:r w:rsidRPr="006444FB">
        <w:rPr>
          <w:rFonts w:ascii="Times New Roman" w:eastAsia="Aptos" w:hAnsi="Times New Roman" w:cs="Times New Roman"/>
          <w:b/>
          <w:sz w:val="24"/>
          <w:szCs w:val="24"/>
          <w:lang w:eastAsia="en-US"/>
        </w:rPr>
        <w:t>G</w:t>
      </w:r>
      <w:r w:rsidR="00C03749" w:rsidRPr="006444FB">
        <w:rPr>
          <w:rFonts w:ascii="Times New Roman" w:eastAsia="Aptos" w:hAnsi="Times New Roman" w:cs="Times New Roman"/>
          <w:b/>
          <w:sz w:val="24"/>
          <w:szCs w:val="24"/>
          <w:lang w:eastAsia="en-US"/>
        </w:rPr>
        <w:t>iven:</w:t>
      </w:r>
    </w:p>
    <w:p w:rsidR="00C03749" w:rsidRPr="006444FB" w:rsidRDefault="00C03749" w:rsidP="00A86D5F">
      <w:pPr>
        <w:numPr>
          <w:ilvl w:val="0"/>
          <w:numId w:val="19"/>
        </w:numPr>
        <w:spacing w:after="20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sz w:val="24"/>
          <w:szCs w:val="24"/>
          <w:lang w:eastAsia="en-US"/>
        </w:rPr>
        <w:t xml:space="preserve">State A: </w:t>
      </w: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p</m:t>
            </m:r>
          </m:e>
          <m:sub>
            <m:r>
              <m:rPr>
                <m:sty m:val="p"/>
              </m:rPr>
              <w:rPr>
                <w:rFonts w:ascii="Cambria Math" w:eastAsia="Aptos" w:hAnsi="Times New Roman" w:cs="Times New Roman"/>
                <w:sz w:val="24"/>
                <w:szCs w:val="24"/>
                <w:lang w:eastAsia="en-US"/>
              </w:rPr>
              <m:t>A</m:t>
            </m:r>
          </m:sub>
        </m:sSub>
        <m:r>
          <m:rPr>
            <m:sty m:val="p"/>
          </m:rPr>
          <w:rPr>
            <w:rFonts w:ascii="Cambria Math" w:eastAsia="Aptos" w:hAnsi="Times New Roman" w:cs="Times New Roman"/>
            <w:sz w:val="24"/>
            <w:szCs w:val="24"/>
            <w:lang w:eastAsia="en-US"/>
          </w:rPr>
          <m:t>=0.3,</m:t>
        </m:r>
        <m:r>
          <m:rPr>
            <m:sty m:val="p"/>
          </m:rPr>
          <w:rPr>
            <w:rFonts w:ascii="Times New Roman" w:eastAsia="Aptos" w:hAnsi="Times New Roman" w:cs="Times New Roman"/>
            <w:sz w:val="24"/>
            <w:szCs w:val="24"/>
            <w:lang w:eastAsia="en-US"/>
          </w:rPr>
          <m:t> </m:t>
        </m:r>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R</m:t>
            </m:r>
          </m:e>
          <m:sub>
            <m:r>
              <m:rPr>
                <m:sty m:val="p"/>
              </m:rPr>
              <w:rPr>
                <w:rFonts w:ascii="Cambria Math" w:eastAsia="Aptos" w:hAnsi="Times New Roman" w:cs="Times New Roman"/>
                <w:sz w:val="24"/>
                <w:szCs w:val="24"/>
                <w:lang w:eastAsia="en-US"/>
              </w:rPr>
              <m:t>A</m:t>
            </m:r>
          </m:sub>
        </m:sSub>
        <m:r>
          <m:rPr>
            <m:sty m:val="p"/>
          </m:rPr>
          <w:rPr>
            <w:rFonts w:ascii="Cambria Math" w:eastAsia="Aptos" w:hAnsi="Times New Roman" w:cs="Times New Roman"/>
            <w:sz w:val="24"/>
            <w:szCs w:val="24"/>
            <w:lang w:eastAsia="en-US"/>
          </w:rPr>
          <m:t>=12%</m:t>
        </m:r>
      </m:oMath>
    </w:p>
    <w:p w:rsidR="00C03749" w:rsidRPr="006444FB" w:rsidRDefault="00C03749" w:rsidP="00A86D5F">
      <w:pPr>
        <w:numPr>
          <w:ilvl w:val="0"/>
          <w:numId w:val="19"/>
        </w:numPr>
        <w:spacing w:after="20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sz w:val="24"/>
          <w:szCs w:val="24"/>
          <w:lang w:eastAsia="en-US"/>
        </w:rPr>
        <w:t xml:space="preserve">State B: </w:t>
      </w: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p</m:t>
            </m:r>
          </m:e>
          <m:sub>
            <m:r>
              <m:rPr>
                <m:sty m:val="p"/>
              </m:rPr>
              <w:rPr>
                <w:rFonts w:ascii="Cambria Math" w:eastAsia="Aptos" w:hAnsi="Times New Roman" w:cs="Times New Roman"/>
                <w:sz w:val="24"/>
                <w:szCs w:val="24"/>
                <w:lang w:eastAsia="en-US"/>
              </w:rPr>
              <m:t>B</m:t>
            </m:r>
          </m:sub>
        </m:sSub>
        <m:r>
          <m:rPr>
            <m:sty m:val="p"/>
          </m:rPr>
          <w:rPr>
            <w:rFonts w:ascii="Cambria Math" w:eastAsia="Aptos" w:hAnsi="Times New Roman" w:cs="Times New Roman"/>
            <w:sz w:val="24"/>
            <w:szCs w:val="24"/>
            <w:lang w:eastAsia="en-US"/>
          </w:rPr>
          <m:t>=0.2,</m:t>
        </m:r>
        <m:r>
          <m:rPr>
            <m:sty m:val="p"/>
          </m:rPr>
          <w:rPr>
            <w:rFonts w:ascii="Times New Roman" w:eastAsia="Aptos" w:hAnsi="Times New Roman" w:cs="Times New Roman"/>
            <w:sz w:val="24"/>
            <w:szCs w:val="24"/>
            <w:lang w:eastAsia="en-US"/>
          </w:rPr>
          <m:t> </m:t>
        </m:r>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R</m:t>
            </m:r>
          </m:e>
          <m:sub>
            <m:r>
              <m:rPr>
                <m:sty m:val="p"/>
              </m:rPr>
              <w:rPr>
                <w:rFonts w:ascii="Cambria Math" w:eastAsia="Aptos" w:hAnsi="Times New Roman" w:cs="Times New Roman"/>
                <w:sz w:val="24"/>
                <w:szCs w:val="24"/>
                <w:lang w:eastAsia="en-US"/>
              </w:rPr>
              <m:t>B</m:t>
            </m:r>
          </m:sub>
        </m:sSub>
        <m:r>
          <m:rPr>
            <m:sty m:val="p"/>
          </m:rPr>
          <w:rPr>
            <w:rFonts w:ascii="Cambria Math" w:eastAsia="Aptos" w:hAnsi="Times New Roman" w:cs="Times New Roman"/>
            <w:sz w:val="24"/>
            <w:szCs w:val="24"/>
            <w:lang w:eastAsia="en-US"/>
          </w:rPr>
          <m:t>=20%</m:t>
        </m:r>
      </m:oMath>
    </w:p>
    <w:p w:rsidR="00C03749" w:rsidRPr="006444FB" w:rsidRDefault="00C03749" w:rsidP="00A86D5F">
      <w:pPr>
        <w:numPr>
          <w:ilvl w:val="0"/>
          <w:numId w:val="19"/>
        </w:numPr>
        <w:spacing w:after="20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sz w:val="24"/>
          <w:szCs w:val="24"/>
          <w:lang w:eastAsia="en-US"/>
        </w:rPr>
        <w:t xml:space="preserve">State C: </w:t>
      </w: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p</m:t>
            </m:r>
          </m:e>
          <m:sub>
            <m:r>
              <m:rPr>
                <m:sty m:val="p"/>
              </m:rPr>
              <w:rPr>
                <w:rFonts w:ascii="Cambria Math" w:eastAsia="Aptos" w:hAnsi="Times New Roman" w:cs="Times New Roman"/>
                <w:sz w:val="24"/>
                <w:szCs w:val="24"/>
                <w:lang w:eastAsia="en-US"/>
              </w:rPr>
              <m:t>C</m:t>
            </m:r>
          </m:sub>
        </m:sSub>
        <m:r>
          <m:rPr>
            <m:sty m:val="p"/>
          </m:rPr>
          <w:rPr>
            <w:rFonts w:ascii="Cambria Math" w:eastAsia="Aptos" w:hAnsi="Times New Roman" w:cs="Times New Roman"/>
            <w:sz w:val="24"/>
            <w:szCs w:val="24"/>
            <w:lang w:eastAsia="en-US"/>
          </w:rPr>
          <m:t>=0.1,</m:t>
        </m:r>
        <m:r>
          <m:rPr>
            <m:sty m:val="p"/>
          </m:rPr>
          <w:rPr>
            <w:rFonts w:ascii="Times New Roman" w:eastAsia="Aptos" w:hAnsi="Times New Roman" w:cs="Times New Roman"/>
            <w:sz w:val="24"/>
            <w:szCs w:val="24"/>
            <w:lang w:eastAsia="en-US"/>
          </w:rPr>
          <m:t> </m:t>
        </m:r>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R</m:t>
            </m:r>
          </m:e>
          <m:sub>
            <m:r>
              <m:rPr>
                <m:sty m:val="p"/>
              </m:rPr>
              <w:rPr>
                <w:rFonts w:ascii="Cambria Math" w:eastAsia="Aptos" w:hAnsi="Times New Roman" w:cs="Times New Roman"/>
                <w:sz w:val="24"/>
                <w:szCs w:val="24"/>
                <w:lang w:eastAsia="en-US"/>
              </w:rPr>
              <m:t>C</m:t>
            </m:r>
          </m:sub>
        </m:sSub>
        <m:r>
          <m:rPr>
            <m:sty m:val="p"/>
          </m:rPr>
          <w:rPr>
            <w:rFonts w:ascii="Cambria Math" w:eastAsia="Aptos" w:hAnsi="Times New Roman" w:cs="Times New Roman"/>
            <w:sz w:val="24"/>
            <w:szCs w:val="24"/>
            <w:lang w:eastAsia="en-US"/>
          </w:rPr>
          <m:t>=</m:t>
        </m:r>
        <m:r>
          <m:rPr>
            <m:sty m:val="p"/>
          </m:rPr>
          <w:rPr>
            <w:rFonts w:ascii="Times New Roman" w:eastAsia="Aptos" w:hAnsi="Times New Roman" w:cs="Times New Roman"/>
            <w:sz w:val="24"/>
            <w:szCs w:val="24"/>
            <w:lang w:eastAsia="en-US"/>
          </w:rPr>
          <m:t>-</m:t>
        </m:r>
        <m:r>
          <m:rPr>
            <m:sty m:val="p"/>
          </m:rPr>
          <w:rPr>
            <w:rFonts w:ascii="Cambria Math" w:eastAsia="Aptos" w:hAnsi="Times New Roman" w:cs="Times New Roman"/>
            <w:sz w:val="24"/>
            <w:szCs w:val="24"/>
            <w:lang w:eastAsia="en-US"/>
          </w:rPr>
          <m:t>10%</m:t>
        </m:r>
      </m:oMath>
    </w:p>
    <w:p w:rsidR="00C03749" w:rsidRPr="006444FB" w:rsidRDefault="00C03749" w:rsidP="00A86D5F">
      <w:pPr>
        <w:numPr>
          <w:ilvl w:val="0"/>
          <w:numId w:val="19"/>
        </w:numPr>
        <w:spacing w:after="20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sz w:val="24"/>
          <w:szCs w:val="24"/>
          <w:lang w:eastAsia="en-US"/>
        </w:rPr>
        <w:t xml:space="preserve">State D: </w:t>
      </w: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p</m:t>
            </m:r>
          </m:e>
          <m:sub>
            <m:r>
              <m:rPr>
                <m:sty m:val="p"/>
              </m:rPr>
              <w:rPr>
                <w:rFonts w:ascii="Cambria Math" w:eastAsia="Aptos" w:hAnsi="Times New Roman" w:cs="Times New Roman"/>
                <w:sz w:val="24"/>
                <w:szCs w:val="24"/>
                <w:lang w:eastAsia="en-US"/>
              </w:rPr>
              <m:t>D</m:t>
            </m:r>
          </m:sub>
        </m:sSub>
        <m:r>
          <m:rPr>
            <m:sty m:val="p"/>
          </m:rPr>
          <w:rPr>
            <w:rFonts w:ascii="Cambria Math" w:eastAsia="Aptos" w:hAnsi="Times New Roman" w:cs="Times New Roman"/>
            <w:sz w:val="24"/>
            <w:szCs w:val="24"/>
            <w:lang w:eastAsia="en-US"/>
          </w:rPr>
          <m:t>=0.3,</m:t>
        </m:r>
        <m:r>
          <m:rPr>
            <m:sty m:val="p"/>
          </m:rPr>
          <w:rPr>
            <w:rFonts w:ascii="Times New Roman" w:eastAsia="Aptos" w:hAnsi="Times New Roman" w:cs="Times New Roman"/>
            <w:sz w:val="24"/>
            <w:szCs w:val="24"/>
            <w:lang w:eastAsia="en-US"/>
          </w:rPr>
          <m:t> </m:t>
        </m:r>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R</m:t>
            </m:r>
          </m:e>
          <m:sub>
            <m:r>
              <m:rPr>
                <m:sty m:val="p"/>
              </m:rPr>
              <w:rPr>
                <w:rFonts w:ascii="Cambria Math" w:eastAsia="Aptos" w:hAnsi="Times New Roman" w:cs="Times New Roman"/>
                <w:sz w:val="24"/>
                <w:szCs w:val="24"/>
                <w:lang w:eastAsia="en-US"/>
              </w:rPr>
              <m:t>D</m:t>
            </m:r>
          </m:sub>
        </m:sSub>
        <m:r>
          <m:rPr>
            <m:sty m:val="p"/>
          </m:rPr>
          <w:rPr>
            <w:rFonts w:ascii="Cambria Math" w:eastAsia="Aptos" w:hAnsi="Times New Roman" w:cs="Times New Roman"/>
            <w:sz w:val="24"/>
            <w:szCs w:val="24"/>
            <w:lang w:eastAsia="en-US"/>
          </w:rPr>
          <m:t>=16%</m:t>
        </m:r>
      </m:oMath>
    </w:p>
    <w:p w:rsidR="00C03749" w:rsidRPr="006444FB" w:rsidRDefault="00C03749" w:rsidP="00A86D5F">
      <w:pPr>
        <w:numPr>
          <w:ilvl w:val="0"/>
          <w:numId w:val="19"/>
        </w:numPr>
        <w:spacing w:after="20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sz w:val="24"/>
          <w:szCs w:val="24"/>
          <w:lang w:eastAsia="en-US"/>
        </w:rPr>
        <w:lastRenderedPageBreak/>
        <w:t xml:space="preserve">State E: </w:t>
      </w: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p</m:t>
            </m:r>
          </m:e>
          <m:sub>
            <m:r>
              <m:rPr>
                <m:sty m:val="p"/>
              </m:rPr>
              <w:rPr>
                <w:rFonts w:ascii="Cambria Math" w:eastAsia="Aptos" w:hAnsi="Times New Roman" w:cs="Times New Roman"/>
                <w:sz w:val="24"/>
                <w:szCs w:val="24"/>
                <w:lang w:eastAsia="en-US"/>
              </w:rPr>
              <m:t>E</m:t>
            </m:r>
          </m:sub>
        </m:sSub>
        <m:r>
          <m:rPr>
            <m:sty m:val="p"/>
          </m:rPr>
          <w:rPr>
            <w:rFonts w:ascii="Cambria Math" w:eastAsia="Aptos" w:hAnsi="Times New Roman" w:cs="Times New Roman"/>
            <w:sz w:val="24"/>
            <w:szCs w:val="24"/>
            <w:lang w:eastAsia="en-US"/>
          </w:rPr>
          <m:t>=0.1,</m:t>
        </m:r>
        <m:r>
          <m:rPr>
            <m:sty m:val="p"/>
          </m:rPr>
          <w:rPr>
            <w:rFonts w:ascii="Times New Roman" w:eastAsia="Aptos" w:hAnsi="Times New Roman" w:cs="Times New Roman"/>
            <w:sz w:val="24"/>
            <w:szCs w:val="24"/>
            <w:lang w:eastAsia="en-US"/>
          </w:rPr>
          <m:t> </m:t>
        </m:r>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R</m:t>
            </m:r>
          </m:e>
          <m:sub>
            <m:r>
              <m:rPr>
                <m:sty m:val="p"/>
              </m:rPr>
              <w:rPr>
                <w:rFonts w:ascii="Cambria Math" w:eastAsia="Aptos" w:hAnsi="Times New Roman" w:cs="Times New Roman"/>
                <w:sz w:val="24"/>
                <w:szCs w:val="24"/>
                <w:lang w:eastAsia="en-US"/>
              </w:rPr>
              <m:t>E</m:t>
            </m:r>
          </m:sub>
        </m:sSub>
        <m:r>
          <m:rPr>
            <m:sty m:val="p"/>
          </m:rPr>
          <w:rPr>
            <w:rFonts w:ascii="Cambria Math" w:eastAsia="Aptos" w:hAnsi="Times New Roman" w:cs="Times New Roman"/>
            <w:sz w:val="24"/>
            <w:szCs w:val="24"/>
            <w:lang w:eastAsia="en-US"/>
          </w:rPr>
          <m:t>=30%</m:t>
        </m:r>
      </m:oMath>
    </w:p>
    <w:p w:rsidR="00C03749" w:rsidRPr="006444FB" w:rsidRDefault="00C03749" w:rsidP="00A86D5F">
      <w:pPr>
        <w:spacing w:before="180" w:after="18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b/>
          <w:bCs/>
          <w:sz w:val="24"/>
          <w:szCs w:val="24"/>
          <w:lang w:eastAsia="en-US"/>
        </w:rPr>
        <w:t>Formula for Expected Return:</w:t>
      </w:r>
    </w:p>
    <w:p w:rsidR="00C03749" w:rsidRPr="006444FB" w:rsidRDefault="00C03749" w:rsidP="00A86D5F">
      <w:pPr>
        <w:spacing w:before="180" w:after="180" w:line="360" w:lineRule="auto"/>
        <w:jc w:val="both"/>
        <w:rPr>
          <w:rFonts w:ascii="Times New Roman" w:eastAsia="Aptos" w:hAnsi="Times New Roman" w:cs="Times New Roman"/>
          <w:sz w:val="24"/>
          <w:szCs w:val="24"/>
          <w:lang w:eastAsia="en-US"/>
        </w:rPr>
      </w:pPr>
      <m:oMathPara>
        <m:oMathParaPr>
          <m:jc m:val="center"/>
        </m:oMathParaPr>
        <m:oMath>
          <m:r>
            <m:rPr>
              <m:sty m:val="p"/>
            </m:rPr>
            <w:rPr>
              <w:rFonts w:ascii="Cambria Math" w:eastAsia="Aptos" w:hAnsi="Times New Roman" w:cs="Times New Roman"/>
              <w:sz w:val="24"/>
              <w:szCs w:val="24"/>
              <w:lang w:eastAsia="en-US"/>
            </w:rPr>
            <m:t>E</m:t>
          </m:r>
          <m:d>
            <m:dPr>
              <m:ctrlPr>
                <w:rPr>
                  <w:rFonts w:ascii="Cambria Math" w:eastAsia="Aptos" w:hAnsi="Times New Roman" w:cs="Times New Roman"/>
                  <w:sz w:val="24"/>
                  <w:szCs w:val="24"/>
                  <w:lang w:eastAsia="en-US"/>
                </w:rPr>
              </m:ctrlPr>
            </m:dPr>
            <m:e>
              <m:r>
                <m:rPr>
                  <m:sty m:val="p"/>
                </m:rPr>
                <w:rPr>
                  <w:rFonts w:ascii="Cambria Math" w:eastAsia="Aptos" w:hAnsi="Times New Roman" w:cs="Times New Roman"/>
                  <w:sz w:val="24"/>
                  <w:szCs w:val="24"/>
                  <w:lang w:eastAsia="en-US"/>
                </w:rPr>
                <m:t>R</m:t>
              </m:r>
            </m:e>
          </m:d>
          <m:r>
            <m:rPr>
              <m:sty m:val="p"/>
            </m:rPr>
            <w:rPr>
              <w:rFonts w:ascii="Cambria Math" w:eastAsia="Aptos" w:hAnsi="Times New Roman" w:cs="Times New Roman"/>
              <w:sz w:val="24"/>
              <w:szCs w:val="24"/>
              <w:lang w:eastAsia="en-US"/>
            </w:rPr>
            <m:t>=</m:t>
          </m:r>
          <m:r>
            <m:rPr>
              <m:sty m:val="p"/>
            </m:rPr>
            <w:rPr>
              <w:rFonts w:ascii="Times New Roman" w:eastAsia="Aptos" w:hAnsi="Times New Roman" w:cs="Times New Roman"/>
              <w:sz w:val="24"/>
              <w:szCs w:val="24"/>
              <w:lang w:eastAsia="en-US"/>
            </w:rPr>
            <m:t>∑</m:t>
          </m:r>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p</m:t>
              </m:r>
            </m:e>
            <m:sub>
              <m:r>
                <m:rPr>
                  <m:sty m:val="p"/>
                </m:rPr>
                <w:rPr>
                  <w:rFonts w:ascii="Cambria Math" w:eastAsia="Aptos" w:hAnsi="Times New Roman" w:cs="Times New Roman"/>
                  <w:sz w:val="24"/>
                  <w:szCs w:val="24"/>
                  <w:lang w:eastAsia="en-US"/>
                </w:rPr>
                <m:t>i</m:t>
              </m:r>
            </m:sub>
          </m:sSub>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R</m:t>
              </m:r>
            </m:e>
            <m:sub>
              <m:r>
                <m:rPr>
                  <m:sty m:val="p"/>
                </m:rPr>
                <w:rPr>
                  <w:rFonts w:ascii="Cambria Math" w:eastAsia="Aptos" w:hAnsi="Times New Roman" w:cs="Times New Roman"/>
                  <w:sz w:val="24"/>
                  <w:szCs w:val="24"/>
                  <w:lang w:eastAsia="en-US"/>
                </w:rPr>
                <m:t>i</m:t>
              </m:r>
            </m:sub>
          </m:sSub>
        </m:oMath>
      </m:oMathPara>
    </w:p>
    <w:p w:rsidR="00C03749" w:rsidRDefault="00C03749" w:rsidP="00A86D5F">
      <w:pPr>
        <w:spacing w:line="360" w:lineRule="auto"/>
        <w:jc w:val="both"/>
        <w:rPr>
          <w:rFonts w:ascii="Times New Roman" w:hAnsi="Times New Roman" w:cs="Times New Roman"/>
          <w:sz w:val="24"/>
          <w:szCs w:val="24"/>
        </w:rPr>
      </w:pPr>
    </w:p>
    <w:p w:rsidR="00760791" w:rsidRPr="00760791" w:rsidRDefault="00760791" w:rsidP="00760791">
      <w:pPr>
        <w:spacing w:after="200" w:line="276" w:lineRule="auto"/>
        <w:jc w:val="center"/>
        <w:rPr>
          <w:rFonts w:ascii="Times New Roman" w:hAnsi="Times New Roman" w:cs="Times New Roman"/>
          <w:sz w:val="32"/>
          <w:szCs w:val="24"/>
          <w:lang w:eastAsia="en-US"/>
        </w:rPr>
      </w:pPr>
      <w:r w:rsidRPr="00760791">
        <w:rPr>
          <w:rFonts w:ascii="Times New Roman" w:hAnsi="Times New Roman" w:cs="Times New Roman"/>
          <w:sz w:val="32"/>
          <w:szCs w:val="24"/>
          <w:lang w:eastAsia="en-US"/>
        </w:rPr>
        <w:t>MUJ</w:t>
      </w:r>
    </w:p>
    <w:p w:rsidR="00760791" w:rsidRPr="00760791" w:rsidRDefault="00760791" w:rsidP="00760791">
      <w:pPr>
        <w:shd w:val="clear" w:color="auto" w:fill="FFFFFF"/>
        <w:spacing w:after="0" w:line="240" w:lineRule="auto"/>
        <w:jc w:val="center"/>
        <w:rPr>
          <w:rFonts w:ascii="Arial" w:hAnsi="Arial" w:cs="Times New Roman"/>
          <w:color w:val="222222"/>
          <w:sz w:val="20"/>
          <w:szCs w:val="20"/>
          <w:lang w:eastAsia="en-US"/>
        </w:rPr>
      </w:pPr>
      <w:proofErr w:type="gramStart"/>
      <w:r w:rsidRPr="00760791">
        <w:rPr>
          <w:rFonts w:ascii="Georgia" w:hAnsi="Georgia" w:cs="Times New Roman"/>
          <w:color w:val="000000"/>
          <w:sz w:val="33"/>
          <w:szCs w:val="33"/>
          <w:highlight w:val="cyan"/>
          <w:shd w:val="clear" w:color="auto" w:fill="FF0000"/>
          <w:lang w:eastAsia="en-US"/>
        </w:rPr>
        <w:t>Its</w:t>
      </w:r>
      <w:proofErr w:type="gramEnd"/>
      <w:r w:rsidRPr="00760791">
        <w:rPr>
          <w:rFonts w:ascii="Georgia" w:hAnsi="Georgia" w:cs="Times New Roman"/>
          <w:color w:val="000000"/>
          <w:sz w:val="33"/>
          <w:szCs w:val="33"/>
          <w:highlight w:val="cyan"/>
          <w:shd w:val="clear" w:color="auto" w:fill="FF0000"/>
          <w:lang w:eastAsia="en-US"/>
        </w:rPr>
        <w:t xml:space="preserve"> Half solved only</w:t>
      </w:r>
    </w:p>
    <w:p w:rsidR="00760791" w:rsidRPr="00760791" w:rsidRDefault="00760791" w:rsidP="00760791">
      <w:pPr>
        <w:shd w:val="clear" w:color="auto" w:fill="FFFFFF"/>
        <w:spacing w:before="240" w:after="240" w:line="240" w:lineRule="auto"/>
        <w:jc w:val="center"/>
        <w:rPr>
          <w:rFonts w:ascii="Georgia" w:hAnsi="Georgia" w:cs="Times New Roman"/>
          <w:sz w:val="40"/>
          <w:szCs w:val="33"/>
          <w:shd w:val="clear" w:color="auto" w:fill="FFFF00"/>
          <w:lang w:eastAsia="en-US"/>
        </w:rPr>
      </w:pPr>
      <w:r w:rsidRPr="00760791">
        <w:rPr>
          <w:rFonts w:ascii="Georgia" w:hAnsi="Georgia" w:cs="Times New Roman"/>
          <w:sz w:val="40"/>
          <w:szCs w:val="33"/>
          <w:shd w:val="clear" w:color="auto" w:fill="FFFF00"/>
          <w:lang w:eastAsia="en-US"/>
        </w:rPr>
        <w:t xml:space="preserve">Buy </w:t>
      </w:r>
      <w:proofErr w:type="gramStart"/>
      <w:r w:rsidRPr="00760791">
        <w:rPr>
          <w:rFonts w:ascii="Georgia" w:hAnsi="Georgia" w:cs="Times New Roman"/>
          <w:sz w:val="40"/>
          <w:szCs w:val="33"/>
          <w:shd w:val="clear" w:color="auto" w:fill="FFFF00"/>
          <w:lang w:eastAsia="en-US"/>
        </w:rPr>
        <w:t>Complete</w:t>
      </w:r>
      <w:proofErr w:type="gramEnd"/>
      <w:r w:rsidRPr="00760791">
        <w:rPr>
          <w:rFonts w:ascii="Georgia" w:hAnsi="Georgia" w:cs="Times New Roman"/>
          <w:sz w:val="40"/>
          <w:szCs w:val="33"/>
          <w:shd w:val="clear" w:color="auto" w:fill="FFFF00"/>
          <w:lang w:eastAsia="en-US"/>
        </w:rPr>
        <w:t xml:space="preserve"> assignment from us</w:t>
      </w:r>
    </w:p>
    <w:p w:rsidR="00760791" w:rsidRPr="00760791" w:rsidRDefault="00760791" w:rsidP="0076079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760791">
        <w:rPr>
          <w:rFonts w:ascii="Georgia" w:hAnsi="Georgia" w:cs="Times New Roman"/>
          <w:b/>
          <w:color w:val="222222"/>
          <w:sz w:val="33"/>
          <w:szCs w:val="33"/>
          <w:shd w:val="clear" w:color="auto" w:fill="FFFF00"/>
          <w:lang w:eastAsia="en-US"/>
        </w:rPr>
        <w:t>Price – 190</w:t>
      </w:r>
      <w:proofErr w:type="gramStart"/>
      <w:r w:rsidRPr="00760791">
        <w:rPr>
          <w:rFonts w:ascii="Georgia" w:hAnsi="Georgia" w:cs="Times New Roman"/>
          <w:b/>
          <w:color w:val="222222"/>
          <w:sz w:val="33"/>
          <w:szCs w:val="33"/>
          <w:shd w:val="clear" w:color="auto" w:fill="FFFF00"/>
          <w:lang w:eastAsia="en-US"/>
        </w:rPr>
        <w:t>/  assignment</w:t>
      </w:r>
      <w:proofErr w:type="gramEnd"/>
    </w:p>
    <w:p w:rsidR="00760791" w:rsidRPr="00760791" w:rsidRDefault="00760791" w:rsidP="00760791">
      <w:pPr>
        <w:spacing w:before="240" w:after="240" w:line="240" w:lineRule="auto"/>
        <w:jc w:val="center"/>
        <w:rPr>
          <w:rFonts w:ascii="Georgia" w:hAnsi="Georgia" w:cs="Times New Roman"/>
          <w:b/>
          <w:color w:val="FF0000"/>
          <w:sz w:val="36"/>
          <w:szCs w:val="36"/>
          <w:lang w:eastAsia="en-US"/>
        </w:rPr>
      </w:pPr>
      <w:r w:rsidRPr="00760791">
        <w:rPr>
          <w:rFonts w:ascii="Georgia" w:hAnsi="Georgia" w:cs="Times New Roman"/>
          <w:b/>
          <w:sz w:val="40"/>
          <w:szCs w:val="40"/>
          <w:lang w:eastAsia="en-US"/>
        </w:rPr>
        <w:t xml:space="preserve">MUJ </w:t>
      </w:r>
      <w:r w:rsidRPr="00760791">
        <w:rPr>
          <w:rFonts w:ascii="Georgia" w:hAnsi="Georgia" w:cs="Times New Roman"/>
          <w:b/>
          <w:sz w:val="40"/>
          <w:szCs w:val="40"/>
          <w:highlight w:val="yellow"/>
          <w:lang w:eastAsia="en-US"/>
        </w:rPr>
        <w:t>Manipal University</w:t>
      </w:r>
      <w:r w:rsidRPr="00760791">
        <w:rPr>
          <w:rFonts w:ascii="Georgia" w:hAnsi="Georgia" w:cs="Times New Roman"/>
          <w:b/>
          <w:color w:val="222222"/>
          <w:sz w:val="33"/>
          <w:szCs w:val="33"/>
          <w:highlight w:val="yellow"/>
          <w:shd w:val="clear" w:color="auto" w:fill="FFFF00"/>
          <w:lang w:eastAsia="en-US"/>
        </w:rPr>
        <w:t xml:space="preserve"> </w:t>
      </w:r>
      <w:r w:rsidRPr="00760791">
        <w:rPr>
          <w:rFonts w:ascii="Georgia" w:hAnsi="Georgia" w:cs="Times New Roman"/>
          <w:b/>
          <w:sz w:val="36"/>
          <w:szCs w:val="36"/>
          <w:lang w:eastAsia="en-US"/>
        </w:rPr>
        <w:t xml:space="preserve">Complete </w:t>
      </w:r>
      <w:proofErr w:type="gramStart"/>
      <w:r w:rsidRPr="00760791">
        <w:rPr>
          <w:rFonts w:ascii="Georgia" w:hAnsi="Georgia" w:cs="Times New Roman"/>
          <w:b/>
          <w:sz w:val="36"/>
          <w:szCs w:val="36"/>
          <w:lang w:eastAsia="en-US"/>
        </w:rPr>
        <w:t>SolvedAssignments</w:t>
      </w:r>
      <w:r w:rsidRPr="00760791">
        <w:rPr>
          <w:rFonts w:ascii="Georgia" w:hAnsi="Georgia" w:cs="Times New Roman"/>
          <w:b/>
          <w:bCs/>
          <w:color w:val="FFFFFF"/>
          <w:sz w:val="36"/>
          <w:szCs w:val="36"/>
          <w:highlight w:val="red"/>
          <w:shd w:val="clear" w:color="auto" w:fill="FFFF00"/>
          <w:lang w:eastAsia="en-US"/>
        </w:rPr>
        <w:t xml:space="preserve">  JULY</w:t>
      </w:r>
      <w:proofErr w:type="gramEnd"/>
      <w:r w:rsidRPr="00760791">
        <w:rPr>
          <w:rFonts w:ascii="Georgia" w:hAnsi="Georgia" w:cs="Times New Roman"/>
          <w:b/>
          <w:bCs/>
          <w:color w:val="FFFFFF"/>
          <w:sz w:val="36"/>
          <w:szCs w:val="36"/>
          <w:highlight w:val="red"/>
          <w:shd w:val="clear" w:color="auto" w:fill="FFFF00"/>
          <w:lang w:eastAsia="en-US"/>
        </w:rPr>
        <w:t>-AUGUST  2025</w:t>
      </w:r>
    </w:p>
    <w:p w:rsidR="00760791" w:rsidRPr="00760791" w:rsidRDefault="00760791" w:rsidP="00760791">
      <w:pPr>
        <w:spacing w:before="240" w:after="240" w:line="240" w:lineRule="auto"/>
        <w:jc w:val="center"/>
        <w:rPr>
          <w:rFonts w:ascii="Georgia" w:hAnsi="Georgia" w:cs="Times New Roman"/>
          <w:sz w:val="32"/>
          <w:szCs w:val="32"/>
          <w:lang w:eastAsia="en-US"/>
        </w:rPr>
      </w:pPr>
      <w:proofErr w:type="gramStart"/>
      <w:r w:rsidRPr="00760791">
        <w:rPr>
          <w:rFonts w:ascii="Georgia" w:hAnsi="Georgia" w:cs="Times New Roman"/>
          <w:sz w:val="32"/>
          <w:szCs w:val="32"/>
          <w:lang w:eastAsia="en-US"/>
        </w:rPr>
        <w:t>buy</w:t>
      </w:r>
      <w:proofErr w:type="gramEnd"/>
      <w:r w:rsidRPr="00760791">
        <w:rPr>
          <w:rFonts w:ascii="Georgia" w:hAnsi="Georgia" w:cs="Times New Roman"/>
          <w:sz w:val="32"/>
          <w:szCs w:val="32"/>
          <w:lang w:eastAsia="en-US"/>
        </w:rPr>
        <w:t xml:space="preserve"> cheap assignment help online from us easily</w:t>
      </w:r>
    </w:p>
    <w:p w:rsidR="00760791" w:rsidRPr="00760791" w:rsidRDefault="00760791" w:rsidP="00760791">
      <w:pPr>
        <w:spacing w:before="240" w:after="240" w:line="240" w:lineRule="auto"/>
        <w:jc w:val="center"/>
        <w:rPr>
          <w:rFonts w:ascii="Georgia" w:hAnsi="Georgia" w:cs="Times New Roman"/>
          <w:sz w:val="32"/>
          <w:szCs w:val="32"/>
          <w:lang w:val="en-GB" w:eastAsia="en-US"/>
        </w:rPr>
      </w:pPr>
      <w:proofErr w:type="gramStart"/>
      <w:r w:rsidRPr="00760791">
        <w:rPr>
          <w:rFonts w:ascii="Georgia" w:hAnsi="Georgia" w:cs="Times New Roman"/>
          <w:sz w:val="32"/>
          <w:szCs w:val="32"/>
          <w:lang w:eastAsia="en-US"/>
        </w:rPr>
        <w:t>we</w:t>
      </w:r>
      <w:proofErr w:type="gramEnd"/>
      <w:r w:rsidRPr="00760791">
        <w:rPr>
          <w:rFonts w:ascii="Georgia" w:hAnsi="Georgia" w:cs="Times New Roman"/>
          <w:sz w:val="32"/>
          <w:szCs w:val="32"/>
          <w:lang w:eastAsia="en-US"/>
        </w:rPr>
        <w:t xml:space="preserve"> are here to help you with the best and cheap help </w:t>
      </w:r>
    </w:p>
    <w:p w:rsidR="00760791" w:rsidRPr="00760791" w:rsidRDefault="00760791" w:rsidP="00760791">
      <w:pPr>
        <w:spacing w:before="240" w:after="240" w:line="240" w:lineRule="auto"/>
        <w:jc w:val="center"/>
        <w:rPr>
          <w:rFonts w:ascii="Georgia" w:hAnsi="Georgia" w:cs="Times New Roman"/>
          <w:b/>
          <w:sz w:val="44"/>
          <w:szCs w:val="44"/>
          <w:lang w:eastAsia="en-US"/>
        </w:rPr>
      </w:pPr>
      <w:r w:rsidRPr="00760791">
        <w:rPr>
          <w:rFonts w:ascii="Georgia" w:hAnsi="Georgia" w:cs="Times New Roman"/>
          <w:b/>
          <w:sz w:val="36"/>
          <w:szCs w:val="36"/>
          <w:lang w:eastAsia="en-US"/>
        </w:rPr>
        <w:t>Contact No –</w:t>
      </w:r>
      <w:r w:rsidRPr="00760791">
        <w:rPr>
          <w:rFonts w:ascii="Georgia" w:hAnsi="Georgia" w:cs="Times New Roman"/>
          <w:b/>
          <w:sz w:val="44"/>
          <w:szCs w:val="44"/>
          <w:lang w:eastAsia="en-US"/>
        </w:rPr>
        <w:t xml:space="preserve"> </w:t>
      </w:r>
      <w:r w:rsidRPr="00760791">
        <w:rPr>
          <w:rFonts w:ascii="Georgia" w:hAnsi="Georgia" w:cs="Times New Roman"/>
          <w:b/>
          <w:sz w:val="40"/>
          <w:szCs w:val="40"/>
          <w:highlight w:val="yellow"/>
          <w:lang w:eastAsia="en-US"/>
        </w:rPr>
        <w:t>8791514139</w:t>
      </w:r>
      <w:r w:rsidRPr="00760791">
        <w:rPr>
          <w:rFonts w:ascii="Georgia" w:hAnsi="Georgia" w:cs="Times New Roman"/>
          <w:b/>
          <w:sz w:val="40"/>
          <w:szCs w:val="40"/>
          <w:lang w:eastAsia="en-US"/>
        </w:rPr>
        <w:t xml:space="preserve"> (WhatsApp)</w:t>
      </w:r>
    </w:p>
    <w:p w:rsidR="00760791" w:rsidRPr="00760791" w:rsidRDefault="00760791" w:rsidP="00760791">
      <w:pPr>
        <w:spacing w:before="240" w:after="240" w:line="240" w:lineRule="auto"/>
        <w:jc w:val="center"/>
        <w:rPr>
          <w:rFonts w:ascii="Georgia" w:hAnsi="Georgia" w:cs="Times New Roman"/>
          <w:b/>
          <w:sz w:val="32"/>
          <w:szCs w:val="32"/>
          <w:lang w:eastAsia="en-US"/>
        </w:rPr>
      </w:pPr>
      <w:r w:rsidRPr="00760791">
        <w:rPr>
          <w:rFonts w:ascii="Georgia" w:hAnsi="Georgia" w:cs="Times New Roman"/>
          <w:b/>
          <w:sz w:val="32"/>
          <w:szCs w:val="32"/>
          <w:lang w:eastAsia="en-US"/>
        </w:rPr>
        <w:t>OR</w:t>
      </w:r>
    </w:p>
    <w:p w:rsidR="00760791" w:rsidRPr="00760791" w:rsidRDefault="00760791" w:rsidP="00760791">
      <w:pPr>
        <w:spacing w:before="240" w:after="240" w:line="240" w:lineRule="auto"/>
        <w:jc w:val="center"/>
        <w:rPr>
          <w:rFonts w:ascii="Georgia" w:hAnsi="Georgia" w:cs="Times New Roman"/>
          <w:b/>
          <w:sz w:val="32"/>
          <w:szCs w:val="32"/>
          <w:lang w:eastAsia="en-US"/>
        </w:rPr>
      </w:pPr>
      <w:r w:rsidRPr="00760791">
        <w:rPr>
          <w:rFonts w:ascii="Georgia" w:hAnsi="Georgia" w:cs="Times New Roman"/>
          <w:b/>
          <w:sz w:val="32"/>
          <w:szCs w:val="32"/>
          <w:lang w:eastAsia="en-US"/>
        </w:rPr>
        <w:t>Mail us</w:t>
      </w:r>
      <w:proofErr w:type="gramStart"/>
      <w:r w:rsidRPr="00760791">
        <w:rPr>
          <w:rFonts w:ascii="Georgia" w:hAnsi="Georgia" w:cs="Times New Roman"/>
          <w:b/>
          <w:sz w:val="32"/>
          <w:szCs w:val="32"/>
          <w:lang w:eastAsia="en-US"/>
        </w:rPr>
        <w:t xml:space="preserve">-  </w:t>
      </w:r>
      <w:proofErr w:type="gramEnd"/>
      <w:r w:rsidRPr="00760791">
        <w:rPr>
          <w:rFonts w:cs="Times New Roman"/>
          <w:lang w:eastAsia="en-US"/>
        </w:rPr>
        <w:fldChar w:fldCharType="begin"/>
      </w:r>
      <w:r w:rsidRPr="00760791">
        <w:rPr>
          <w:rFonts w:cs="Times New Roman"/>
          <w:lang w:eastAsia="en-US"/>
        </w:rPr>
        <w:instrText>HYPERLINK "mailto:bestassignment247@gmail.com"</w:instrText>
      </w:r>
      <w:r w:rsidRPr="00760791">
        <w:rPr>
          <w:rFonts w:cs="Times New Roman"/>
          <w:lang w:eastAsia="en-US"/>
        </w:rPr>
        <w:fldChar w:fldCharType="separate"/>
      </w:r>
      <w:r w:rsidRPr="00760791">
        <w:rPr>
          <w:rFonts w:ascii="Georgia" w:hAnsi="Georgia" w:cs="Times New Roman"/>
          <w:color w:val="0000FF"/>
          <w:sz w:val="32"/>
          <w:u w:val="single"/>
          <w:lang w:eastAsia="en-US"/>
        </w:rPr>
        <w:t>bestassignment247@gmail.com</w:t>
      </w:r>
      <w:r w:rsidRPr="00760791">
        <w:rPr>
          <w:rFonts w:cs="Times New Roman"/>
          <w:lang w:eastAsia="en-US"/>
        </w:rPr>
        <w:fldChar w:fldCharType="end"/>
      </w:r>
    </w:p>
    <w:p w:rsidR="00760791" w:rsidRPr="00760791" w:rsidRDefault="00760791" w:rsidP="00760791">
      <w:pPr>
        <w:spacing w:before="240" w:after="240" w:line="240" w:lineRule="auto"/>
        <w:jc w:val="center"/>
        <w:rPr>
          <w:rFonts w:ascii="Georgia" w:hAnsi="Georgia" w:cs="Times New Roman"/>
          <w:b/>
          <w:color w:val="7030A0"/>
          <w:sz w:val="32"/>
          <w:szCs w:val="32"/>
          <w:lang w:eastAsia="en-US"/>
        </w:rPr>
      </w:pPr>
      <w:r w:rsidRPr="00760791">
        <w:rPr>
          <w:rFonts w:ascii="Georgia" w:hAnsi="Georgia" w:cs="Times New Roman"/>
          <w:b/>
          <w:sz w:val="32"/>
          <w:szCs w:val="32"/>
          <w:lang w:eastAsia="en-US"/>
        </w:rPr>
        <w:t xml:space="preserve">Our website - </w:t>
      </w:r>
      <w:hyperlink r:id="rId8" w:history="1">
        <w:r w:rsidRPr="00760791">
          <w:rPr>
            <w:rFonts w:ascii="Georgia" w:hAnsi="Georgia" w:cs="Times New Roman"/>
            <w:color w:val="0000FF"/>
            <w:sz w:val="32"/>
            <w:u w:val="single"/>
            <w:lang w:eastAsia="en-US"/>
          </w:rPr>
          <w:t>https://muj.assignmentsupport.in/</w:t>
        </w:r>
      </w:hyperlink>
    </w:p>
    <w:p w:rsidR="00760791" w:rsidRPr="006444FB" w:rsidRDefault="00760791" w:rsidP="00A86D5F">
      <w:pPr>
        <w:spacing w:line="360" w:lineRule="auto"/>
        <w:jc w:val="both"/>
        <w:rPr>
          <w:rFonts w:ascii="Times New Roman" w:hAnsi="Times New Roman" w:cs="Times New Roman"/>
          <w:sz w:val="24"/>
          <w:szCs w:val="24"/>
        </w:rPr>
      </w:pPr>
    </w:p>
    <w:p w:rsidR="00C03749" w:rsidRPr="006444FB" w:rsidRDefault="00B02199" w:rsidP="00A86D5F">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C03749" w:rsidRPr="006444FB">
        <w:rPr>
          <w:rFonts w:ascii="Times New Roman" w:hAnsi="Times New Roman" w:cs="Times New Roman"/>
          <w:b/>
          <w:sz w:val="24"/>
          <w:szCs w:val="24"/>
        </w:rPr>
        <w:t>2. A) Analyse the major concerns and limitations involved in conducting fundamental analysis for investment decision-making.</w:t>
      </w:r>
    </w:p>
    <w:p w:rsidR="00C03749" w:rsidRPr="006444FB" w:rsidRDefault="00C03749" w:rsidP="006444FB">
      <w:pPr>
        <w:spacing w:line="360" w:lineRule="auto"/>
        <w:jc w:val="both"/>
        <w:rPr>
          <w:rFonts w:ascii="Times New Roman" w:hAnsi="Times New Roman" w:cs="Times New Roman"/>
          <w:b/>
          <w:sz w:val="24"/>
          <w:szCs w:val="24"/>
        </w:rPr>
      </w:pPr>
      <w:r w:rsidRPr="006444FB">
        <w:rPr>
          <w:rFonts w:ascii="Times New Roman" w:hAnsi="Times New Roman" w:cs="Times New Roman"/>
          <w:b/>
          <w:sz w:val="24"/>
          <w:szCs w:val="24"/>
        </w:rPr>
        <w:t>B) Discuss the key heuristic biases and cognitive errors that adversely affect individual judgment and decision-making. 5+5</w:t>
      </w:r>
      <w:r w:rsidRPr="006444FB">
        <w:rPr>
          <w:rFonts w:ascii="Times New Roman" w:hAnsi="Times New Roman" w:cs="Times New Roman"/>
          <w:b/>
          <w:sz w:val="24"/>
          <w:szCs w:val="24"/>
        </w:rPr>
        <w:tab/>
      </w:r>
    </w:p>
    <w:p w:rsidR="006444FB" w:rsidRPr="006444FB" w:rsidRDefault="00A86D5F" w:rsidP="006444FB">
      <w:pPr>
        <w:spacing w:line="360" w:lineRule="auto"/>
        <w:jc w:val="both"/>
        <w:rPr>
          <w:rFonts w:ascii="Times New Roman" w:hAnsi="Times New Roman" w:cs="Times New Roman"/>
          <w:b/>
          <w:sz w:val="24"/>
          <w:szCs w:val="24"/>
        </w:rPr>
      </w:pPr>
      <w:proofErr w:type="gramStart"/>
      <w:r w:rsidRPr="006444FB">
        <w:rPr>
          <w:rFonts w:ascii="Times New Roman" w:hAnsi="Times New Roman" w:cs="Times New Roman"/>
          <w:b/>
          <w:sz w:val="24"/>
          <w:szCs w:val="24"/>
        </w:rPr>
        <w:t>Ans 2.</w:t>
      </w:r>
      <w:proofErr w:type="gramEnd"/>
    </w:p>
    <w:p w:rsidR="006444FB" w:rsidRPr="006444FB" w:rsidRDefault="006444FB" w:rsidP="006444FB">
      <w:pPr>
        <w:spacing w:line="360" w:lineRule="auto"/>
        <w:jc w:val="both"/>
        <w:rPr>
          <w:rFonts w:ascii="Times New Roman" w:hAnsi="Times New Roman" w:cs="Times New Roman"/>
          <w:b/>
          <w:bCs/>
          <w:sz w:val="24"/>
          <w:szCs w:val="24"/>
          <w:lang w:val="en-US"/>
        </w:rPr>
      </w:pPr>
      <w:r w:rsidRPr="006444FB">
        <w:rPr>
          <w:rFonts w:ascii="Times New Roman" w:hAnsi="Times New Roman" w:cs="Times New Roman"/>
          <w:b/>
          <w:bCs/>
          <w:sz w:val="24"/>
          <w:szCs w:val="24"/>
          <w:lang w:val="en-US"/>
        </w:rPr>
        <w:t>Fundamental Analysis – Concerns, Limit</w:t>
      </w:r>
      <w:r>
        <w:rPr>
          <w:rFonts w:ascii="Times New Roman" w:hAnsi="Times New Roman" w:cs="Times New Roman"/>
          <w:b/>
          <w:bCs/>
          <w:sz w:val="24"/>
          <w:szCs w:val="24"/>
          <w:lang w:val="en-US"/>
        </w:rPr>
        <w:t xml:space="preserve">ations, and Behavioural Biases </w:t>
      </w:r>
    </w:p>
    <w:p w:rsidR="006444FB" w:rsidRPr="006444FB" w:rsidRDefault="006444FB" w:rsidP="006444FB">
      <w:pPr>
        <w:spacing w:line="360" w:lineRule="auto"/>
        <w:jc w:val="both"/>
        <w:rPr>
          <w:rFonts w:ascii="Times New Roman" w:hAnsi="Times New Roman" w:cs="Times New Roman"/>
          <w:b/>
          <w:bCs/>
          <w:sz w:val="24"/>
          <w:szCs w:val="24"/>
          <w:lang w:val="en-US"/>
        </w:rPr>
      </w:pPr>
      <w:r w:rsidRPr="006444FB">
        <w:rPr>
          <w:rFonts w:ascii="Times New Roman" w:hAnsi="Times New Roman" w:cs="Times New Roman"/>
          <w:b/>
          <w:bCs/>
          <w:sz w:val="24"/>
          <w:szCs w:val="24"/>
          <w:lang w:val="en-US"/>
        </w:rPr>
        <w:t>A) Major Concerns and Limitations of Fundamental Analysis</w:t>
      </w:r>
    </w:p>
    <w:p w:rsidR="006444FB" w:rsidRPr="006444FB" w:rsidRDefault="006444FB" w:rsidP="00760791">
      <w:pPr>
        <w:spacing w:line="360" w:lineRule="auto"/>
        <w:jc w:val="both"/>
        <w:rPr>
          <w:rFonts w:ascii="Times New Roman" w:hAnsi="Times New Roman" w:cs="Times New Roman"/>
          <w:sz w:val="24"/>
          <w:szCs w:val="24"/>
          <w:lang w:val="en-US"/>
        </w:rPr>
      </w:pPr>
      <w:r w:rsidRPr="006444FB">
        <w:rPr>
          <w:rFonts w:ascii="Times New Roman" w:hAnsi="Times New Roman" w:cs="Times New Roman"/>
          <w:sz w:val="24"/>
          <w:szCs w:val="24"/>
          <w:lang w:val="en-US"/>
        </w:rPr>
        <w:lastRenderedPageBreak/>
        <w:t xml:space="preserve">Fundamental analysis is a widely used method for assessing the intrinsic value of securities by examining economic conditions, industry dynamics, and company-specific financial performance. Although it is central to long-term investment decisions, several concerns and limitations reduce its predictive reliability. One major limitation is its dependence on historical financial statements, which may not always reflect future prospects accurately. Industries affected by rapid technological change, regulatory shifts, or geopolitical </w:t>
      </w:r>
    </w:p>
    <w:p w:rsidR="006444FB" w:rsidRPr="006444FB" w:rsidRDefault="006444FB" w:rsidP="006444FB">
      <w:pPr>
        <w:rPr>
          <w:rFonts w:ascii="Times New Roman" w:hAnsi="Times New Roman" w:cs="Times New Roman"/>
          <w:sz w:val="24"/>
          <w:szCs w:val="24"/>
        </w:rPr>
      </w:pPr>
    </w:p>
    <w:p w:rsidR="006444FB" w:rsidRPr="006444FB" w:rsidRDefault="006444FB" w:rsidP="006444FB">
      <w:pPr>
        <w:rPr>
          <w:rFonts w:ascii="Times New Roman" w:hAnsi="Times New Roman" w:cs="Times New Roman"/>
          <w:sz w:val="24"/>
          <w:szCs w:val="24"/>
        </w:rPr>
      </w:pPr>
    </w:p>
    <w:p w:rsidR="006444FB" w:rsidRDefault="00B02199" w:rsidP="00A86D5F">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A86D5F" w:rsidRPr="006444FB">
        <w:rPr>
          <w:rFonts w:ascii="Times New Roman" w:hAnsi="Times New Roman" w:cs="Times New Roman"/>
          <w:b/>
          <w:sz w:val="24"/>
          <w:szCs w:val="24"/>
        </w:rPr>
        <w:t>3. Illustrate the practical use of technical indicators in</w:t>
      </w:r>
      <w:r w:rsidR="006444FB">
        <w:rPr>
          <w:rFonts w:ascii="Times New Roman" w:hAnsi="Times New Roman" w:cs="Times New Roman"/>
          <w:b/>
          <w:sz w:val="24"/>
          <w:szCs w:val="24"/>
        </w:rPr>
        <w:t xml:space="preserve"> making investment decisions. </w:t>
      </w:r>
    </w:p>
    <w:p w:rsidR="006444FB" w:rsidRPr="006444FB" w:rsidRDefault="006444FB" w:rsidP="00A86D5F">
      <w:pPr>
        <w:spacing w:line="360" w:lineRule="auto"/>
        <w:jc w:val="both"/>
        <w:rPr>
          <w:rFonts w:ascii="Times New Roman" w:hAnsi="Times New Roman" w:cs="Times New Roman"/>
          <w:b/>
          <w:sz w:val="24"/>
          <w:szCs w:val="24"/>
        </w:rPr>
      </w:pPr>
      <w:proofErr w:type="gramStart"/>
      <w:r w:rsidRPr="006444FB">
        <w:rPr>
          <w:rFonts w:ascii="Times New Roman" w:hAnsi="Times New Roman" w:cs="Times New Roman"/>
          <w:b/>
          <w:bCs/>
          <w:sz w:val="24"/>
          <w:szCs w:val="24"/>
          <w:lang w:val="en-US"/>
        </w:rPr>
        <w:t>Ans 3.</w:t>
      </w:r>
      <w:proofErr w:type="gramEnd"/>
    </w:p>
    <w:p w:rsidR="00A86D5F" w:rsidRPr="006444FB" w:rsidRDefault="00A86D5F" w:rsidP="00A86D5F">
      <w:pPr>
        <w:spacing w:line="360" w:lineRule="auto"/>
        <w:jc w:val="both"/>
        <w:rPr>
          <w:rFonts w:ascii="Times New Roman" w:hAnsi="Times New Roman" w:cs="Times New Roman"/>
          <w:b/>
          <w:bCs/>
          <w:sz w:val="24"/>
          <w:szCs w:val="24"/>
          <w:lang w:val="en-US"/>
        </w:rPr>
      </w:pPr>
      <w:r w:rsidRPr="006444FB">
        <w:rPr>
          <w:rFonts w:ascii="Times New Roman" w:hAnsi="Times New Roman" w:cs="Times New Roman"/>
          <w:b/>
          <w:bCs/>
          <w:sz w:val="24"/>
          <w:szCs w:val="24"/>
          <w:lang w:val="en-US"/>
        </w:rPr>
        <w:t>Practical Use of Technical Indi</w:t>
      </w:r>
      <w:r w:rsidR="006444FB">
        <w:rPr>
          <w:rFonts w:ascii="Times New Roman" w:hAnsi="Times New Roman" w:cs="Times New Roman"/>
          <w:b/>
          <w:bCs/>
          <w:sz w:val="24"/>
          <w:szCs w:val="24"/>
          <w:lang w:val="en-US"/>
        </w:rPr>
        <w:t xml:space="preserve">cators in Investment Decisions </w:t>
      </w:r>
    </w:p>
    <w:p w:rsidR="00A86D5F" w:rsidRPr="006444FB" w:rsidRDefault="00A86D5F" w:rsidP="00A86D5F">
      <w:pPr>
        <w:spacing w:line="360" w:lineRule="auto"/>
        <w:jc w:val="both"/>
        <w:rPr>
          <w:rFonts w:ascii="Times New Roman" w:hAnsi="Times New Roman" w:cs="Times New Roman"/>
          <w:sz w:val="24"/>
          <w:szCs w:val="24"/>
          <w:lang w:val="en-US"/>
        </w:rPr>
      </w:pPr>
      <w:r w:rsidRPr="006444FB">
        <w:rPr>
          <w:rFonts w:ascii="Times New Roman" w:hAnsi="Times New Roman" w:cs="Times New Roman"/>
          <w:sz w:val="24"/>
          <w:szCs w:val="24"/>
          <w:lang w:val="en-US"/>
        </w:rPr>
        <w:t xml:space="preserve">Technical indicators convert market data—such as price, volume, and momentum—into actionable signals that help </w:t>
      </w:r>
      <w:proofErr w:type="gramStart"/>
      <w:r w:rsidRPr="006444FB">
        <w:rPr>
          <w:rFonts w:ascii="Times New Roman" w:hAnsi="Times New Roman" w:cs="Times New Roman"/>
          <w:sz w:val="24"/>
          <w:szCs w:val="24"/>
          <w:lang w:val="en-US"/>
        </w:rPr>
        <w:t>investors</w:t>
      </w:r>
      <w:proofErr w:type="gramEnd"/>
      <w:r w:rsidRPr="006444FB">
        <w:rPr>
          <w:rFonts w:ascii="Times New Roman" w:hAnsi="Times New Roman" w:cs="Times New Roman"/>
          <w:sz w:val="24"/>
          <w:szCs w:val="24"/>
          <w:lang w:val="en-US"/>
        </w:rPr>
        <w:t xml:space="preserve"> time entry and exit points. Unlike fundamental analysis, which focuses on intrinsic value, technical analysis uses patterns and mathematics to interpret market psychology and price trends. Technical indicators are crucial for traders who operate in short-term or medium-term horizons.</w:t>
      </w:r>
    </w:p>
    <w:p w:rsidR="00A86D5F" w:rsidRPr="006444FB" w:rsidRDefault="00A86D5F" w:rsidP="00A86D5F">
      <w:pPr>
        <w:spacing w:line="360" w:lineRule="auto"/>
        <w:jc w:val="both"/>
        <w:rPr>
          <w:rFonts w:ascii="Times New Roman" w:hAnsi="Times New Roman" w:cs="Times New Roman"/>
          <w:b/>
          <w:bCs/>
          <w:sz w:val="24"/>
          <w:szCs w:val="24"/>
          <w:lang w:val="en-US"/>
        </w:rPr>
      </w:pPr>
      <w:r w:rsidRPr="006444FB">
        <w:rPr>
          <w:rFonts w:ascii="Times New Roman" w:hAnsi="Times New Roman" w:cs="Times New Roman"/>
          <w:b/>
          <w:bCs/>
          <w:sz w:val="24"/>
          <w:szCs w:val="24"/>
          <w:lang w:val="en-US"/>
        </w:rPr>
        <w:t>Moving Averages and Trend Identification</w:t>
      </w:r>
    </w:p>
    <w:p w:rsidR="00A86D5F" w:rsidRDefault="00A86D5F" w:rsidP="00760791">
      <w:pPr>
        <w:spacing w:line="360" w:lineRule="auto"/>
        <w:jc w:val="both"/>
        <w:rPr>
          <w:rFonts w:ascii="Times New Roman" w:hAnsi="Times New Roman" w:cs="Times New Roman"/>
          <w:sz w:val="24"/>
          <w:szCs w:val="24"/>
          <w:lang w:val="en-US"/>
        </w:rPr>
      </w:pPr>
      <w:r w:rsidRPr="006444FB">
        <w:rPr>
          <w:rFonts w:ascii="Times New Roman" w:hAnsi="Times New Roman" w:cs="Times New Roman"/>
          <w:sz w:val="24"/>
          <w:szCs w:val="24"/>
          <w:lang w:val="en-US"/>
        </w:rPr>
        <w:t xml:space="preserve">Moving averages (MA) smooth out price fluctuations and help investors identify market </w:t>
      </w:r>
    </w:p>
    <w:p w:rsidR="00760791" w:rsidRPr="006444FB" w:rsidRDefault="00760791" w:rsidP="00760791">
      <w:pPr>
        <w:spacing w:line="360" w:lineRule="auto"/>
        <w:jc w:val="both"/>
        <w:rPr>
          <w:rFonts w:ascii="Times New Roman" w:hAnsi="Times New Roman" w:cs="Times New Roman"/>
          <w:sz w:val="24"/>
          <w:szCs w:val="24"/>
          <w:lang w:val="en-US"/>
        </w:rPr>
      </w:pPr>
    </w:p>
    <w:p w:rsidR="00A86D5F" w:rsidRPr="006444FB" w:rsidRDefault="00A86D5F" w:rsidP="00A86D5F">
      <w:pPr>
        <w:spacing w:line="360" w:lineRule="auto"/>
        <w:jc w:val="both"/>
        <w:rPr>
          <w:rFonts w:ascii="Times New Roman" w:hAnsi="Times New Roman" w:cs="Times New Roman"/>
          <w:b/>
          <w:sz w:val="24"/>
          <w:szCs w:val="24"/>
        </w:rPr>
      </w:pPr>
    </w:p>
    <w:p w:rsidR="00A86D5F" w:rsidRPr="006444FB" w:rsidRDefault="00A86D5F" w:rsidP="006444FB">
      <w:pPr>
        <w:spacing w:line="360" w:lineRule="auto"/>
        <w:jc w:val="center"/>
        <w:rPr>
          <w:rFonts w:ascii="Times New Roman" w:hAnsi="Times New Roman" w:cs="Times New Roman"/>
          <w:b/>
          <w:sz w:val="24"/>
          <w:szCs w:val="24"/>
        </w:rPr>
      </w:pPr>
      <w:r w:rsidRPr="006444FB">
        <w:rPr>
          <w:rFonts w:ascii="Times New Roman" w:hAnsi="Times New Roman" w:cs="Times New Roman"/>
          <w:b/>
          <w:sz w:val="24"/>
          <w:szCs w:val="24"/>
        </w:rPr>
        <w:t>Assignment Set – 2</w:t>
      </w:r>
    </w:p>
    <w:p w:rsidR="00A86D5F" w:rsidRPr="006444FB" w:rsidRDefault="00A86D5F" w:rsidP="00A86D5F">
      <w:pPr>
        <w:spacing w:line="360" w:lineRule="auto"/>
        <w:jc w:val="both"/>
        <w:rPr>
          <w:rFonts w:ascii="Times New Roman" w:hAnsi="Times New Roman" w:cs="Times New Roman"/>
          <w:b/>
          <w:sz w:val="24"/>
          <w:szCs w:val="24"/>
        </w:rPr>
      </w:pPr>
    </w:p>
    <w:p w:rsidR="00A86D5F" w:rsidRPr="006444FB" w:rsidRDefault="00B02199" w:rsidP="00A86D5F">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A86D5F" w:rsidRPr="006444FB">
        <w:rPr>
          <w:rFonts w:ascii="Times New Roman" w:hAnsi="Times New Roman" w:cs="Times New Roman"/>
          <w:b/>
          <w:sz w:val="24"/>
          <w:szCs w:val="24"/>
        </w:rPr>
        <w:t xml:space="preserve">4. a) Describe the benefits of investing in mutual funds for retail investors. </w:t>
      </w:r>
    </w:p>
    <w:p w:rsidR="00A86D5F" w:rsidRPr="006444FB" w:rsidRDefault="00A86D5F" w:rsidP="00A86D5F">
      <w:pPr>
        <w:spacing w:line="360" w:lineRule="auto"/>
        <w:jc w:val="both"/>
        <w:rPr>
          <w:rFonts w:ascii="Times New Roman" w:hAnsi="Times New Roman" w:cs="Times New Roman"/>
          <w:b/>
          <w:sz w:val="24"/>
          <w:szCs w:val="24"/>
        </w:rPr>
      </w:pPr>
      <w:r w:rsidRPr="006444FB">
        <w:rPr>
          <w:rFonts w:ascii="Times New Roman" w:hAnsi="Times New Roman" w:cs="Times New Roman"/>
          <w:b/>
          <w:sz w:val="24"/>
          <w:szCs w:val="24"/>
        </w:rPr>
        <w:t>b) Explain the drawbacks of the Markowitz Portfolio Model and how the Single Index Model addresses those limitations.</w:t>
      </w:r>
      <w:r w:rsidRPr="006444FB">
        <w:rPr>
          <w:rFonts w:ascii="Times New Roman" w:hAnsi="Times New Roman" w:cs="Times New Roman"/>
          <w:b/>
          <w:sz w:val="24"/>
          <w:szCs w:val="24"/>
        </w:rPr>
        <w:tab/>
        <w:t>5+5</w:t>
      </w:r>
      <w:r w:rsidRPr="006444FB">
        <w:rPr>
          <w:rFonts w:ascii="Times New Roman" w:hAnsi="Times New Roman" w:cs="Times New Roman"/>
          <w:b/>
          <w:sz w:val="24"/>
          <w:szCs w:val="24"/>
        </w:rPr>
        <w:tab/>
      </w:r>
    </w:p>
    <w:p w:rsidR="00B02199" w:rsidRPr="00B02199" w:rsidRDefault="00B02199" w:rsidP="00A86D5F">
      <w:pPr>
        <w:spacing w:line="360" w:lineRule="auto"/>
        <w:jc w:val="both"/>
        <w:rPr>
          <w:rFonts w:ascii="Times New Roman" w:hAnsi="Times New Roman" w:cs="Times New Roman"/>
          <w:b/>
          <w:sz w:val="24"/>
          <w:szCs w:val="24"/>
          <w:lang w:val="en-US"/>
        </w:rPr>
      </w:pPr>
      <w:proofErr w:type="gramStart"/>
      <w:r w:rsidRPr="00B02199">
        <w:rPr>
          <w:rFonts w:ascii="Times New Roman" w:hAnsi="Times New Roman" w:cs="Times New Roman"/>
          <w:b/>
          <w:sz w:val="24"/>
          <w:szCs w:val="24"/>
          <w:lang w:val="en-US"/>
        </w:rPr>
        <w:t>Ans 4.</w:t>
      </w:r>
      <w:proofErr w:type="gramEnd"/>
    </w:p>
    <w:p w:rsidR="00A86D5F" w:rsidRPr="006444FB" w:rsidRDefault="00A86D5F" w:rsidP="00A86D5F">
      <w:pPr>
        <w:spacing w:line="360" w:lineRule="auto"/>
        <w:jc w:val="both"/>
        <w:rPr>
          <w:rFonts w:ascii="Times New Roman" w:hAnsi="Times New Roman" w:cs="Times New Roman"/>
          <w:b/>
          <w:bCs/>
          <w:sz w:val="24"/>
          <w:szCs w:val="24"/>
          <w:lang w:val="en-US"/>
        </w:rPr>
      </w:pPr>
      <w:r w:rsidRPr="006444FB">
        <w:rPr>
          <w:rFonts w:ascii="Times New Roman" w:hAnsi="Times New Roman" w:cs="Times New Roman"/>
          <w:b/>
          <w:bCs/>
          <w:sz w:val="24"/>
          <w:szCs w:val="24"/>
          <w:lang w:val="en-US"/>
        </w:rPr>
        <w:t xml:space="preserve">(A). Benefits of Investing in Mutual Funds for Retail Investors </w:t>
      </w:r>
    </w:p>
    <w:p w:rsidR="00A86D5F" w:rsidRPr="006444FB" w:rsidRDefault="00A86D5F" w:rsidP="00A86D5F">
      <w:pPr>
        <w:spacing w:line="360" w:lineRule="auto"/>
        <w:jc w:val="both"/>
        <w:rPr>
          <w:rFonts w:ascii="Times New Roman" w:hAnsi="Times New Roman" w:cs="Times New Roman"/>
          <w:sz w:val="24"/>
          <w:szCs w:val="24"/>
          <w:lang w:val="en-US"/>
        </w:rPr>
      </w:pPr>
      <w:r w:rsidRPr="006444FB">
        <w:rPr>
          <w:rFonts w:ascii="Times New Roman" w:hAnsi="Times New Roman" w:cs="Times New Roman"/>
          <w:sz w:val="24"/>
          <w:szCs w:val="24"/>
          <w:lang w:val="en-US"/>
        </w:rPr>
        <w:lastRenderedPageBreak/>
        <w:t>Mutual funds have become a preferred investment avenue for retail investors due to their professional management, diversification benefits, and accessibility. They simplify investment processes and enable small investors to participate in markets that would otherwise require substantial expertise and capital.</w:t>
      </w:r>
    </w:p>
    <w:p w:rsidR="00A86D5F" w:rsidRPr="006444FB" w:rsidRDefault="00A86D5F" w:rsidP="00A86D5F">
      <w:pPr>
        <w:spacing w:line="360" w:lineRule="auto"/>
        <w:jc w:val="both"/>
        <w:rPr>
          <w:rFonts w:ascii="Times New Roman" w:hAnsi="Times New Roman" w:cs="Times New Roman"/>
          <w:b/>
          <w:bCs/>
          <w:sz w:val="24"/>
          <w:szCs w:val="24"/>
          <w:lang w:val="en-US"/>
        </w:rPr>
      </w:pPr>
      <w:r w:rsidRPr="006444FB">
        <w:rPr>
          <w:rFonts w:ascii="Times New Roman" w:hAnsi="Times New Roman" w:cs="Times New Roman"/>
          <w:b/>
          <w:bCs/>
          <w:sz w:val="24"/>
          <w:szCs w:val="24"/>
          <w:lang w:val="en-US"/>
        </w:rPr>
        <w:t>Professional Fund Management</w:t>
      </w:r>
    </w:p>
    <w:p w:rsidR="00A86D5F" w:rsidRDefault="00A86D5F" w:rsidP="00760791">
      <w:pPr>
        <w:spacing w:line="360" w:lineRule="auto"/>
        <w:jc w:val="both"/>
        <w:rPr>
          <w:rFonts w:ascii="Times New Roman" w:hAnsi="Times New Roman" w:cs="Times New Roman"/>
          <w:sz w:val="24"/>
          <w:szCs w:val="24"/>
          <w:lang w:val="en-US"/>
        </w:rPr>
      </w:pPr>
      <w:r w:rsidRPr="006444FB">
        <w:rPr>
          <w:rFonts w:ascii="Times New Roman" w:hAnsi="Times New Roman" w:cs="Times New Roman"/>
          <w:sz w:val="24"/>
          <w:szCs w:val="24"/>
          <w:lang w:val="en-US"/>
        </w:rPr>
        <w:t xml:space="preserve">One major benefit is access to professional portfolio management. Skilled fund managers </w:t>
      </w:r>
    </w:p>
    <w:p w:rsidR="00760791" w:rsidRPr="006444FB" w:rsidRDefault="00760791" w:rsidP="00760791">
      <w:pPr>
        <w:spacing w:line="360" w:lineRule="auto"/>
        <w:jc w:val="both"/>
        <w:rPr>
          <w:rFonts w:ascii="Times New Roman" w:hAnsi="Times New Roman" w:cs="Times New Roman"/>
          <w:sz w:val="24"/>
          <w:szCs w:val="24"/>
          <w:lang w:val="en-US"/>
        </w:rPr>
      </w:pPr>
    </w:p>
    <w:p w:rsidR="00A86D5F" w:rsidRPr="006444FB" w:rsidRDefault="00A86D5F" w:rsidP="00A86D5F">
      <w:pPr>
        <w:spacing w:line="360" w:lineRule="auto"/>
        <w:jc w:val="both"/>
        <w:rPr>
          <w:rFonts w:ascii="Times New Roman" w:hAnsi="Times New Roman" w:cs="Times New Roman"/>
          <w:sz w:val="24"/>
          <w:szCs w:val="24"/>
        </w:rPr>
      </w:pPr>
    </w:p>
    <w:p w:rsidR="00B02199" w:rsidRDefault="00B02199" w:rsidP="00A86D5F">
      <w:pPr>
        <w:spacing w:line="360" w:lineRule="auto"/>
        <w:jc w:val="both"/>
        <w:rPr>
          <w:rFonts w:ascii="Times New Roman" w:hAnsi="Times New Roman" w:cs="Times New Roman"/>
          <w:b/>
          <w:sz w:val="24"/>
          <w:szCs w:val="24"/>
        </w:rPr>
      </w:pPr>
      <w:r w:rsidRPr="00B02199">
        <w:rPr>
          <w:rFonts w:ascii="Times New Roman" w:hAnsi="Times New Roman" w:cs="Times New Roman"/>
          <w:b/>
          <w:sz w:val="24"/>
          <w:szCs w:val="24"/>
        </w:rPr>
        <w:t>Q</w:t>
      </w:r>
      <w:r w:rsidR="00C03749" w:rsidRPr="00B02199">
        <w:rPr>
          <w:rFonts w:ascii="Times New Roman" w:hAnsi="Times New Roman" w:cs="Times New Roman"/>
          <w:b/>
          <w:sz w:val="24"/>
          <w:szCs w:val="24"/>
        </w:rPr>
        <w:t xml:space="preserve">5. A portfolio consists of 40% investment in Stock A and 60% in Stock B. The standard deviations of Stock A and Stock B are 5% and 7.5%, respectively. The expected return of Stock A is 10 % and for Stock B, it is 15 </w:t>
      </w:r>
      <w:proofErr w:type="gramStart"/>
      <w:r w:rsidR="00C03749" w:rsidRPr="00B02199">
        <w:rPr>
          <w:rFonts w:ascii="Times New Roman" w:hAnsi="Times New Roman" w:cs="Times New Roman"/>
          <w:b/>
          <w:sz w:val="24"/>
          <w:szCs w:val="24"/>
        </w:rPr>
        <w:t>% ,The</w:t>
      </w:r>
      <w:proofErr w:type="gramEnd"/>
      <w:r w:rsidR="00C03749" w:rsidRPr="00B02199">
        <w:rPr>
          <w:rFonts w:ascii="Times New Roman" w:hAnsi="Times New Roman" w:cs="Times New Roman"/>
          <w:b/>
          <w:sz w:val="24"/>
          <w:szCs w:val="24"/>
        </w:rPr>
        <w:t xml:space="preserve"> correlation coefficient between the two stocks is 0.45. Compute the Ris</w:t>
      </w:r>
      <w:r>
        <w:rPr>
          <w:rFonts w:ascii="Times New Roman" w:hAnsi="Times New Roman" w:cs="Times New Roman"/>
          <w:b/>
          <w:sz w:val="24"/>
          <w:szCs w:val="24"/>
        </w:rPr>
        <w:t xml:space="preserve">k and return of the portfolio. </w:t>
      </w:r>
    </w:p>
    <w:p w:rsidR="00C03749" w:rsidRPr="00B02199" w:rsidRDefault="00C03749" w:rsidP="00B02199">
      <w:pPr>
        <w:spacing w:line="360" w:lineRule="auto"/>
        <w:jc w:val="both"/>
        <w:rPr>
          <w:rFonts w:ascii="Times New Roman" w:hAnsi="Times New Roman" w:cs="Times New Roman"/>
          <w:b/>
          <w:sz w:val="24"/>
          <w:szCs w:val="24"/>
        </w:rPr>
      </w:pPr>
      <w:r w:rsidRPr="00B02199">
        <w:rPr>
          <w:rFonts w:ascii="Times New Roman" w:hAnsi="Times New Roman" w:cs="Times New Roman"/>
          <w:b/>
          <w:sz w:val="24"/>
          <w:szCs w:val="24"/>
        </w:rPr>
        <w:t>5+5</w:t>
      </w:r>
      <w:r w:rsidRPr="00B02199">
        <w:rPr>
          <w:rFonts w:ascii="Times New Roman" w:hAnsi="Times New Roman" w:cs="Times New Roman"/>
          <w:b/>
          <w:sz w:val="24"/>
          <w:szCs w:val="24"/>
        </w:rPr>
        <w:tab/>
      </w:r>
    </w:p>
    <w:p w:rsidR="00B02199" w:rsidRPr="00B02199" w:rsidRDefault="00B02199" w:rsidP="00A86D5F">
      <w:pPr>
        <w:keepNext/>
        <w:keepLines/>
        <w:spacing w:before="160" w:after="80" w:line="360" w:lineRule="auto"/>
        <w:jc w:val="both"/>
        <w:outlineLvl w:val="1"/>
        <w:rPr>
          <w:rFonts w:ascii="Times New Roman" w:eastAsia="Times New Roman" w:hAnsi="Times New Roman" w:cs="Times New Roman"/>
          <w:b/>
          <w:sz w:val="24"/>
          <w:szCs w:val="24"/>
          <w:lang w:eastAsia="en-US"/>
        </w:rPr>
      </w:pPr>
      <w:proofErr w:type="gramStart"/>
      <w:r w:rsidRPr="00B02199">
        <w:rPr>
          <w:rFonts w:ascii="Times New Roman" w:eastAsia="Times New Roman" w:hAnsi="Times New Roman" w:cs="Times New Roman"/>
          <w:b/>
          <w:sz w:val="24"/>
          <w:szCs w:val="24"/>
          <w:lang w:eastAsia="en-US"/>
        </w:rPr>
        <w:t>Ans 5.</w:t>
      </w:r>
      <w:proofErr w:type="gramEnd"/>
    </w:p>
    <w:p w:rsidR="00C03749" w:rsidRPr="00B02199" w:rsidRDefault="00C03749" w:rsidP="00A86D5F">
      <w:pPr>
        <w:keepNext/>
        <w:keepLines/>
        <w:spacing w:before="160" w:after="80" w:line="360" w:lineRule="auto"/>
        <w:jc w:val="both"/>
        <w:outlineLvl w:val="1"/>
        <w:rPr>
          <w:rFonts w:ascii="Times New Roman" w:eastAsia="Times New Roman" w:hAnsi="Times New Roman" w:cs="Times New Roman"/>
          <w:b/>
          <w:sz w:val="24"/>
          <w:szCs w:val="24"/>
          <w:lang w:eastAsia="en-US"/>
        </w:rPr>
      </w:pPr>
      <w:r w:rsidRPr="00B02199">
        <w:rPr>
          <w:rFonts w:ascii="Times New Roman" w:eastAsia="Times New Roman" w:hAnsi="Times New Roman" w:cs="Times New Roman"/>
          <w:b/>
          <w:sz w:val="24"/>
          <w:szCs w:val="24"/>
          <w:lang w:eastAsia="en-US"/>
        </w:rPr>
        <w:t>Risk and Return of the Portfolio (Two-Stock Portfolio)</w:t>
      </w:r>
    </w:p>
    <w:p w:rsidR="00C03749" w:rsidRPr="006444FB" w:rsidRDefault="00C03749" w:rsidP="00A86D5F">
      <w:pPr>
        <w:numPr>
          <w:ilvl w:val="0"/>
          <w:numId w:val="19"/>
        </w:numPr>
        <w:spacing w:after="20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sz w:val="24"/>
          <w:szCs w:val="24"/>
          <w:lang w:eastAsia="en-US"/>
        </w:rPr>
        <w:t xml:space="preserve">Weight in Stock A: </w:t>
      </w: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w</m:t>
            </m:r>
          </m:e>
          <m:sub>
            <m:r>
              <m:rPr>
                <m:sty m:val="p"/>
              </m:rPr>
              <w:rPr>
                <w:rFonts w:ascii="Cambria Math" w:eastAsia="Aptos" w:hAnsi="Times New Roman" w:cs="Times New Roman"/>
                <w:sz w:val="24"/>
                <w:szCs w:val="24"/>
                <w:lang w:eastAsia="en-US"/>
              </w:rPr>
              <m:t>A</m:t>
            </m:r>
          </m:sub>
        </m:sSub>
        <m:r>
          <m:rPr>
            <m:sty m:val="p"/>
          </m:rPr>
          <w:rPr>
            <w:rFonts w:ascii="Cambria Math" w:eastAsia="Aptos" w:hAnsi="Times New Roman" w:cs="Times New Roman"/>
            <w:sz w:val="24"/>
            <w:szCs w:val="24"/>
            <w:lang w:eastAsia="en-US"/>
          </w:rPr>
          <m:t>=40%=0.4</m:t>
        </m:r>
      </m:oMath>
    </w:p>
    <w:p w:rsidR="00C03749" w:rsidRPr="006444FB" w:rsidRDefault="00C03749" w:rsidP="00A86D5F">
      <w:pPr>
        <w:numPr>
          <w:ilvl w:val="0"/>
          <w:numId w:val="19"/>
        </w:numPr>
        <w:spacing w:after="20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sz w:val="24"/>
          <w:szCs w:val="24"/>
          <w:lang w:eastAsia="en-US"/>
        </w:rPr>
        <w:t xml:space="preserve">Weight in Stock B: </w:t>
      </w: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w</m:t>
            </m:r>
          </m:e>
          <m:sub>
            <m:r>
              <m:rPr>
                <m:sty m:val="p"/>
              </m:rPr>
              <w:rPr>
                <w:rFonts w:ascii="Cambria Math" w:eastAsia="Aptos" w:hAnsi="Times New Roman" w:cs="Times New Roman"/>
                <w:sz w:val="24"/>
                <w:szCs w:val="24"/>
                <w:lang w:eastAsia="en-US"/>
              </w:rPr>
              <m:t>B</m:t>
            </m:r>
          </m:sub>
        </m:sSub>
        <m:r>
          <m:rPr>
            <m:sty m:val="p"/>
          </m:rPr>
          <w:rPr>
            <w:rFonts w:ascii="Cambria Math" w:eastAsia="Aptos" w:hAnsi="Times New Roman" w:cs="Times New Roman"/>
            <w:sz w:val="24"/>
            <w:szCs w:val="24"/>
            <w:lang w:eastAsia="en-US"/>
          </w:rPr>
          <m:t>=60%=0.6</m:t>
        </m:r>
      </m:oMath>
    </w:p>
    <w:p w:rsidR="00C03749" w:rsidRPr="006444FB" w:rsidRDefault="00C03749" w:rsidP="00A86D5F">
      <w:pPr>
        <w:numPr>
          <w:ilvl w:val="0"/>
          <w:numId w:val="19"/>
        </w:numPr>
        <w:spacing w:after="20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sz w:val="24"/>
          <w:szCs w:val="24"/>
          <w:lang w:eastAsia="en-US"/>
        </w:rPr>
        <w:t xml:space="preserve">Standard deviation of A: </w:t>
      </w:r>
      <m:oMath>
        <m:sSub>
          <m:sSubPr>
            <m:ctrlPr>
              <w:rPr>
                <w:rFonts w:ascii="Cambria Math" w:eastAsia="Aptos" w:hAnsi="Times New Roman" w:cs="Times New Roman"/>
                <w:sz w:val="24"/>
                <w:szCs w:val="24"/>
                <w:lang w:eastAsia="en-US"/>
              </w:rPr>
            </m:ctrlPr>
          </m:sSubPr>
          <m:e>
            <m:r>
              <m:rPr>
                <m:sty m:val="p"/>
              </m:rPr>
              <w:rPr>
                <w:rFonts w:ascii="Times New Roman" w:eastAsia="Aptos" w:hAnsi="Times New Roman" w:cs="Times New Roman"/>
                <w:sz w:val="24"/>
                <w:szCs w:val="24"/>
                <w:lang w:eastAsia="en-US"/>
              </w:rPr>
              <m:t>σ</m:t>
            </m:r>
          </m:e>
          <m:sub>
            <m:r>
              <m:rPr>
                <m:sty m:val="p"/>
              </m:rPr>
              <w:rPr>
                <w:rFonts w:ascii="Cambria Math" w:eastAsia="Aptos" w:hAnsi="Times New Roman" w:cs="Times New Roman"/>
                <w:sz w:val="24"/>
                <w:szCs w:val="24"/>
                <w:lang w:eastAsia="en-US"/>
              </w:rPr>
              <m:t>A</m:t>
            </m:r>
          </m:sub>
        </m:sSub>
        <m:r>
          <m:rPr>
            <m:sty m:val="p"/>
          </m:rPr>
          <w:rPr>
            <w:rFonts w:ascii="Cambria Math" w:eastAsia="Aptos" w:hAnsi="Times New Roman" w:cs="Times New Roman"/>
            <w:sz w:val="24"/>
            <w:szCs w:val="24"/>
            <w:lang w:eastAsia="en-US"/>
          </w:rPr>
          <m:t>=5%</m:t>
        </m:r>
      </m:oMath>
    </w:p>
    <w:p w:rsidR="00C03749" w:rsidRPr="006444FB" w:rsidRDefault="00C03749" w:rsidP="00A86D5F">
      <w:pPr>
        <w:numPr>
          <w:ilvl w:val="0"/>
          <w:numId w:val="19"/>
        </w:numPr>
        <w:spacing w:after="20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sz w:val="24"/>
          <w:szCs w:val="24"/>
          <w:lang w:eastAsia="en-US"/>
        </w:rPr>
        <w:t xml:space="preserve">Standard deviation of B: </w:t>
      </w:r>
      <m:oMath>
        <m:sSub>
          <m:sSubPr>
            <m:ctrlPr>
              <w:rPr>
                <w:rFonts w:ascii="Cambria Math" w:eastAsia="Aptos" w:hAnsi="Times New Roman" w:cs="Times New Roman"/>
                <w:sz w:val="24"/>
                <w:szCs w:val="24"/>
                <w:lang w:eastAsia="en-US"/>
              </w:rPr>
            </m:ctrlPr>
          </m:sSubPr>
          <m:e>
            <m:r>
              <m:rPr>
                <m:sty m:val="p"/>
              </m:rPr>
              <w:rPr>
                <w:rFonts w:ascii="Times New Roman" w:eastAsia="Aptos" w:hAnsi="Times New Roman" w:cs="Times New Roman"/>
                <w:sz w:val="24"/>
                <w:szCs w:val="24"/>
                <w:lang w:eastAsia="en-US"/>
              </w:rPr>
              <m:t>σ</m:t>
            </m:r>
          </m:e>
          <m:sub>
            <m:r>
              <m:rPr>
                <m:sty m:val="p"/>
              </m:rPr>
              <w:rPr>
                <w:rFonts w:ascii="Cambria Math" w:eastAsia="Aptos" w:hAnsi="Times New Roman" w:cs="Times New Roman"/>
                <w:sz w:val="24"/>
                <w:szCs w:val="24"/>
                <w:lang w:eastAsia="en-US"/>
              </w:rPr>
              <m:t>B</m:t>
            </m:r>
          </m:sub>
        </m:sSub>
        <m:r>
          <m:rPr>
            <m:sty m:val="p"/>
          </m:rPr>
          <w:rPr>
            <w:rFonts w:ascii="Cambria Math" w:eastAsia="Aptos" w:hAnsi="Times New Roman" w:cs="Times New Roman"/>
            <w:sz w:val="24"/>
            <w:szCs w:val="24"/>
            <w:lang w:eastAsia="en-US"/>
          </w:rPr>
          <m:t>=7.5%</m:t>
        </m:r>
      </m:oMath>
    </w:p>
    <w:p w:rsidR="00C03749" w:rsidRPr="006444FB" w:rsidRDefault="00C03749" w:rsidP="00A86D5F">
      <w:pPr>
        <w:numPr>
          <w:ilvl w:val="0"/>
          <w:numId w:val="19"/>
        </w:numPr>
        <w:spacing w:after="20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sz w:val="24"/>
          <w:szCs w:val="24"/>
          <w:lang w:eastAsia="en-US"/>
        </w:rPr>
        <w:t xml:space="preserve">Expected return of A: </w:t>
      </w:r>
      <m:oMath>
        <m:r>
          <m:rPr>
            <m:sty m:val="p"/>
          </m:rPr>
          <w:rPr>
            <w:rFonts w:ascii="Cambria Math" w:eastAsia="Aptos" w:hAnsi="Times New Roman" w:cs="Times New Roman"/>
            <w:sz w:val="24"/>
            <w:szCs w:val="24"/>
            <w:lang w:eastAsia="en-US"/>
          </w:rPr>
          <m:t>E</m:t>
        </m:r>
        <m:d>
          <m:dPr>
            <m:ctrlPr>
              <w:rPr>
                <w:rFonts w:ascii="Cambria Math" w:eastAsia="Aptos" w:hAnsi="Times New Roman" w:cs="Times New Roman"/>
                <w:sz w:val="24"/>
                <w:szCs w:val="24"/>
                <w:lang w:eastAsia="en-US"/>
              </w:rPr>
            </m:ctrlPr>
          </m:dPr>
          <m:e>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R</m:t>
                </m:r>
              </m:e>
              <m:sub>
                <m:r>
                  <m:rPr>
                    <m:sty m:val="p"/>
                  </m:rPr>
                  <w:rPr>
                    <w:rFonts w:ascii="Cambria Math" w:eastAsia="Aptos" w:hAnsi="Times New Roman" w:cs="Times New Roman"/>
                    <w:sz w:val="24"/>
                    <w:szCs w:val="24"/>
                    <w:lang w:eastAsia="en-US"/>
                  </w:rPr>
                  <m:t>A</m:t>
                </m:r>
              </m:sub>
            </m:sSub>
          </m:e>
        </m:d>
        <m:r>
          <m:rPr>
            <m:sty m:val="p"/>
          </m:rPr>
          <w:rPr>
            <w:rFonts w:ascii="Cambria Math" w:eastAsia="Aptos" w:hAnsi="Times New Roman" w:cs="Times New Roman"/>
            <w:sz w:val="24"/>
            <w:szCs w:val="24"/>
            <w:lang w:eastAsia="en-US"/>
          </w:rPr>
          <m:t>=10%</m:t>
        </m:r>
      </m:oMath>
    </w:p>
    <w:p w:rsidR="00C03749" w:rsidRPr="006444FB" w:rsidRDefault="00C03749" w:rsidP="00A86D5F">
      <w:pPr>
        <w:numPr>
          <w:ilvl w:val="0"/>
          <w:numId w:val="19"/>
        </w:numPr>
        <w:spacing w:after="20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sz w:val="24"/>
          <w:szCs w:val="24"/>
          <w:lang w:eastAsia="en-US"/>
        </w:rPr>
        <w:t xml:space="preserve">Expected return of B: </w:t>
      </w:r>
      <m:oMath>
        <m:r>
          <m:rPr>
            <m:sty m:val="p"/>
          </m:rPr>
          <w:rPr>
            <w:rFonts w:ascii="Cambria Math" w:eastAsia="Aptos" w:hAnsi="Times New Roman" w:cs="Times New Roman"/>
            <w:sz w:val="24"/>
            <w:szCs w:val="24"/>
            <w:lang w:eastAsia="en-US"/>
          </w:rPr>
          <m:t>E</m:t>
        </m:r>
        <m:d>
          <m:dPr>
            <m:ctrlPr>
              <w:rPr>
                <w:rFonts w:ascii="Cambria Math" w:eastAsia="Aptos" w:hAnsi="Times New Roman" w:cs="Times New Roman"/>
                <w:sz w:val="24"/>
                <w:szCs w:val="24"/>
                <w:lang w:eastAsia="en-US"/>
              </w:rPr>
            </m:ctrlPr>
          </m:dPr>
          <m:e>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R</m:t>
                </m:r>
              </m:e>
              <m:sub>
                <m:r>
                  <m:rPr>
                    <m:sty m:val="p"/>
                  </m:rPr>
                  <w:rPr>
                    <w:rFonts w:ascii="Cambria Math" w:eastAsia="Aptos" w:hAnsi="Times New Roman" w:cs="Times New Roman"/>
                    <w:sz w:val="24"/>
                    <w:szCs w:val="24"/>
                    <w:lang w:eastAsia="en-US"/>
                  </w:rPr>
                  <m:t>B</m:t>
                </m:r>
              </m:sub>
            </m:sSub>
          </m:e>
        </m:d>
        <m:r>
          <m:rPr>
            <m:sty m:val="p"/>
          </m:rPr>
          <w:rPr>
            <w:rFonts w:ascii="Cambria Math" w:eastAsia="Aptos" w:hAnsi="Times New Roman" w:cs="Times New Roman"/>
            <w:sz w:val="24"/>
            <w:szCs w:val="24"/>
            <w:lang w:eastAsia="en-US"/>
          </w:rPr>
          <m:t>=15%</m:t>
        </m:r>
      </m:oMath>
    </w:p>
    <w:p w:rsidR="00C03749" w:rsidRPr="00B02199" w:rsidRDefault="00C03749" w:rsidP="00A86D5F">
      <w:pPr>
        <w:numPr>
          <w:ilvl w:val="0"/>
          <w:numId w:val="19"/>
        </w:numPr>
        <w:spacing w:after="20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sz w:val="24"/>
          <w:szCs w:val="24"/>
          <w:lang w:eastAsia="en-US"/>
        </w:rPr>
        <w:t xml:space="preserve">Correlation: </w:t>
      </w:r>
      <m:oMath>
        <m:sSub>
          <m:sSubPr>
            <m:ctrlPr>
              <w:rPr>
                <w:rFonts w:ascii="Cambria Math" w:eastAsia="Aptos" w:hAnsi="Times New Roman" w:cs="Times New Roman"/>
                <w:sz w:val="24"/>
                <w:szCs w:val="24"/>
                <w:lang w:eastAsia="en-US"/>
              </w:rPr>
            </m:ctrlPr>
          </m:sSubPr>
          <m:e>
            <m:r>
              <m:rPr>
                <m:sty m:val="p"/>
              </m:rPr>
              <w:rPr>
                <w:rFonts w:ascii="Times New Roman" w:eastAsia="Aptos" w:hAnsi="Times New Roman" w:cs="Times New Roman"/>
                <w:sz w:val="24"/>
                <w:szCs w:val="24"/>
                <w:lang w:eastAsia="en-US"/>
              </w:rPr>
              <m:t>ρ</m:t>
            </m:r>
          </m:e>
          <m:sub>
            <m:r>
              <m:rPr>
                <m:sty m:val="p"/>
              </m:rPr>
              <w:rPr>
                <w:rFonts w:ascii="Cambria Math" w:eastAsia="Aptos" w:hAnsi="Times New Roman" w:cs="Times New Roman"/>
                <w:sz w:val="24"/>
                <w:szCs w:val="24"/>
                <w:lang w:eastAsia="en-US"/>
              </w:rPr>
              <m:t>AB</m:t>
            </m:r>
          </m:sub>
        </m:sSub>
        <m:r>
          <m:rPr>
            <m:sty m:val="p"/>
          </m:rPr>
          <w:rPr>
            <w:rFonts w:ascii="Cambria Math" w:eastAsia="Aptos" w:hAnsi="Times New Roman" w:cs="Times New Roman"/>
            <w:sz w:val="24"/>
            <w:szCs w:val="24"/>
            <w:lang w:eastAsia="en-US"/>
          </w:rPr>
          <m:t>=0.45</m:t>
        </m:r>
      </m:oMath>
    </w:p>
    <w:p w:rsidR="00C03749" w:rsidRPr="006444FB" w:rsidRDefault="00C03749" w:rsidP="00A86D5F">
      <w:pPr>
        <w:keepNext/>
        <w:keepLines/>
        <w:spacing w:before="160" w:after="80" w:line="360" w:lineRule="auto"/>
        <w:jc w:val="both"/>
        <w:outlineLvl w:val="2"/>
        <w:rPr>
          <w:rFonts w:ascii="Times New Roman" w:eastAsia="Times New Roman" w:hAnsi="Times New Roman" w:cs="Times New Roman"/>
          <w:sz w:val="24"/>
          <w:szCs w:val="24"/>
          <w:lang w:eastAsia="en-US"/>
        </w:rPr>
      </w:pPr>
      <w:r w:rsidRPr="00B02199">
        <w:rPr>
          <w:rFonts w:ascii="Times New Roman" w:eastAsia="Times New Roman" w:hAnsi="Times New Roman" w:cs="Times New Roman"/>
          <w:b/>
          <w:sz w:val="24"/>
          <w:szCs w:val="24"/>
          <w:lang w:eastAsia="en-US"/>
        </w:rPr>
        <w:t xml:space="preserve">1. Expected Return of Portfolio </w:t>
      </w:r>
    </w:p>
    <w:p w:rsidR="00C03749" w:rsidRPr="006444FB" w:rsidRDefault="00C03749" w:rsidP="00A86D5F">
      <w:pPr>
        <w:spacing w:before="180" w:after="18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b/>
          <w:bCs/>
          <w:sz w:val="24"/>
          <w:szCs w:val="24"/>
          <w:lang w:eastAsia="en-US"/>
        </w:rPr>
        <w:t>Formula:</w:t>
      </w:r>
    </w:p>
    <w:p w:rsidR="00C03749" w:rsidRPr="006444FB" w:rsidRDefault="00C03749" w:rsidP="00A86D5F">
      <w:pPr>
        <w:spacing w:before="180" w:after="180" w:line="360" w:lineRule="auto"/>
        <w:jc w:val="both"/>
        <w:rPr>
          <w:rFonts w:ascii="Times New Roman" w:eastAsia="Aptos" w:hAnsi="Times New Roman" w:cs="Times New Roman"/>
          <w:sz w:val="24"/>
          <w:szCs w:val="24"/>
          <w:lang w:eastAsia="en-US"/>
        </w:rPr>
      </w:pPr>
      <m:oMathPara>
        <m:oMathParaPr>
          <m:jc m:val="center"/>
        </m:oMathParaPr>
        <m:oMath>
          <m:r>
            <m:rPr>
              <m:sty m:val="p"/>
            </m:rPr>
            <w:rPr>
              <w:rFonts w:ascii="Cambria Math" w:eastAsia="Aptos" w:hAnsi="Times New Roman" w:cs="Times New Roman"/>
              <w:sz w:val="24"/>
              <w:szCs w:val="24"/>
              <w:lang w:eastAsia="en-US"/>
            </w:rPr>
            <m:t>E</m:t>
          </m:r>
          <m:d>
            <m:dPr>
              <m:ctrlPr>
                <w:rPr>
                  <w:rFonts w:ascii="Cambria Math" w:eastAsia="Aptos" w:hAnsi="Times New Roman" w:cs="Times New Roman"/>
                  <w:sz w:val="24"/>
                  <w:szCs w:val="24"/>
                  <w:lang w:eastAsia="en-US"/>
                </w:rPr>
              </m:ctrlPr>
            </m:dPr>
            <m:e>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R</m:t>
                  </m:r>
                </m:e>
                <m:sub>
                  <m:r>
                    <m:rPr>
                      <m:sty m:val="p"/>
                    </m:rPr>
                    <w:rPr>
                      <w:rFonts w:ascii="Cambria Math" w:eastAsia="Aptos" w:hAnsi="Times New Roman" w:cs="Times New Roman"/>
                      <w:sz w:val="24"/>
                      <w:szCs w:val="24"/>
                      <w:lang w:eastAsia="en-US"/>
                    </w:rPr>
                    <m:t>p</m:t>
                  </m:r>
                </m:sub>
              </m:sSub>
            </m:e>
          </m:d>
          <m:r>
            <m:rPr>
              <m:sty m:val="p"/>
            </m:rPr>
            <w:rPr>
              <w:rFonts w:ascii="Cambria Math" w:eastAsia="Aptos" w:hAnsi="Times New Roman" w:cs="Times New Roman"/>
              <w:sz w:val="24"/>
              <w:szCs w:val="24"/>
              <w:lang w:eastAsia="en-US"/>
            </w:rPr>
            <m:t>=</m:t>
          </m:r>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w</m:t>
              </m:r>
            </m:e>
            <m:sub>
              <m:r>
                <m:rPr>
                  <m:sty m:val="p"/>
                </m:rPr>
                <w:rPr>
                  <w:rFonts w:ascii="Cambria Math" w:eastAsia="Aptos" w:hAnsi="Times New Roman" w:cs="Times New Roman"/>
                  <w:sz w:val="24"/>
                  <w:szCs w:val="24"/>
                  <w:lang w:eastAsia="en-US"/>
                </w:rPr>
                <m:t>A</m:t>
              </m:r>
            </m:sub>
          </m:sSub>
          <m:r>
            <m:rPr>
              <m:sty m:val="p"/>
            </m:rPr>
            <w:rPr>
              <w:rFonts w:ascii="Cambria Math" w:eastAsia="Aptos" w:hAnsi="Times New Roman" w:cs="Times New Roman"/>
              <w:sz w:val="24"/>
              <w:szCs w:val="24"/>
              <w:lang w:eastAsia="en-US"/>
            </w:rPr>
            <m:t>E</m:t>
          </m:r>
          <m:d>
            <m:dPr>
              <m:ctrlPr>
                <w:rPr>
                  <w:rFonts w:ascii="Cambria Math" w:eastAsia="Aptos" w:hAnsi="Times New Roman" w:cs="Times New Roman"/>
                  <w:sz w:val="24"/>
                  <w:szCs w:val="24"/>
                  <w:lang w:eastAsia="en-US"/>
                </w:rPr>
              </m:ctrlPr>
            </m:dPr>
            <m:e>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R</m:t>
                  </m:r>
                </m:e>
                <m:sub>
                  <m:r>
                    <m:rPr>
                      <m:sty m:val="p"/>
                    </m:rPr>
                    <w:rPr>
                      <w:rFonts w:ascii="Cambria Math" w:eastAsia="Aptos" w:hAnsi="Times New Roman" w:cs="Times New Roman"/>
                      <w:sz w:val="24"/>
                      <w:szCs w:val="24"/>
                      <w:lang w:eastAsia="en-US"/>
                    </w:rPr>
                    <m:t>A</m:t>
                  </m:r>
                </m:sub>
              </m:sSub>
            </m:e>
          </m:d>
          <m:r>
            <m:rPr>
              <m:sty m:val="p"/>
            </m:rPr>
            <w:rPr>
              <w:rFonts w:ascii="Cambria Math" w:eastAsia="Aptos" w:hAnsi="Times New Roman" w:cs="Times New Roman"/>
              <w:sz w:val="24"/>
              <w:szCs w:val="24"/>
              <w:lang w:eastAsia="en-US"/>
            </w:rPr>
            <m:t>+</m:t>
          </m:r>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w</m:t>
              </m:r>
            </m:e>
            <m:sub>
              <m:r>
                <m:rPr>
                  <m:sty m:val="p"/>
                </m:rPr>
                <w:rPr>
                  <w:rFonts w:ascii="Cambria Math" w:eastAsia="Aptos" w:hAnsi="Times New Roman" w:cs="Times New Roman"/>
                  <w:sz w:val="24"/>
                  <w:szCs w:val="24"/>
                  <w:lang w:eastAsia="en-US"/>
                </w:rPr>
                <m:t>B</m:t>
              </m:r>
            </m:sub>
          </m:sSub>
          <m:r>
            <m:rPr>
              <m:sty m:val="p"/>
            </m:rPr>
            <w:rPr>
              <w:rFonts w:ascii="Cambria Math" w:eastAsia="Aptos" w:hAnsi="Times New Roman" w:cs="Times New Roman"/>
              <w:sz w:val="24"/>
              <w:szCs w:val="24"/>
              <w:lang w:eastAsia="en-US"/>
            </w:rPr>
            <m:t>E</m:t>
          </m:r>
          <m:d>
            <m:dPr>
              <m:ctrlPr>
                <w:rPr>
                  <w:rFonts w:ascii="Cambria Math" w:eastAsia="Aptos" w:hAnsi="Times New Roman" w:cs="Times New Roman"/>
                  <w:sz w:val="24"/>
                  <w:szCs w:val="24"/>
                  <w:lang w:eastAsia="en-US"/>
                </w:rPr>
              </m:ctrlPr>
            </m:dPr>
            <m:e>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R</m:t>
                  </m:r>
                </m:e>
                <m:sub>
                  <m:r>
                    <m:rPr>
                      <m:sty m:val="p"/>
                    </m:rPr>
                    <w:rPr>
                      <w:rFonts w:ascii="Cambria Math" w:eastAsia="Aptos" w:hAnsi="Times New Roman" w:cs="Times New Roman"/>
                      <w:sz w:val="24"/>
                      <w:szCs w:val="24"/>
                      <w:lang w:eastAsia="en-US"/>
                    </w:rPr>
                    <m:t>B</m:t>
                  </m:r>
                </m:sub>
              </m:sSub>
            </m:e>
          </m:d>
        </m:oMath>
      </m:oMathPara>
    </w:p>
    <w:p w:rsidR="00C03749" w:rsidRPr="006444FB" w:rsidRDefault="00C03749" w:rsidP="00A86D5F">
      <w:pPr>
        <w:spacing w:before="180" w:after="18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sz w:val="24"/>
          <w:szCs w:val="24"/>
          <w:lang w:eastAsia="en-US"/>
        </w:rPr>
        <w:lastRenderedPageBreak/>
        <w:t>Substitute:</w:t>
      </w:r>
    </w:p>
    <w:p w:rsidR="00C03749" w:rsidRPr="006444FB" w:rsidRDefault="00C03749" w:rsidP="00A86D5F">
      <w:pPr>
        <w:spacing w:before="180" w:after="180" w:line="360" w:lineRule="auto"/>
        <w:jc w:val="both"/>
        <w:rPr>
          <w:rFonts w:ascii="Times New Roman" w:eastAsia="Aptos" w:hAnsi="Times New Roman" w:cs="Times New Roman"/>
          <w:sz w:val="24"/>
          <w:szCs w:val="24"/>
          <w:lang w:eastAsia="en-US"/>
        </w:rPr>
      </w:pPr>
      <m:oMathPara>
        <m:oMathParaPr>
          <m:jc m:val="center"/>
        </m:oMathParaPr>
        <m:oMath>
          <m:r>
            <m:rPr>
              <m:sty m:val="p"/>
            </m:rPr>
            <w:rPr>
              <w:rFonts w:ascii="Cambria Math" w:eastAsia="Aptos" w:hAnsi="Times New Roman" w:cs="Times New Roman"/>
              <w:sz w:val="24"/>
              <w:szCs w:val="24"/>
              <w:lang w:eastAsia="en-US"/>
            </w:rPr>
            <m:t>E</m:t>
          </m:r>
          <m:d>
            <m:dPr>
              <m:ctrlPr>
                <w:rPr>
                  <w:rFonts w:ascii="Cambria Math" w:eastAsia="Aptos" w:hAnsi="Times New Roman" w:cs="Times New Roman"/>
                  <w:sz w:val="24"/>
                  <w:szCs w:val="24"/>
                  <w:lang w:eastAsia="en-US"/>
                </w:rPr>
              </m:ctrlPr>
            </m:dPr>
            <m:e>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R</m:t>
                  </m:r>
                </m:e>
                <m:sub>
                  <m:r>
                    <m:rPr>
                      <m:sty m:val="p"/>
                    </m:rPr>
                    <w:rPr>
                      <w:rFonts w:ascii="Cambria Math" w:eastAsia="Aptos" w:hAnsi="Times New Roman" w:cs="Times New Roman"/>
                      <w:sz w:val="24"/>
                      <w:szCs w:val="24"/>
                      <w:lang w:eastAsia="en-US"/>
                    </w:rPr>
                    <m:t>p</m:t>
                  </m:r>
                </m:sub>
              </m:sSub>
            </m:e>
          </m:d>
          <m:r>
            <m:rPr>
              <m:sty m:val="p"/>
            </m:rPr>
            <w:rPr>
              <w:rFonts w:ascii="Cambria Math" w:eastAsia="Aptos" w:hAnsi="Times New Roman" w:cs="Times New Roman"/>
              <w:sz w:val="24"/>
              <w:szCs w:val="24"/>
              <w:lang w:eastAsia="en-US"/>
            </w:rPr>
            <m:t>=0.4</m:t>
          </m:r>
          <m:d>
            <m:dPr>
              <m:ctrlPr>
                <w:rPr>
                  <w:rFonts w:ascii="Cambria Math" w:eastAsia="Aptos" w:hAnsi="Times New Roman" w:cs="Times New Roman"/>
                  <w:sz w:val="24"/>
                  <w:szCs w:val="24"/>
                  <w:lang w:eastAsia="en-US"/>
                </w:rPr>
              </m:ctrlPr>
            </m:dPr>
            <m:e>
              <m:r>
                <m:rPr>
                  <m:sty m:val="p"/>
                </m:rPr>
                <w:rPr>
                  <w:rFonts w:ascii="Cambria Math" w:eastAsia="Aptos" w:hAnsi="Times New Roman" w:cs="Times New Roman"/>
                  <w:sz w:val="24"/>
                  <w:szCs w:val="24"/>
                  <w:lang w:eastAsia="en-US"/>
                </w:rPr>
                <m:t>10</m:t>
              </m:r>
            </m:e>
          </m:d>
          <m:r>
            <m:rPr>
              <m:sty m:val="p"/>
            </m:rPr>
            <w:rPr>
              <w:rFonts w:ascii="Cambria Math" w:eastAsia="Aptos" w:hAnsi="Times New Roman" w:cs="Times New Roman"/>
              <w:sz w:val="24"/>
              <w:szCs w:val="24"/>
              <w:lang w:eastAsia="en-US"/>
            </w:rPr>
            <m:t>+0.6</m:t>
          </m:r>
          <m:d>
            <m:dPr>
              <m:ctrlPr>
                <w:rPr>
                  <w:rFonts w:ascii="Cambria Math" w:eastAsia="Aptos" w:hAnsi="Times New Roman" w:cs="Times New Roman"/>
                  <w:sz w:val="24"/>
                  <w:szCs w:val="24"/>
                  <w:lang w:eastAsia="en-US"/>
                </w:rPr>
              </m:ctrlPr>
            </m:dPr>
            <m:e>
              <m:r>
                <m:rPr>
                  <m:sty m:val="p"/>
                </m:rPr>
                <w:rPr>
                  <w:rFonts w:ascii="Cambria Math" w:eastAsia="Aptos" w:hAnsi="Times New Roman" w:cs="Times New Roman"/>
                  <w:sz w:val="24"/>
                  <w:szCs w:val="24"/>
                  <w:lang w:eastAsia="en-US"/>
                </w:rPr>
                <m:t>15</m:t>
              </m:r>
            </m:e>
          </m:d>
        </m:oMath>
      </m:oMathPara>
    </w:p>
    <w:p w:rsidR="00C03749" w:rsidRPr="006444FB" w:rsidRDefault="00C03749" w:rsidP="00A86D5F">
      <w:pPr>
        <w:spacing w:before="180" w:after="180" w:line="360" w:lineRule="auto"/>
        <w:jc w:val="both"/>
        <w:rPr>
          <w:rFonts w:ascii="Times New Roman" w:eastAsia="Aptos" w:hAnsi="Times New Roman" w:cs="Times New Roman"/>
          <w:sz w:val="24"/>
          <w:szCs w:val="24"/>
          <w:lang w:eastAsia="en-US"/>
        </w:rPr>
      </w:pPr>
      <w:r w:rsidRPr="006444FB">
        <w:rPr>
          <w:rFonts w:ascii="Times New Roman" w:eastAsia="Aptos" w:hAnsi="Times New Roman" w:cs="Times New Roman"/>
          <w:sz w:val="24"/>
          <w:szCs w:val="24"/>
          <w:lang w:eastAsia="en-US"/>
        </w:rPr>
        <w:t>Calculate:</w:t>
      </w:r>
    </w:p>
    <w:p w:rsidR="00C03749" w:rsidRPr="006444FB" w:rsidRDefault="00C03749" w:rsidP="00A86D5F">
      <w:pPr>
        <w:numPr>
          <w:ilvl w:val="0"/>
          <w:numId w:val="19"/>
        </w:numPr>
        <w:spacing w:after="200" w:line="360" w:lineRule="auto"/>
        <w:jc w:val="both"/>
        <w:rPr>
          <w:rFonts w:ascii="Times New Roman" w:eastAsia="Aptos" w:hAnsi="Times New Roman" w:cs="Times New Roman"/>
          <w:sz w:val="24"/>
          <w:szCs w:val="24"/>
          <w:lang w:eastAsia="en-US"/>
        </w:rPr>
      </w:pPr>
      <m:oMath>
        <m:r>
          <m:rPr>
            <m:sty m:val="p"/>
          </m:rPr>
          <w:rPr>
            <w:rFonts w:ascii="Cambria Math" w:eastAsia="Aptos" w:hAnsi="Times New Roman" w:cs="Times New Roman"/>
            <w:sz w:val="24"/>
            <w:szCs w:val="24"/>
            <w:lang w:eastAsia="en-US"/>
          </w:rPr>
          <m:t>0.4</m:t>
        </m:r>
        <m:r>
          <m:rPr>
            <m:sty m:val="p"/>
          </m:rPr>
          <w:rPr>
            <w:rFonts w:ascii="Times New Roman" w:eastAsia="Aptos" w:hAnsi="Times New Roman" w:cs="Times New Roman"/>
            <w:sz w:val="24"/>
            <w:szCs w:val="24"/>
            <w:lang w:eastAsia="en-US"/>
          </w:rPr>
          <m:t>×</m:t>
        </m:r>
        <m:r>
          <m:rPr>
            <m:sty m:val="p"/>
          </m:rPr>
          <w:rPr>
            <w:rFonts w:ascii="Cambria Math" w:eastAsia="Aptos" w:hAnsi="Times New Roman" w:cs="Times New Roman"/>
            <w:sz w:val="24"/>
            <w:szCs w:val="24"/>
            <w:lang w:eastAsia="en-US"/>
          </w:rPr>
          <m:t>10=4</m:t>
        </m:r>
      </m:oMath>
    </w:p>
    <w:p w:rsidR="00760791" w:rsidRDefault="00760791" w:rsidP="00A86D5F">
      <w:pPr>
        <w:spacing w:line="360" w:lineRule="auto"/>
        <w:jc w:val="both"/>
        <w:rPr>
          <w:rFonts w:ascii="Times New Roman" w:hAnsi="Times New Roman" w:cs="Times New Roman"/>
          <w:b/>
          <w:sz w:val="24"/>
          <w:szCs w:val="24"/>
        </w:rPr>
      </w:pPr>
    </w:p>
    <w:p w:rsidR="00760791" w:rsidRDefault="00760791" w:rsidP="00A86D5F">
      <w:pPr>
        <w:spacing w:line="360" w:lineRule="auto"/>
        <w:jc w:val="both"/>
        <w:rPr>
          <w:rFonts w:ascii="Times New Roman" w:hAnsi="Times New Roman" w:cs="Times New Roman"/>
          <w:b/>
          <w:sz w:val="24"/>
          <w:szCs w:val="24"/>
        </w:rPr>
      </w:pPr>
    </w:p>
    <w:p w:rsidR="00C03749" w:rsidRDefault="00B02199" w:rsidP="00A86D5F">
      <w:pPr>
        <w:spacing w:line="360" w:lineRule="auto"/>
        <w:jc w:val="both"/>
        <w:rPr>
          <w:rFonts w:ascii="Times New Roman" w:hAnsi="Times New Roman" w:cs="Times New Roman"/>
          <w:b/>
          <w:sz w:val="24"/>
          <w:szCs w:val="24"/>
        </w:rPr>
      </w:pPr>
      <w:r w:rsidRPr="00B02199">
        <w:rPr>
          <w:rFonts w:ascii="Times New Roman" w:hAnsi="Times New Roman" w:cs="Times New Roman"/>
          <w:b/>
          <w:sz w:val="24"/>
          <w:szCs w:val="24"/>
        </w:rPr>
        <w:t>Q</w:t>
      </w:r>
      <w:r w:rsidR="00C03749" w:rsidRPr="00B02199">
        <w:rPr>
          <w:rFonts w:ascii="Times New Roman" w:hAnsi="Times New Roman" w:cs="Times New Roman"/>
          <w:b/>
          <w:sz w:val="24"/>
          <w:szCs w:val="24"/>
        </w:rPr>
        <w:t>6. Critically examine the Arbitrage Pricing Theory (APT), highlighting its assumptions, key components, and relevance in asset pricing. 10</w:t>
      </w:r>
      <w:r w:rsidR="00C03749" w:rsidRPr="00B02199">
        <w:rPr>
          <w:rFonts w:ascii="Times New Roman" w:hAnsi="Times New Roman" w:cs="Times New Roman"/>
          <w:b/>
          <w:sz w:val="24"/>
          <w:szCs w:val="24"/>
        </w:rPr>
        <w:tab/>
      </w:r>
    </w:p>
    <w:p w:rsidR="00B02199" w:rsidRPr="00B02199" w:rsidRDefault="00B02199" w:rsidP="00A86D5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A86D5F" w:rsidRPr="006444FB" w:rsidRDefault="00B02199" w:rsidP="00A86D5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Arbitrage Pricing Theory (APT)</w:t>
      </w:r>
    </w:p>
    <w:p w:rsidR="00A86D5F" w:rsidRPr="006444FB" w:rsidRDefault="00A86D5F" w:rsidP="00A86D5F">
      <w:pPr>
        <w:spacing w:line="360" w:lineRule="auto"/>
        <w:jc w:val="both"/>
        <w:rPr>
          <w:rFonts w:ascii="Times New Roman" w:hAnsi="Times New Roman" w:cs="Times New Roman"/>
          <w:sz w:val="24"/>
          <w:szCs w:val="24"/>
          <w:lang w:val="en-US"/>
        </w:rPr>
      </w:pPr>
      <w:r w:rsidRPr="006444FB">
        <w:rPr>
          <w:rFonts w:ascii="Times New Roman" w:hAnsi="Times New Roman" w:cs="Times New Roman"/>
          <w:sz w:val="24"/>
          <w:szCs w:val="24"/>
          <w:lang w:val="en-US"/>
        </w:rPr>
        <w:t>The Arbitrage Pricing Theory (APT), developed by Stephen Ross, provides an alternative to the Capital Asset Pricing Model (CAPM) by suggesting that asset returns are influenced by multiple macroeconomic factors rather than a single market portfolio. APT proposes that securities are priced based on their sensitivities to various systematic risks, and any mispricing creates arbitrage opportunities that rational investors can exploit until equilibrium is restored.</w:t>
      </w:r>
    </w:p>
    <w:p w:rsidR="00A86D5F" w:rsidRPr="006444FB" w:rsidRDefault="00A86D5F" w:rsidP="00A86D5F">
      <w:pPr>
        <w:spacing w:line="360" w:lineRule="auto"/>
        <w:jc w:val="both"/>
        <w:rPr>
          <w:rFonts w:ascii="Times New Roman" w:hAnsi="Times New Roman" w:cs="Times New Roman"/>
          <w:b/>
          <w:bCs/>
          <w:sz w:val="24"/>
          <w:szCs w:val="24"/>
          <w:lang w:val="en-US"/>
        </w:rPr>
      </w:pPr>
      <w:r w:rsidRPr="006444FB">
        <w:rPr>
          <w:rFonts w:ascii="Times New Roman" w:hAnsi="Times New Roman" w:cs="Times New Roman"/>
          <w:b/>
          <w:bCs/>
          <w:sz w:val="24"/>
          <w:szCs w:val="24"/>
          <w:lang w:val="en-US"/>
        </w:rPr>
        <w:t>Key Assumptions of APT</w:t>
      </w:r>
    </w:p>
    <w:p w:rsidR="00B02199" w:rsidRDefault="00A86D5F" w:rsidP="00A86D5F">
      <w:pPr>
        <w:spacing w:line="360" w:lineRule="auto"/>
        <w:jc w:val="both"/>
        <w:rPr>
          <w:rFonts w:ascii="Times New Roman" w:hAnsi="Times New Roman" w:cs="Times New Roman"/>
          <w:sz w:val="24"/>
          <w:szCs w:val="24"/>
          <w:lang w:val="en-US"/>
        </w:rPr>
      </w:pPr>
      <w:r w:rsidRPr="006444FB">
        <w:rPr>
          <w:rFonts w:ascii="Times New Roman" w:hAnsi="Times New Roman" w:cs="Times New Roman"/>
          <w:sz w:val="24"/>
          <w:szCs w:val="24"/>
          <w:lang w:val="en-US"/>
        </w:rPr>
        <w:t>APT relies on several core assumptions that de</w:t>
      </w:r>
      <w:r w:rsidR="00B02199">
        <w:rPr>
          <w:rFonts w:ascii="Times New Roman" w:hAnsi="Times New Roman" w:cs="Times New Roman"/>
          <w:sz w:val="24"/>
          <w:szCs w:val="24"/>
          <w:lang w:val="en-US"/>
        </w:rPr>
        <w:t>fine its theoretical framework.</w:t>
      </w:r>
    </w:p>
    <w:sectPr w:rsidR="00B02199" w:rsidSect="00C03749">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800" w:rsidRDefault="00705800">
      <w:pPr>
        <w:spacing w:after="0" w:line="240" w:lineRule="auto"/>
      </w:pPr>
      <w:r>
        <w:separator/>
      </w:r>
    </w:p>
  </w:endnote>
  <w:endnote w:type="continuationSeparator" w:id="0">
    <w:p w:rsidR="00705800" w:rsidRDefault="00705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800" w:rsidRDefault="00705800">
      <w:pPr>
        <w:spacing w:after="0" w:line="240" w:lineRule="auto"/>
      </w:pPr>
      <w:r>
        <w:separator/>
      </w:r>
    </w:p>
  </w:footnote>
  <w:footnote w:type="continuationSeparator" w:id="0">
    <w:p w:rsidR="00705800" w:rsidRDefault="007058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D5F" w:rsidRPr="00021DD2" w:rsidRDefault="00A86D5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6770BC8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FA9A9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49E4DE9"/>
    <w:multiLevelType w:val="hybridMultilevel"/>
    <w:tmpl w:val="C06A223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8815231"/>
    <w:multiLevelType w:val="hybridMultilevel"/>
    <w:tmpl w:val="BCE8C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57A0386"/>
    <w:multiLevelType w:val="hybridMultilevel"/>
    <w:tmpl w:val="F1E448C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18C6450"/>
    <w:multiLevelType w:val="hybridMultilevel"/>
    <w:tmpl w:val="2D7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97132D9"/>
    <w:multiLevelType w:val="hybridMultilevel"/>
    <w:tmpl w:val="B84CC4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2D66E34"/>
    <w:multiLevelType w:val="multilevel"/>
    <w:tmpl w:val="FE10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1"/>
  </w:num>
  <w:num w:numId="3">
    <w:abstractNumId w:val="10"/>
  </w:num>
  <w:num w:numId="4">
    <w:abstractNumId w:val="7"/>
  </w:num>
  <w:num w:numId="5">
    <w:abstractNumId w:val="9"/>
  </w:num>
  <w:num w:numId="6">
    <w:abstractNumId w:val="19"/>
  </w:num>
  <w:num w:numId="7">
    <w:abstractNumId w:val="11"/>
  </w:num>
  <w:num w:numId="8">
    <w:abstractNumId w:val="18"/>
  </w:num>
  <w:num w:numId="9">
    <w:abstractNumId w:val="15"/>
  </w:num>
  <w:num w:numId="10">
    <w:abstractNumId w:val="16"/>
  </w:num>
  <w:num w:numId="11">
    <w:abstractNumId w:val="20"/>
  </w:num>
  <w:num w:numId="12">
    <w:abstractNumId w:val="4"/>
  </w:num>
  <w:num w:numId="13">
    <w:abstractNumId w:val="3"/>
  </w:num>
  <w:num w:numId="14">
    <w:abstractNumId w:val="13"/>
  </w:num>
  <w:num w:numId="15">
    <w:abstractNumId w:val="8"/>
  </w:num>
  <w:num w:numId="16">
    <w:abstractNumId w:val="2"/>
  </w:num>
  <w:num w:numId="17">
    <w:abstractNumId w:val="14"/>
  </w:num>
  <w:num w:numId="18">
    <w:abstractNumId w:val="5"/>
  </w:num>
  <w:num w:numId="19">
    <w:abstractNumId w:val="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053D"/>
    <w:rsid w:val="00021DD2"/>
    <w:rsid w:val="00024EA8"/>
    <w:rsid w:val="00025E6E"/>
    <w:rsid w:val="00040775"/>
    <w:rsid w:val="000B467B"/>
    <w:rsid w:val="000D0476"/>
    <w:rsid w:val="00122EAF"/>
    <w:rsid w:val="00130A7A"/>
    <w:rsid w:val="00160DBF"/>
    <w:rsid w:val="001645F7"/>
    <w:rsid w:val="00192A7E"/>
    <w:rsid w:val="0019642C"/>
    <w:rsid w:val="001A6BC6"/>
    <w:rsid w:val="001C514A"/>
    <w:rsid w:val="001E494A"/>
    <w:rsid w:val="001E4CD4"/>
    <w:rsid w:val="001E6A9F"/>
    <w:rsid w:val="001F2D56"/>
    <w:rsid w:val="001F4636"/>
    <w:rsid w:val="00212FCF"/>
    <w:rsid w:val="00255D47"/>
    <w:rsid w:val="0027106F"/>
    <w:rsid w:val="00274A2A"/>
    <w:rsid w:val="002A773B"/>
    <w:rsid w:val="002C1E21"/>
    <w:rsid w:val="002D75E6"/>
    <w:rsid w:val="00313305"/>
    <w:rsid w:val="00330AF0"/>
    <w:rsid w:val="00341257"/>
    <w:rsid w:val="0037385D"/>
    <w:rsid w:val="003A0F63"/>
    <w:rsid w:val="003C7D8A"/>
    <w:rsid w:val="003D154B"/>
    <w:rsid w:val="003D7982"/>
    <w:rsid w:val="00405151"/>
    <w:rsid w:val="00427D2B"/>
    <w:rsid w:val="00430597"/>
    <w:rsid w:val="00431A64"/>
    <w:rsid w:val="00465C66"/>
    <w:rsid w:val="00470841"/>
    <w:rsid w:val="00475D64"/>
    <w:rsid w:val="0048746B"/>
    <w:rsid w:val="004907B1"/>
    <w:rsid w:val="00490A6F"/>
    <w:rsid w:val="004C1A52"/>
    <w:rsid w:val="004C2D2B"/>
    <w:rsid w:val="004C6CC0"/>
    <w:rsid w:val="004C7E8C"/>
    <w:rsid w:val="004D2AD1"/>
    <w:rsid w:val="004E3CFB"/>
    <w:rsid w:val="004E4151"/>
    <w:rsid w:val="004F0479"/>
    <w:rsid w:val="004F18B4"/>
    <w:rsid w:val="005034DF"/>
    <w:rsid w:val="00503AA2"/>
    <w:rsid w:val="00515311"/>
    <w:rsid w:val="00547DCC"/>
    <w:rsid w:val="00552DA4"/>
    <w:rsid w:val="00554803"/>
    <w:rsid w:val="00570F24"/>
    <w:rsid w:val="00590970"/>
    <w:rsid w:val="00593BBD"/>
    <w:rsid w:val="00595428"/>
    <w:rsid w:val="005A4423"/>
    <w:rsid w:val="005C0D22"/>
    <w:rsid w:val="005C4D01"/>
    <w:rsid w:val="005C79AC"/>
    <w:rsid w:val="005E6BA5"/>
    <w:rsid w:val="005E79A2"/>
    <w:rsid w:val="005F1ECD"/>
    <w:rsid w:val="0060010A"/>
    <w:rsid w:val="00610449"/>
    <w:rsid w:val="00622BCA"/>
    <w:rsid w:val="006444FB"/>
    <w:rsid w:val="00650150"/>
    <w:rsid w:val="006632FB"/>
    <w:rsid w:val="00684412"/>
    <w:rsid w:val="006870FF"/>
    <w:rsid w:val="006B4DD6"/>
    <w:rsid w:val="006B7E40"/>
    <w:rsid w:val="006C35BE"/>
    <w:rsid w:val="006C498D"/>
    <w:rsid w:val="006D304D"/>
    <w:rsid w:val="006D58FA"/>
    <w:rsid w:val="006E7B3B"/>
    <w:rsid w:val="006F1E6E"/>
    <w:rsid w:val="00705800"/>
    <w:rsid w:val="00711DE8"/>
    <w:rsid w:val="00722133"/>
    <w:rsid w:val="00760791"/>
    <w:rsid w:val="007610B9"/>
    <w:rsid w:val="00765818"/>
    <w:rsid w:val="0077348F"/>
    <w:rsid w:val="00793D42"/>
    <w:rsid w:val="007A4338"/>
    <w:rsid w:val="007D6CD9"/>
    <w:rsid w:val="007E3C8E"/>
    <w:rsid w:val="007F0C2B"/>
    <w:rsid w:val="00805297"/>
    <w:rsid w:val="0081510D"/>
    <w:rsid w:val="00815534"/>
    <w:rsid w:val="00816193"/>
    <w:rsid w:val="00820AC7"/>
    <w:rsid w:val="00826047"/>
    <w:rsid w:val="008444C9"/>
    <w:rsid w:val="0086005B"/>
    <w:rsid w:val="008649F0"/>
    <w:rsid w:val="00875B8D"/>
    <w:rsid w:val="00883E46"/>
    <w:rsid w:val="008903F4"/>
    <w:rsid w:val="00891CD7"/>
    <w:rsid w:val="008A05BE"/>
    <w:rsid w:val="008A4AA3"/>
    <w:rsid w:val="008B5ED5"/>
    <w:rsid w:val="008D2343"/>
    <w:rsid w:val="008E017F"/>
    <w:rsid w:val="008F18BD"/>
    <w:rsid w:val="00915683"/>
    <w:rsid w:val="0092623C"/>
    <w:rsid w:val="00927D1E"/>
    <w:rsid w:val="0097206A"/>
    <w:rsid w:val="00974922"/>
    <w:rsid w:val="0098275A"/>
    <w:rsid w:val="0098285D"/>
    <w:rsid w:val="009B510E"/>
    <w:rsid w:val="009E009A"/>
    <w:rsid w:val="009E3AD0"/>
    <w:rsid w:val="009F661A"/>
    <w:rsid w:val="00A86D5F"/>
    <w:rsid w:val="00A877AC"/>
    <w:rsid w:val="00AA1BB0"/>
    <w:rsid w:val="00AB1DDE"/>
    <w:rsid w:val="00AB1FDB"/>
    <w:rsid w:val="00AD2DAD"/>
    <w:rsid w:val="00AD782B"/>
    <w:rsid w:val="00AF3A85"/>
    <w:rsid w:val="00AF500F"/>
    <w:rsid w:val="00AF5C1C"/>
    <w:rsid w:val="00B02199"/>
    <w:rsid w:val="00B02F74"/>
    <w:rsid w:val="00B0790D"/>
    <w:rsid w:val="00B14DF1"/>
    <w:rsid w:val="00B16EFA"/>
    <w:rsid w:val="00B17B2E"/>
    <w:rsid w:val="00B17E3F"/>
    <w:rsid w:val="00B349E6"/>
    <w:rsid w:val="00B654F2"/>
    <w:rsid w:val="00B76C7A"/>
    <w:rsid w:val="00BC682B"/>
    <w:rsid w:val="00BE6CDF"/>
    <w:rsid w:val="00BF36BE"/>
    <w:rsid w:val="00C03749"/>
    <w:rsid w:val="00C123CC"/>
    <w:rsid w:val="00C468D5"/>
    <w:rsid w:val="00C47218"/>
    <w:rsid w:val="00C626B6"/>
    <w:rsid w:val="00C912E4"/>
    <w:rsid w:val="00CC230F"/>
    <w:rsid w:val="00CC6BF1"/>
    <w:rsid w:val="00D05DA8"/>
    <w:rsid w:val="00D10F17"/>
    <w:rsid w:val="00DA1C1C"/>
    <w:rsid w:val="00DA57DB"/>
    <w:rsid w:val="00DB7E03"/>
    <w:rsid w:val="00DE5F07"/>
    <w:rsid w:val="00E00886"/>
    <w:rsid w:val="00E01D6B"/>
    <w:rsid w:val="00E02C12"/>
    <w:rsid w:val="00E05980"/>
    <w:rsid w:val="00E11753"/>
    <w:rsid w:val="00E4418A"/>
    <w:rsid w:val="00E5589D"/>
    <w:rsid w:val="00E675C8"/>
    <w:rsid w:val="00E80BD6"/>
    <w:rsid w:val="00E86FBD"/>
    <w:rsid w:val="00EE1003"/>
    <w:rsid w:val="00EF7585"/>
    <w:rsid w:val="00F105E4"/>
    <w:rsid w:val="00F11A19"/>
    <w:rsid w:val="00F21324"/>
    <w:rsid w:val="00F46D65"/>
    <w:rsid w:val="00F56982"/>
    <w:rsid w:val="00F71174"/>
    <w:rsid w:val="00F758B8"/>
    <w:rsid w:val="00F80453"/>
    <w:rsid w:val="00F83728"/>
    <w:rsid w:val="00FA1868"/>
    <w:rsid w:val="00FC464C"/>
    <w:rsid w:val="00FE68A2"/>
    <w:rsid w:val="00FF39C8"/>
    <w:rsid w:val="3A487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B02F7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02F7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02F7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02F7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02F74"/>
    <w:pPr>
      <w:keepNext/>
      <w:keepLines/>
      <w:spacing w:before="220" w:after="40"/>
      <w:outlineLvl w:val="4"/>
    </w:pPr>
    <w:rPr>
      <w:b/>
    </w:rPr>
  </w:style>
  <w:style w:type="paragraph" w:styleId="Heading6">
    <w:name w:val="heading 6"/>
    <w:basedOn w:val="Normal"/>
    <w:next w:val="Normal"/>
    <w:uiPriority w:val="9"/>
    <w:semiHidden/>
    <w:unhideWhenUsed/>
    <w:qFormat/>
    <w:rsid w:val="00B02F7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02F7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02F74"/>
    <w:pPr>
      <w:keepNext/>
      <w:keepLines/>
      <w:spacing w:before="360" w:after="80"/>
    </w:pPr>
    <w:rPr>
      <w:rFonts w:ascii="Georgia" w:eastAsia="Georgia" w:hAnsi="Georgia" w:cs="Georgia"/>
      <w:i/>
      <w:color w:val="666666"/>
      <w:sz w:val="48"/>
      <w:szCs w:val="48"/>
    </w:rPr>
  </w:style>
  <w:style w:type="table" w:customStyle="1" w:styleId="a">
    <w:basedOn w:val="TableNormal"/>
    <w:rsid w:val="00B02F7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02F7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mord">
    <w:name w:val="mord"/>
    <w:basedOn w:val="DefaultParagraphFont"/>
    <w:rsid w:val="00722133"/>
  </w:style>
  <w:style w:type="character" w:customStyle="1" w:styleId="mrel">
    <w:name w:val="mrel"/>
    <w:basedOn w:val="DefaultParagraphFont"/>
    <w:rsid w:val="00722133"/>
  </w:style>
  <w:style w:type="paragraph" w:styleId="NormalWeb">
    <w:name w:val="Normal (Web)"/>
    <w:basedOn w:val="Normal"/>
    <w:uiPriority w:val="99"/>
    <w:unhideWhenUsed/>
    <w:rsid w:val="00192A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192A7E"/>
  </w:style>
  <w:style w:type="paragraph" w:styleId="BalloonText">
    <w:name w:val="Balloon Text"/>
    <w:basedOn w:val="Normal"/>
    <w:link w:val="BalloonTextChar"/>
    <w:uiPriority w:val="99"/>
    <w:semiHidden/>
    <w:unhideWhenUsed/>
    <w:rsid w:val="00C03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7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397686">
      <w:bodyDiv w:val="1"/>
      <w:marLeft w:val="0"/>
      <w:marRight w:val="0"/>
      <w:marTop w:val="0"/>
      <w:marBottom w:val="0"/>
      <w:divBdr>
        <w:top w:val="none" w:sz="0" w:space="0" w:color="auto"/>
        <w:left w:val="none" w:sz="0" w:space="0" w:color="auto"/>
        <w:bottom w:val="none" w:sz="0" w:space="0" w:color="auto"/>
        <w:right w:val="none" w:sz="0" w:space="0" w:color="auto"/>
      </w:divBdr>
    </w:div>
    <w:div w:id="202328115">
      <w:bodyDiv w:val="1"/>
      <w:marLeft w:val="0"/>
      <w:marRight w:val="0"/>
      <w:marTop w:val="0"/>
      <w:marBottom w:val="0"/>
      <w:divBdr>
        <w:top w:val="none" w:sz="0" w:space="0" w:color="auto"/>
        <w:left w:val="none" w:sz="0" w:space="0" w:color="auto"/>
        <w:bottom w:val="none" w:sz="0" w:space="0" w:color="auto"/>
        <w:right w:val="none" w:sz="0" w:space="0" w:color="auto"/>
      </w:divBdr>
    </w:div>
    <w:div w:id="246234067">
      <w:bodyDiv w:val="1"/>
      <w:marLeft w:val="0"/>
      <w:marRight w:val="0"/>
      <w:marTop w:val="0"/>
      <w:marBottom w:val="0"/>
      <w:divBdr>
        <w:top w:val="none" w:sz="0" w:space="0" w:color="auto"/>
        <w:left w:val="none" w:sz="0" w:space="0" w:color="auto"/>
        <w:bottom w:val="none" w:sz="0" w:space="0" w:color="auto"/>
        <w:right w:val="none" w:sz="0" w:space="0" w:color="auto"/>
      </w:divBdr>
    </w:div>
    <w:div w:id="635768084">
      <w:bodyDiv w:val="1"/>
      <w:marLeft w:val="0"/>
      <w:marRight w:val="0"/>
      <w:marTop w:val="0"/>
      <w:marBottom w:val="0"/>
      <w:divBdr>
        <w:top w:val="none" w:sz="0" w:space="0" w:color="auto"/>
        <w:left w:val="none" w:sz="0" w:space="0" w:color="auto"/>
        <w:bottom w:val="none" w:sz="0" w:space="0" w:color="auto"/>
        <w:right w:val="none" w:sz="0" w:space="0" w:color="auto"/>
      </w:divBdr>
    </w:div>
    <w:div w:id="718363556">
      <w:bodyDiv w:val="1"/>
      <w:marLeft w:val="0"/>
      <w:marRight w:val="0"/>
      <w:marTop w:val="0"/>
      <w:marBottom w:val="0"/>
      <w:divBdr>
        <w:top w:val="none" w:sz="0" w:space="0" w:color="auto"/>
        <w:left w:val="none" w:sz="0" w:space="0" w:color="auto"/>
        <w:bottom w:val="none" w:sz="0" w:space="0" w:color="auto"/>
        <w:right w:val="none" w:sz="0" w:space="0" w:color="auto"/>
      </w:divBdr>
    </w:div>
    <w:div w:id="764885410">
      <w:bodyDiv w:val="1"/>
      <w:marLeft w:val="0"/>
      <w:marRight w:val="0"/>
      <w:marTop w:val="0"/>
      <w:marBottom w:val="0"/>
      <w:divBdr>
        <w:top w:val="none" w:sz="0" w:space="0" w:color="auto"/>
        <w:left w:val="none" w:sz="0" w:space="0" w:color="auto"/>
        <w:bottom w:val="none" w:sz="0" w:space="0" w:color="auto"/>
        <w:right w:val="none" w:sz="0" w:space="0" w:color="auto"/>
      </w:divBdr>
    </w:div>
    <w:div w:id="842939720">
      <w:bodyDiv w:val="1"/>
      <w:marLeft w:val="0"/>
      <w:marRight w:val="0"/>
      <w:marTop w:val="0"/>
      <w:marBottom w:val="0"/>
      <w:divBdr>
        <w:top w:val="none" w:sz="0" w:space="0" w:color="auto"/>
        <w:left w:val="none" w:sz="0" w:space="0" w:color="auto"/>
        <w:bottom w:val="none" w:sz="0" w:space="0" w:color="auto"/>
        <w:right w:val="none" w:sz="0" w:space="0" w:color="auto"/>
      </w:divBdr>
    </w:div>
    <w:div w:id="1382095405">
      <w:bodyDiv w:val="1"/>
      <w:marLeft w:val="0"/>
      <w:marRight w:val="0"/>
      <w:marTop w:val="0"/>
      <w:marBottom w:val="0"/>
      <w:divBdr>
        <w:top w:val="none" w:sz="0" w:space="0" w:color="auto"/>
        <w:left w:val="none" w:sz="0" w:space="0" w:color="auto"/>
        <w:bottom w:val="none" w:sz="0" w:space="0" w:color="auto"/>
        <w:right w:val="none" w:sz="0" w:space="0" w:color="auto"/>
      </w:divBdr>
    </w:div>
    <w:div w:id="1538851257">
      <w:bodyDiv w:val="1"/>
      <w:marLeft w:val="0"/>
      <w:marRight w:val="0"/>
      <w:marTop w:val="0"/>
      <w:marBottom w:val="0"/>
      <w:divBdr>
        <w:top w:val="none" w:sz="0" w:space="0" w:color="auto"/>
        <w:left w:val="none" w:sz="0" w:space="0" w:color="auto"/>
        <w:bottom w:val="none" w:sz="0" w:space="0" w:color="auto"/>
        <w:right w:val="none" w:sz="0" w:space="0" w:color="auto"/>
      </w:divBdr>
    </w:div>
    <w:div w:id="1647735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42</TotalTime>
  <Pages>5</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20</cp:revision>
  <dcterms:created xsi:type="dcterms:W3CDTF">2025-10-10T02:55:00Z</dcterms:created>
  <dcterms:modified xsi:type="dcterms:W3CDTF">2025-12-10T09:55:00Z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