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6A667D" w:rsidTr="00AE5E45">
        <w:trPr>
          <w:jc w:val="center"/>
        </w:trPr>
        <w:tc>
          <w:tcPr>
            <w:tcW w:w="1943"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SESSION</w:t>
            </w:r>
          </w:p>
        </w:tc>
        <w:tc>
          <w:tcPr>
            <w:tcW w:w="3057"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JUL-AUG 2025</w:t>
            </w:r>
          </w:p>
        </w:tc>
      </w:tr>
      <w:tr w:rsidR="00021DD2" w:rsidRPr="006A667D" w:rsidTr="00AE5E45">
        <w:trPr>
          <w:jc w:val="center"/>
        </w:trPr>
        <w:tc>
          <w:tcPr>
            <w:tcW w:w="1943"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PROGRAM</w:t>
            </w:r>
          </w:p>
        </w:tc>
        <w:tc>
          <w:tcPr>
            <w:tcW w:w="3057"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MASTER OF BUSINESS ADMINISTRATION (MBA)</w:t>
            </w:r>
          </w:p>
        </w:tc>
      </w:tr>
      <w:tr w:rsidR="00021DD2" w:rsidRPr="006A667D" w:rsidTr="00AE5E45">
        <w:trPr>
          <w:jc w:val="center"/>
        </w:trPr>
        <w:tc>
          <w:tcPr>
            <w:tcW w:w="1943"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SEMESTER</w:t>
            </w:r>
          </w:p>
        </w:tc>
        <w:tc>
          <w:tcPr>
            <w:tcW w:w="3057"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III</w:t>
            </w:r>
          </w:p>
        </w:tc>
      </w:tr>
      <w:tr w:rsidR="00021DD2" w:rsidRPr="006A667D" w:rsidTr="00AE5E45">
        <w:trPr>
          <w:jc w:val="center"/>
        </w:trPr>
        <w:tc>
          <w:tcPr>
            <w:tcW w:w="1943"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COURSE CODE &amp; NAME</w:t>
            </w:r>
          </w:p>
        </w:tc>
        <w:tc>
          <w:tcPr>
            <w:tcW w:w="3057" w:type="pct"/>
          </w:tcPr>
          <w:p w:rsidR="00021DD2" w:rsidRPr="006A667D" w:rsidRDefault="00AE5E45" w:rsidP="006A667D">
            <w:pPr>
              <w:spacing w:line="360" w:lineRule="auto"/>
              <w:jc w:val="both"/>
              <w:rPr>
                <w:rFonts w:eastAsia="Tahoma"/>
                <w:b/>
                <w:sz w:val="24"/>
                <w:szCs w:val="24"/>
              </w:rPr>
            </w:pPr>
            <w:r w:rsidRPr="006A667D">
              <w:rPr>
                <w:rFonts w:eastAsia="Tahoma"/>
                <w:b/>
                <w:sz w:val="24"/>
                <w:szCs w:val="24"/>
              </w:rPr>
              <w:t>DFIN304  INTERNAL AUDIT AND CONTROL</w:t>
            </w:r>
          </w:p>
        </w:tc>
      </w:tr>
      <w:tr w:rsidR="00021DD2" w:rsidRPr="006A667D" w:rsidTr="00AE5E45">
        <w:trPr>
          <w:jc w:val="center"/>
        </w:trPr>
        <w:tc>
          <w:tcPr>
            <w:tcW w:w="1943" w:type="pct"/>
          </w:tcPr>
          <w:p w:rsidR="00021DD2" w:rsidRPr="006A667D" w:rsidRDefault="00021DD2" w:rsidP="006A667D">
            <w:pPr>
              <w:spacing w:line="360" w:lineRule="auto"/>
              <w:jc w:val="both"/>
              <w:rPr>
                <w:rFonts w:eastAsia="Tahoma"/>
                <w:b/>
                <w:sz w:val="24"/>
                <w:szCs w:val="24"/>
              </w:rPr>
            </w:pPr>
          </w:p>
        </w:tc>
        <w:tc>
          <w:tcPr>
            <w:tcW w:w="3057" w:type="pct"/>
          </w:tcPr>
          <w:p w:rsidR="00021DD2" w:rsidRPr="006A667D" w:rsidRDefault="00021DD2" w:rsidP="006A667D">
            <w:pPr>
              <w:spacing w:line="360" w:lineRule="auto"/>
              <w:jc w:val="both"/>
              <w:rPr>
                <w:rFonts w:eastAsia="Tahoma"/>
                <w:b/>
                <w:sz w:val="24"/>
                <w:szCs w:val="24"/>
              </w:rPr>
            </w:pPr>
          </w:p>
        </w:tc>
      </w:tr>
      <w:tr w:rsidR="00021DD2" w:rsidRPr="006A667D" w:rsidTr="00AE5E45">
        <w:trPr>
          <w:jc w:val="center"/>
        </w:trPr>
        <w:tc>
          <w:tcPr>
            <w:tcW w:w="1943" w:type="pct"/>
          </w:tcPr>
          <w:p w:rsidR="00021DD2" w:rsidRPr="006A667D" w:rsidRDefault="00021DD2" w:rsidP="006A667D">
            <w:pPr>
              <w:spacing w:line="360" w:lineRule="auto"/>
              <w:jc w:val="both"/>
              <w:rPr>
                <w:rFonts w:eastAsia="Tahoma"/>
                <w:b/>
                <w:sz w:val="24"/>
                <w:szCs w:val="24"/>
              </w:rPr>
            </w:pPr>
          </w:p>
        </w:tc>
        <w:tc>
          <w:tcPr>
            <w:tcW w:w="3057" w:type="pct"/>
          </w:tcPr>
          <w:p w:rsidR="00021DD2" w:rsidRPr="006A667D" w:rsidRDefault="00021DD2" w:rsidP="006A667D">
            <w:pPr>
              <w:spacing w:line="360" w:lineRule="auto"/>
              <w:jc w:val="both"/>
              <w:rPr>
                <w:rFonts w:eastAsia="Tahoma"/>
                <w:b/>
                <w:sz w:val="24"/>
                <w:szCs w:val="24"/>
              </w:rPr>
            </w:pPr>
          </w:p>
        </w:tc>
      </w:tr>
    </w:tbl>
    <w:p w:rsidR="008A05BE" w:rsidRPr="006A667D" w:rsidRDefault="008A05BE" w:rsidP="006A667D">
      <w:pPr>
        <w:spacing w:line="360" w:lineRule="auto"/>
        <w:jc w:val="both"/>
        <w:rPr>
          <w:rFonts w:ascii="Times New Roman" w:hAnsi="Times New Roman" w:cs="Times New Roman"/>
          <w:b/>
          <w:sz w:val="24"/>
          <w:szCs w:val="24"/>
        </w:rPr>
      </w:pPr>
    </w:p>
    <w:p w:rsidR="006A667D" w:rsidRPr="006A667D" w:rsidRDefault="006A667D" w:rsidP="006A667D">
      <w:pPr>
        <w:spacing w:line="360" w:lineRule="auto"/>
        <w:jc w:val="center"/>
        <w:rPr>
          <w:rFonts w:ascii="Times New Roman" w:hAnsi="Times New Roman" w:cs="Times New Roman"/>
          <w:b/>
          <w:sz w:val="24"/>
          <w:szCs w:val="24"/>
        </w:rPr>
      </w:pPr>
    </w:p>
    <w:p w:rsidR="00AE5E45" w:rsidRPr="006A667D" w:rsidRDefault="00AE5E45" w:rsidP="006A667D">
      <w:pPr>
        <w:spacing w:line="360" w:lineRule="auto"/>
        <w:jc w:val="center"/>
        <w:rPr>
          <w:rFonts w:ascii="Times New Roman" w:hAnsi="Times New Roman" w:cs="Times New Roman"/>
          <w:b/>
          <w:sz w:val="24"/>
          <w:szCs w:val="24"/>
        </w:rPr>
      </w:pPr>
      <w:r w:rsidRPr="006A667D">
        <w:rPr>
          <w:rFonts w:ascii="Times New Roman" w:hAnsi="Times New Roman" w:cs="Times New Roman"/>
          <w:b/>
          <w:sz w:val="24"/>
          <w:szCs w:val="24"/>
        </w:rPr>
        <w:t>Assignment Set – 1</w:t>
      </w:r>
    </w:p>
    <w:p w:rsidR="00AE5E45" w:rsidRDefault="00AE5E45" w:rsidP="006A667D">
      <w:pPr>
        <w:spacing w:line="360" w:lineRule="auto"/>
        <w:jc w:val="both"/>
        <w:rPr>
          <w:rFonts w:ascii="Times New Roman" w:hAnsi="Times New Roman" w:cs="Times New Roman"/>
          <w:b/>
          <w:sz w:val="24"/>
          <w:szCs w:val="24"/>
        </w:rPr>
      </w:pPr>
    </w:p>
    <w:p w:rsidR="006A667D" w:rsidRPr="006A667D" w:rsidRDefault="006A667D" w:rsidP="006A667D">
      <w:pPr>
        <w:spacing w:line="360" w:lineRule="auto"/>
        <w:jc w:val="both"/>
        <w:rPr>
          <w:rFonts w:ascii="Times New Roman" w:hAnsi="Times New Roman" w:cs="Times New Roman"/>
          <w:b/>
          <w:sz w:val="24"/>
          <w:szCs w:val="24"/>
        </w:rPr>
      </w:pPr>
    </w:p>
    <w:p w:rsidR="00AE5E45" w:rsidRPr="006A667D" w:rsidRDefault="00AE5E45" w:rsidP="006A667D">
      <w:pPr>
        <w:spacing w:line="360" w:lineRule="auto"/>
        <w:jc w:val="both"/>
        <w:rPr>
          <w:rFonts w:ascii="Times New Roman" w:hAnsi="Times New Roman" w:cs="Times New Roman"/>
          <w:b/>
          <w:sz w:val="24"/>
          <w:szCs w:val="24"/>
        </w:rPr>
      </w:pPr>
      <w:r w:rsidRPr="006A667D">
        <w:rPr>
          <w:rFonts w:ascii="Times New Roman" w:hAnsi="Times New Roman" w:cs="Times New Roman"/>
          <w:b/>
          <w:sz w:val="24"/>
          <w:szCs w:val="24"/>
        </w:rPr>
        <w:t>Q1. Discuss the role of Internal Auditor as a member of Management Body. 10</w:t>
      </w:r>
      <w:r w:rsidRPr="006A667D">
        <w:rPr>
          <w:rFonts w:ascii="Times New Roman" w:hAnsi="Times New Roman" w:cs="Times New Roman"/>
          <w:b/>
          <w:sz w:val="24"/>
          <w:szCs w:val="24"/>
        </w:rPr>
        <w:tab/>
      </w:r>
    </w:p>
    <w:p w:rsidR="006A667D" w:rsidRDefault="006A667D" w:rsidP="006A667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6D6D2B" w:rsidRPr="006A667D" w:rsidRDefault="006D6D2B" w:rsidP="006A667D">
      <w:pPr>
        <w:spacing w:line="360" w:lineRule="auto"/>
        <w:jc w:val="both"/>
        <w:rPr>
          <w:rFonts w:ascii="Times New Roman" w:hAnsi="Times New Roman" w:cs="Times New Roman"/>
          <w:b/>
          <w:bCs/>
          <w:sz w:val="24"/>
          <w:szCs w:val="24"/>
          <w:lang w:val="en-US"/>
        </w:rPr>
      </w:pPr>
      <w:r w:rsidRPr="006A667D">
        <w:rPr>
          <w:rFonts w:ascii="Times New Roman" w:hAnsi="Times New Roman" w:cs="Times New Roman"/>
          <w:b/>
          <w:bCs/>
          <w:sz w:val="24"/>
          <w:szCs w:val="24"/>
          <w:lang w:val="en-US"/>
        </w:rPr>
        <w:t>Role of Internal Auditor as a</w:t>
      </w:r>
      <w:r w:rsidR="006A667D">
        <w:rPr>
          <w:rFonts w:ascii="Times New Roman" w:hAnsi="Times New Roman" w:cs="Times New Roman"/>
          <w:b/>
          <w:bCs/>
          <w:sz w:val="24"/>
          <w:szCs w:val="24"/>
          <w:lang w:val="en-US"/>
        </w:rPr>
        <w:t xml:space="preserve"> Member of the Management Body </w:t>
      </w:r>
    </w:p>
    <w:p w:rsidR="006D6D2B" w:rsidRDefault="006D6D2B" w:rsidP="006E4521">
      <w:pPr>
        <w:spacing w:line="360" w:lineRule="auto"/>
        <w:jc w:val="both"/>
        <w:rPr>
          <w:rFonts w:ascii="Times New Roman" w:hAnsi="Times New Roman" w:cs="Times New Roman"/>
          <w:sz w:val="24"/>
          <w:szCs w:val="24"/>
          <w:lang w:val="en-US"/>
        </w:rPr>
      </w:pPr>
      <w:r w:rsidRPr="006D6D2B">
        <w:rPr>
          <w:rFonts w:ascii="Times New Roman" w:hAnsi="Times New Roman" w:cs="Times New Roman"/>
          <w:sz w:val="24"/>
          <w:szCs w:val="24"/>
          <w:lang w:val="en-US"/>
        </w:rPr>
        <w:t xml:space="preserve">Internal auditing is an essential governance function within modern organizations, ensuring accountability, transparency, and operational integrity. As a member of the management body, the internal auditor does not merely perform compliance activities; instead, they actively contribute to strategic decision-making, risk assessment, and performance improvement. The role has evolved beyond traditional financial verification to include </w:t>
      </w:r>
    </w:p>
    <w:p w:rsidR="006E4521" w:rsidRPr="006E4521" w:rsidRDefault="006E4521" w:rsidP="006E4521">
      <w:pPr>
        <w:spacing w:after="200" w:line="276" w:lineRule="auto"/>
        <w:jc w:val="center"/>
        <w:rPr>
          <w:rFonts w:ascii="Times New Roman" w:hAnsi="Times New Roman" w:cs="Times New Roman"/>
          <w:sz w:val="32"/>
          <w:szCs w:val="24"/>
          <w:lang w:eastAsia="en-US"/>
        </w:rPr>
      </w:pPr>
      <w:r w:rsidRPr="006E4521">
        <w:rPr>
          <w:rFonts w:ascii="Times New Roman" w:hAnsi="Times New Roman" w:cs="Times New Roman"/>
          <w:sz w:val="32"/>
          <w:szCs w:val="24"/>
          <w:lang w:eastAsia="en-US"/>
        </w:rPr>
        <w:t>MUJ</w:t>
      </w:r>
    </w:p>
    <w:p w:rsidR="006E4521" w:rsidRPr="006E4521" w:rsidRDefault="006E4521" w:rsidP="006E4521">
      <w:pPr>
        <w:shd w:val="clear" w:color="auto" w:fill="FFFFFF"/>
        <w:spacing w:after="0" w:line="240" w:lineRule="auto"/>
        <w:jc w:val="center"/>
        <w:rPr>
          <w:rFonts w:ascii="Arial" w:hAnsi="Arial" w:cs="Times New Roman"/>
          <w:color w:val="222222"/>
          <w:sz w:val="20"/>
          <w:szCs w:val="20"/>
          <w:lang w:eastAsia="en-US"/>
        </w:rPr>
      </w:pPr>
      <w:proofErr w:type="gramStart"/>
      <w:r w:rsidRPr="006E4521">
        <w:rPr>
          <w:rFonts w:ascii="Georgia" w:hAnsi="Georgia" w:cs="Times New Roman"/>
          <w:color w:val="000000"/>
          <w:sz w:val="33"/>
          <w:szCs w:val="33"/>
          <w:highlight w:val="cyan"/>
          <w:shd w:val="clear" w:color="auto" w:fill="FF0000"/>
          <w:lang w:eastAsia="en-US"/>
        </w:rPr>
        <w:t>Its</w:t>
      </w:r>
      <w:proofErr w:type="gramEnd"/>
      <w:r w:rsidRPr="006E4521">
        <w:rPr>
          <w:rFonts w:ascii="Georgia" w:hAnsi="Georgia" w:cs="Times New Roman"/>
          <w:color w:val="000000"/>
          <w:sz w:val="33"/>
          <w:szCs w:val="33"/>
          <w:highlight w:val="cyan"/>
          <w:shd w:val="clear" w:color="auto" w:fill="FF0000"/>
          <w:lang w:eastAsia="en-US"/>
        </w:rPr>
        <w:t xml:space="preserve"> Half solved only</w:t>
      </w:r>
    </w:p>
    <w:p w:rsidR="006E4521" w:rsidRPr="006E4521" w:rsidRDefault="006E4521" w:rsidP="006E4521">
      <w:pPr>
        <w:shd w:val="clear" w:color="auto" w:fill="FFFFFF"/>
        <w:spacing w:before="240" w:after="240" w:line="240" w:lineRule="auto"/>
        <w:jc w:val="center"/>
        <w:rPr>
          <w:rFonts w:ascii="Georgia" w:hAnsi="Georgia" w:cs="Times New Roman"/>
          <w:sz w:val="40"/>
          <w:szCs w:val="33"/>
          <w:shd w:val="clear" w:color="auto" w:fill="FFFF00"/>
          <w:lang w:eastAsia="en-US"/>
        </w:rPr>
      </w:pPr>
      <w:r w:rsidRPr="006E4521">
        <w:rPr>
          <w:rFonts w:ascii="Georgia" w:hAnsi="Georgia" w:cs="Times New Roman"/>
          <w:sz w:val="40"/>
          <w:szCs w:val="33"/>
          <w:shd w:val="clear" w:color="auto" w:fill="FFFF00"/>
          <w:lang w:eastAsia="en-US"/>
        </w:rPr>
        <w:t xml:space="preserve">Buy </w:t>
      </w:r>
      <w:proofErr w:type="gramStart"/>
      <w:r w:rsidRPr="006E4521">
        <w:rPr>
          <w:rFonts w:ascii="Georgia" w:hAnsi="Georgia" w:cs="Times New Roman"/>
          <w:sz w:val="40"/>
          <w:szCs w:val="33"/>
          <w:shd w:val="clear" w:color="auto" w:fill="FFFF00"/>
          <w:lang w:eastAsia="en-US"/>
        </w:rPr>
        <w:t>Complete</w:t>
      </w:r>
      <w:proofErr w:type="gramEnd"/>
      <w:r w:rsidRPr="006E4521">
        <w:rPr>
          <w:rFonts w:ascii="Georgia" w:hAnsi="Georgia" w:cs="Times New Roman"/>
          <w:sz w:val="40"/>
          <w:szCs w:val="33"/>
          <w:shd w:val="clear" w:color="auto" w:fill="FFFF00"/>
          <w:lang w:eastAsia="en-US"/>
        </w:rPr>
        <w:t xml:space="preserve"> assignment from us</w:t>
      </w:r>
    </w:p>
    <w:p w:rsidR="006E4521" w:rsidRPr="006E4521" w:rsidRDefault="006E4521" w:rsidP="006E452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E4521">
        <w:rPr>
          <w:rFonts w:ascii="Georgia" w:hAnsi="Georgia" w:cs="Times New Roman"/>
          <w:b/>
          <w:color w:val="222222"/>
          <w:sz w:val="33"/>
          <w:szCs w:val="33"/>
          <w:shd w:val="clear" w:color="auto" w:fill="FFFF00"/>
          <w:lang w:eastAsia="en-US"/>
        </w:rPr>
        <w:t>Price – 190</w:t>
      </w:r>
      <w:proofErr w:type="gramStart"/>
      <w:r w:rsidRPr="006E4521">
        <w:rPr>
          <w:rFonts w:ascii="Georgia" w:hAnsi="Georgia" w:cs="Times New Roman"/>
          <w:b/>
          <w:color w:val="222222"/>
          <w:sz w:val="33"/>
          <w:szCs w:val="33"/>
          <w:shd w:val="clear" w:color="auto" w:fill="FFFF00"/>
          <w:lang w:eastAsia="en-US"/>
        </w:rPr>
        <w:t>/  assignment</w:t>
      </w:r>
      <w:proofErr w:type="gramEnd"/>
    </w:p>
    <w:p w:rsidR="006E4521" w:rsidRPr="006E4521" w:rsidRDefault="006E4521" w:rsidP="006E4521">
      <w:pPr>
        <w:spacing w:before="240" w:after="240" w:line="240" w:lineRule="auto"/>
        <w:jc w:val="center"/>
        <w:rPr>
          <w:rFonts w:ascii="Georgia" w:hAnsi="Georgia" w:cs="Times New Roman"/>
          <w:b/>
          <w:color w:val="FF0000"/>
          <w:sz w:val="36"/>
          <w:szCs w:val="36"/>
          <w:lang w:eastAsia="en-US"/>
        </w:rPr>
      </w:pPr>
      <w:r w:rsidRPr="006E4521">
        <w:rPr>
          <w:rFonts w:ascii="Georgia" w:hAnsi="Georgia" w:cs="Times New Roman"/>
          <w:b/>
          <w:sz w:val="40"/>
          <w:szCs w:val="40"/>
          <w:lang w:eastAsia="en-US"/>
        </w:rPr>
        <w:t xml:space="preserve">MUJ </w:t>
      </w:r>
      <w:r w:rsidRPr="006E4521">
        <w:rPr>
          <w:rFonts w:ascii="Georgia" w:hAnsi="Georgia" w:cs="Times New Roman"/>
          <w:b/>
          <w:sz w:val="40"/>
          <w:szCs w:val="40"/>
          <w:highlight w:val="yellow"/>
          <w:lang w:eastAsia="en-US"/>
        </w:rPr>
        <w:t>Manipal University</w:t>
      </w:r>
      <w:r w:rsidRPr="006E4521">
        <w:rPr>
          <w:rFonts w:ascii="Georgia" w:hAnsi="Georgia" w:cs="Times New Roman"/>
          <w:b/>
          <w:color w:val="222222"/>
          <w:sz w:val="33"/>
          <w:szCs w:val="33"/>
          <w:highlight w:val="yellow"/>
          <w:shd w:val="clear" w:color="auto" w:fill="FFFF00"/>
          <w:lang w:eastAsia="en-US"/>
        </w:rPr>
        <w:t xml:space="preserve"> </w:t>
      </w:r>
      <w:r w:rsidRPr="006E4521">
        <w:rPr>
          <w:rFonts w:ascii="Georgia" w:hAnsi="Georgia" w:cs="Times New Roman"/>
          <w:b/>
          <w:sz w:val="36"/>
          <w:szCs w:val="36"/>
          <w:lang w:eastAsia="en-US"/>
        </w:rPr>
        <w:t xml:space="preserve">Complete </w:t>
      </w:r>
      <w:proofErr w:type="gramStart"/>
      <w:r w:rsidRPr="006E4521">
        <w:rPr>
          <w:rFonts w:ascii="Georgia" w:hAnsi="Georgia" w:cs="Times New Roman"/>
          <w:b/>
          <w:sz w:val="36"/>
          <w:szCs w:val="36"/>
          <w:lang w:eastAsia="en-US"/>
        </w:rPr>
        <w:t>SolvedAssignments</w:t>
      </w:r>
      <w:r w:rsidRPr="006E4521">
        <w:rPr>
          <w:rFonts w:ascii="Georgia" w:hAnsi="Georgia" w:cs="Times New Roman"/>
          <w:b/>
          <w:bCs/>
          <w:color w:val="FFFFFF"/>
          <w:sz w:val="36"/>
          <w:szCs w:val="36"/>
          <w:highlight w:val="red"/>
          <w:shd w:val="clear" w:color="auto" w:fill="FFFF00"/>
          <w:lang w:eastAsia="en-US"/>
        </w:rPr>
        <w:t xml:space="preserve">  JULY</w:t>
      </w:r>
      <w:proofErr w:type="gramEnd"/>
      <w:r w:rsidRPr="006E4521">
        <w:rPr>
          <w:rFonts w:ascii="Georgia" w:hAnsi="Georgia" w:cs="Times New Roman"/>
          <w:b/>
          <w:bCs/>
          <w:color w:val="FFFFFF"/>
          <w:sz w:val="36"/>
          <w:szCs w:val="36"/>
          <w:highlight w:val="red"/>
          <w:shd w:val="clear" w:color="auto" w:fill="FFFF00"/>
          <w:lang w:eastAsia="en-US"/>
        </w:rPr>
        <w:t>-AUGUST  2025</w:t>
      </w:r>
    </w:p>
    <w:p w:rsidR="006E4521" w:rsidRPr="006E4521" w:rsidRDefault="006E4521" w:rsidP="006E4521">
      <w:pPr>
        <w:spacing w:before="240" w:after="240" w:line="240" w:lineRule="auto"/>
        <w:jc w:val="center"/>
        <w:rPr>
          <w:rFonts w:ascii="Georgia" w:hAnsi="Georgia" w:cs="Times New Roman"/>
          <w:sz w:val="32"/>
          <w:szCs w:val="32"/>
          <w:lang w:eastAsia="en-US"/>
        </w:rPr>
      </w:pPr>
      <w:proofErr w:type="gramStart"/>
      <w:r w:rsidRPr="006E4521">
        <w:rPr>
          <w:rFonts w:ascii="Georgia" w:hAnsi="Georgia" w:cs="Times New Roman"/>
          <w:sz w:val="32"/>
          <w:szCs w:val="32"/>
          <w:lang w:eastAsia="en-US"/>
        </w:rPr>
        <w:t>buy</w:t>
      </w:r>
      <w:proofErr w:type="gramEnd"/>
      <w:r w:rsidRPr="006E4521">
        <w:rPr>
          <w:rFonts w:ascii="Georgia" w:hAnsi="Georgia" w:cs="Times New Roman"/>
          <w:sz w:val="32"/>
          <w:szCs w:val="32"/>
          <w:lang w:eastAsia="en-US"/>
        </w:rPr>
        <w:t xml:space="preserve"> cheap assignment help online from us easily</w:t>
      </w:r>
    </w:p>
    <w:p w:rsidR="006E4521" w:rsidRPr="006E4521" w:rsidRDefault="006E4521" w:rsidP="006E4521">
      <w:pPr>
        <w:spacing w:before="240" w:after="240" w:line="240" w:lineRule="auto"/>
        <w:jc w:val="center"/>
        <w:rPr>
          <w:rFonts w:ascii="Georgia" w:hAnsi="Georgia" w:cs="Times New Roman"/>
          <w:sz w:val="32"/>
          <w:szCs w:val="32"/>
          <w:lang w:val="en-GB" w:eastAsia="en-US"/>
        </w:rPr>
      </w:pPr>
      <w:proofErr w:type="gramStart"/>
      <w:r w:rsidRPr="006E4521">
        <w:rPr>
          <w:rFonts w:ascii="Georgia" w:hAnsi="Georgia" w:cs="Times New Roman"/>
          <w:sz w:val="32"/>
          <w:szCs w:val="32"/>
          <w:lang w:eastAsia="en-US"/>
        </w:rPr>
        <w:lastRenderedPageBreak/>
        <w:t>we</w:t>
      </w:r>
      <w:proofErr w:type="gramEnd"/>
      <w:r w:rsidRPr="006E4521">
        <w:rPr>
          <w:rFonts w:ascii="Georgia" w:hAnsi="Georgia" w:cs="Times New Roman"/>
          <w:sz w:val="32"/>
          <w:szCs w:val="32"/>
          <w:lang w:eastAsia="en-US"/>
        </w:rPr>
        <w:t xml:space="preserve"> are here to help you with the best and cheap help </w:t>
      </w:r>
    </w:p>
    <w:p w:rsidR="006E4521" w:rsidRPr="006E4521" w:rsidRDefault="006E4521" w:rsidP="006E4521">
      <w:pPr>
        <w:spacing w:before="240" w:after="240" w:line="240" w:lineRule="auto"/>
        <w:jc w:val="center"/>
        <w:rPr>
          <w:rFonts w:ascii="Georgia" w:hAnsi="Georgia" w:cs="Times New Roman"/>
          <w:b/>
          <w:sz w:val="44"/>
          <w:szCs w:val="44"/>
          <w:lang w:eastAsia="en-US"/>
        </w:rPr>
      </w:pPr>
      <w:r w:rsidRPr="006E4521">
        <w:rPr>
          <w:rFonts w:ascii="Georgia" w:hAnsi="Georgia" w:cs="Times New Roman"/>
          <w:b/>
          <w:sz w:val="36"/>
          <w:szCs w:val="36"/>
          <w:lang w:eastAsia="en-US"/>
        </w:rPr>
        <w:t>Contact No –</w:t>
      </w:r>
      <w:r w:rsidRPr="006E4521">
        <w:rPr>
          <w:rFonts w:ascii="Georgia" w:hAnsi="Georgia" w:cs="Times New Roman"/>
          <w:b/>
          <w:sz w:val="44"/>
          <w:szCs w:val="44"/>
          <w:lang w:eastAsia="en-US"/>
        </w:rPr>
        <w:t xml:space="preserve"> </w:t>
      </w:r>
      <w:r w:rsidRPr="006E4521">
        <w:rPr>
          <w:rFonts w:ascii="Georgia" w:hAnsi="Georgia" w:cs="Times New Roman"/>
          <w:b/>
          <w:sz w:val="40"/>
          <w:szCs w:val="40"/>
          <w:highlight w:val="yellow"/>
          <w:lang w:eastAsia="en-US"/>
        </w:rPr>
        <w:t>8791514139</w:t>
      </w:r>
      <w:r w:rsidRPr="006E4521">
        <w:rPr>
          <w:rFonts w:ascii="Georgia" w:hAnsi="Georgia" w:cs="Times New Roman"/>
          <w:b/>
          <w:sz w:val="40"/>
          <w:szCs w:val="40"/>
          <w:lang w:eastAsia="en-US"/>
        </w:rPr>
        <w:t xml:space="preserve"> (WhatsApp)</w:t>
      </w:r>
    </w:p>
    <w:p w:rsidR="006E4521" w:rsidRPr="006E4521" w:rsidRDefault="006E4521" w:rsidP="006E4521">
      <w:pPr>
        <w:spacing w:before="240" w:after="240" w:line="240" w:lineRule="auto"/>
        <w:jc w:val="center"/>
        <w:rPr>
          <w:rFonts w:ascii="Georgia" w:hAnsi="Georgia" w:cs="Times New Roman"/>
          <w:b/>
          <w:sz w:val="32"/>
          <w:szCs w:val="32"/>
          <w:lang w:eastAsia="en-US"/>
        </w:rPr>
      </w:pPr>
      <w:r w:rsidRPr="006E4521">
        <w:rPr>
          <w:rFonts w:ascii="Georgia" w:hAnsi="Georgia" w:cs="Times New Roman"/>
          <w:b/>
          <w:sz w:val="32"/>
          <w:szCs w:val="32"/>
          <w:lang w:eastAsia="en-US"/>
        </w:rPr>
        <w:t>OR</w:t>
      </w:r>
    </w:p>
    <w:p w:rsidR="006E4521" w:rsidRPr="006E4521" w:rsidRDefault="006E4521" w:rsidP="006E4521">
      <w:pPr>
        <w:spacing w:before="240" w:after="240" w:line="240" w:lineRule="auto"/>
        <w:jc w:val="center"/>
        <w:rPr>
          <w:rFonts w:ascii="Georgia" w:hAnsi="Georgia" w:cs="Times New Roman"/>
          <w:b/>
          <w:sz w:val="32"/>
          <w:szCs w:val="32"/>
          <w:lang w:eastAsia="en-US"/>
        </w:rPr>
      </w:pPr>
      <w:r w:rsidRPr="006E4521">
        <w:rPr>
          <w:rFonts w:ascii="Georgia" w:hAnsi="Georgia" w:cs="Times New Roman"/>
          <w:b/>
          <w:sz w:val="32"/>
          <w:szCs w:val="32"/>
          <w:lang w:eastAsia="en-US"/>
        </w:rPr>
        <w:t>Mail us</w:t>
      </w:r>
      <w:proofErr w:type="gramStart"/>
      <w:r w:rsidRPr="006E4521">
        <w:rPr>
          <w:rFonts w:ascii="Georgia" w:hAnsi="Georgia" w:cs="Times New Roman"/>
          <w:b/>
          <w:sz w:val="32"/>
          <w:szCs w:val="32"/>
          <w:lang w:eastAsia="en-US"/>
        </w:rPr>
        <w:t xml:space="preserve">-  </w:t>
      </w:r>
      <w:proofErr w:type="gramEnd"/>
      <w:r w:rsidRPr="006E4521">
        <w:rPr>
          <w:rFonts w:cs="Times New Roman"/>
          <w:lang w:eastAsia="en-US"/>
        </w:rPr>
        <w:fldChar w:fldCharType="begin"/>
      </w:r>
      <w:r w:rsidRPr="006E4521">
        <w:rPr>
          <w:rFonts w:cs="Times New Roman"/>
          <w:lang w:eastAsia="en-US"/>
        </w:rPr>
        <w:instrText>HYPERLINK "mailto:bestassignment247@gmail.com"</w:instrText>
      </w:r>
      <w:r w:rsidRPr="006E4521">
        <w:rPr>
          <w:rFonts w:cs="Times New Roman"/>
          <w:lang w:eastAsia="en-US"/>
        </w:rPr>
        <w:fldChar w:fldCharType="separate"/>
      </w:r>
      <w:r w:rsidRPr="006E4521">
        <w:rPr>
          <w:rFonts w:ascii="Georgia" w:hAnsi="Georgia" w:cs="Times New Roman"/>
          <w:color w:val="0000FF"/>
          <w:sz w:val="32"/>
          <w:u w:val="single"/>
          <w:lang w:eastAsia="en-US"/>
        </w:rPr>
        <w:t>bestassignment247@gmail.com</w:t>
      </w:r>
      <w:r w:rsidRPr="006E4521">
        <w:rPr>
          <w:rFonts w:cs="Times New Roman"/>
          <w:lang w:eastAsia="en-US"/>
        </w:rPr>
        <w:fldChar w:fldCharType="end"/>
      </w:r>
    </w:p>
    <w:p w:rsidR="006E4521" w:rsidRPr="006E4521" w:rsidRDefault="006E4521" w:rsidP="006E4521">
      <w:pPr>
        <w:spacing w:before="240" w:after="240" w:line="240" w:lineRule="auto"/>
        <w:jc w:val="center"/>
        <w:rPr>
          <w:rFonts w:ascii="Georgia" w:hAnsi="Georgia" w:cs="Times New Roman"/>
          <w:b/>
          <w:color w:val="7030A0"/>
          <w:sz w:val="32"/>
          <w:szCs w:val="32"/>
          <w:lang w:eastAsia="en-US"/>
        </w:rPr>
      </w:pPr>
      <w:r w:rsidRPr="006E4521">
        <w:rPr>
          <w:rFonts w:ascii="Georgia" w:hAnsi="Georgia" w:cs="Times New Roman"/>
          <w:b/>
          <w:sz w:val="32"/>
          <w:szCs w:val="32"/>
          <w:lang w:eastAsia="en-US"/>
        </w:rPr>
        <w:t xml:space="preserve">Our website - </w:t>
      </w:r>
      <w:hyperlink r:id="rId8" w:history="1">
        <w:r w:rsidRPr="006E4521">
          <w:rPr>
            <w:rFonts w:ascii="Georgia" w:hAnsi="Georgia" w:cs="Times New Roman"/>
            <w:color w:val="0000FF"/>
            <w:sz w:val="32"/>
            <w:u w:val="single"/>
            <w:lang w:eastAsia="en-US"/>
          </w:rPr>
          <w:t>https://muj.assignmentsupport.in/</w:t>
        </w:r>
      </w:hyperlink>
    </w:p>
    <w:p w:rsidR="006E4521" w:rsidRPr="006D6D2B" w:rsidRDefault="006E4521" w:rsidP="006E4521">
      <w:pPr>
        <w:spacing w:line="360" w:lineRule="auto"/>
        <w:jc w:val="both"/>
        <w:rPr>
          <w:rFonts w:ascii="Times New Roman" w:hAnsi="Times New Roman" w:cs="Times New Roman"/>
          <w:sz w:val="24"/>
          <w:szCs w:val="24"/>
          <w:lang w:val="en-US"/>
        </w:rPr>
      </w:pPr>
    </w:p>
    <w:p w:rsidR="006A667D" w:rsidRPr="006A667D" w:rsidRDefault="006A667D" w:rsidP="006A667D">
      <w:pPr>
        <w:spacing w:line="360" w:lineRule="auto"/>
        <w:jc w:val="both"/>
        <w:rPr>
          <w:rFonts w:ascii="Times New Roman" w:hAnsi="Times New Roman" w:cs="Times New Roman"/>
          <w:b/>
          <w:sz w:val="24"/>
          <w:szCs w:val="24"/>
        </w:rPr>
      </w:pPr>
      <w:r w:rsidRPr="006A667D">
        <w:rPr>
          <w:rFonts w:ascii="Times New Roman" w:hAnsi="Times New Roman" w:cs="Times New Roman"/>
          <w:b/>
          <w:sz w:val="24"/>
          <w:szCs w:val="24"/>
        </w:rPr>
        <w:t>Q2. Elaborate the Risk Managemen</w:t>
      </w:r>
      <w:r>
        <w:rPr>
          <w:rFonts w:ascii="Times New Roman" w:hAnsi="Times New Roman" w:cs="Times New Roman"/>
          <w:b/>
          <w:sz w:val="24"/>
          <w:szCs w:val="24"/>
        </w:rPr>
        <w:t xml:space="preserve">t principle for organizations.  </w:t>
      </w:r>
      <w:r w:rsidRPr="006A667D">
        <w:rPr>
          <w:rFonts w:ascii="Times New Roman" w:hAnsi="Times New Roman" w:cs="Times New Roman"/>
          <w:b/>
          <w:sz w:val="24"/>
          <w:szCs w:val="24"/>
        </w:rPr>
        <w:t>10</w:t>
      </w:r>
      <w:r w:rsidRPr="006A667D">
        <w:rPr>
          <w:rFonts w:ascii="Times New Roman" w:hAnsi="Times New Roman" w:cs="Times New Roman"/>
          <w:b/>
          <w:sz w:val="24"/>
          <w:szCs w:val="24"/>
        </w:rPr>
        <w:tab/>
      </w:r>
    </w:p>
    <w:p w:rsidR="006D6D2B" w:rsidRPr="006D6D2B" w:rsidRDefault="006A667D" w:rsidP="006A667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 xml:space="preserve">Risk Management Principles for Organizations </w:t>
      </w:r>
    </w:p>
    <w:p w:rsidR="006D6D2B" w:rsidRPr="006D6D2B" w:rsidRDefault="006D6D2B" w:rsidP="006E4521">
      <w:pPr>
        <w:spacing w:line="360" w:lineRule="auto"/>
        <w:jc w:val="both"/>
        <w:rPr>
          <w:rFonts w:ascii="Times New Roman" w:hAnsi="Times New Roman" w:cs="Times New Roman"/>
          <w:sz w:val="24"/>
          <w:szCs w:val="24"/>
          <w:lang w:val="en-US"/>
        </w:rPr>
      </w:pPr>
      <w:r w:rsidRPr="006D6D2B">
        <w:rPr>
          <w:rFonts w:ascii="Times New Roman" w:hAnsi="Times New Roman" w:cs="Times New Roman"/>
          <w:sz w:val="24"/>
          <w:szCs w:val="24"/>
          <w:lang w:val="en-US"/>
        </w:rPr>
        <w:t xml:space="preserve">Risk management is a structured approach that organizations use to identify, assess, and control risks that may impact their objectives. In today’s complex business world, risks are dynamic and interconnected, making a comprehensive risk management framework essential. Core principles of risk management guide organizations in developing sustainable, resilient, </w:t>
      </w:r>
    </w:p>
    <w:p w:rsidR="006A667D" w:rsidRDefault="006A667D" w:rsidP="006A667D">
      <w:pPr>
        <w:spacing w:line="360" w:lineRule="auto"/>
        <w:jc w:val="both"/>
        <w:rPr>
          <w:rFonts w:ascii="Times New Roman" w:hAnsi="Times New Roman" w:cs="Times New Roman"/>
          <w:sz w:val="24"/>
          <w:szCs w:val="24"/>
        </w:rPr>
      </w:pPr>
    </w:p>
    <w:p w:rsidR="006A667D" w:rsidRDefault="006A667D" w:rsidP="006A667D">
      <w:pPr>
        <w:spacing w:line="360" w:lineRule="auto"/>
        <w:jc w:val="both"/>
        <w:rPr>
          <w:rFonts w:ascii="Times New Roman" w:hAnsi="Times New Roman" w:cs="Times New Roman"/>
          <w:sz w:val="24"/>
          <w:szCs w:val="24"/>
        </w:rPr>
      </w:pPr>
    </w:p>
    <w:p w:rsidR="006A667D" w:rsidRPr="006A667D" w:rsidRDefault="006A667D" w:rsidP="006A667D">
      <w:pPr>
        <w:spacing w:line="360" w:lineRule="auto"/>
        <w:jc w:val="both"/>
        <w:rPr>
          <w:rFonts w:ascii="Times New Roman" w:hAnsi="Times New Roman" w:cs="Times New Roman"/>
          <w:b/>
          <w:sz w:val="24"/>
          <w:szCs w:val="24"/>
        </w:rPr>
      </w:pPr>
      <w:r w:rsidRPr="006A667D">
        <w:rPr>
          <w:rFonts w:ascii="Times New Roman" w:hAnsi="Times New Roman" w:cs="Times New Roman"/>
          <w:b/>
          <w:sz w:val="24"/>
          <w:szCs w:val="24"/>
        </w:rPr>
        <w:t xml:space="preserve">Q3. What are the types of Internal Control? Narrate the limitations of </w:t>
      </w:r>
      <w:proofErr w:type="gramStart"/>
      <w:r w:rsidRPr="006A667D">
        <w:rPr>
          <w:rFonts w:ascii="Times New Roman" w:hAnsi="Times New Roman" w:cs="Times New Roman"/>
          <w:b/>
          <w:sz w:val="24"/>
          <w:szCs w:val="24"/>
        </w:rPr>
        <w:t>Internal</w:t>
      </w:r>
      <w:proofErr w:type="gramEnd"/>
      <w:r w:rsidRPr="006A667D">
        <w:rPr>
          <w:rFonts w:ascii="Times New Roman" w:hAnsi="Times New Roman" w:cs="Times New Roman"/>
          <w:b/>
          <w:sz w:val="24"/>
          <w:szCs w:val="24"/>
        </w:rPr>
        <w:t xml:space="preserve"> control system. 5+5</w:t>
      </w:r>
      <w:r w:rsidRPr="006A667D">
        <w:rPr>
          <w:rFonts w:ascii="Times New Roman" w:hAnsi="Times New Roman" w:cs="Times New Roman"/>
          <w:b/>
          <w:sz w:val="24"/>
          <w:szCs w:val="24"/>
        </w:rPr>
        <w:tab/>
      </w:r>
    </w:p>
    <w:p w:rsidR="006D6D2B" w:rsidRPr="006D6D2B" w:rsidRDefault="006A667D" w:rsidP="006A667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3.</w:t>
      </w:r>
      <w:proofErr w:type="gramEnd"/>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Types of Internal Control &amp; Limitati</w:t>
      </w:r>
      <w:r w:rsidR="006A667D">
        <w:rPr>
          <w:rFonts w:ascii="Times New Roman" w:hAnsi="Times New Roman" w:cs="Times New Roman"/>
          <w:b/>
          <w:bCs/>
          <w:sz w:val="24"/>
          <w:szCs w:val="24"/>
          <w:lang w:val="en-US"/>
        </w:rPr>
        <w:t xml:space="preserve">ons of Internal Control System </w:t>
      </w:r>
    </w:p>
    <w:p w:rsidR="006D6D2B" w:rsidRPr="006D6D2B" w:rsidRDefault="006A667D" w:rsidP="006A667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Types of Internal Control </w:t>
      </w:r>
    </w:p>
    <w:p w:rsidR="006D6D2B" w:rsidRPr="006D6D2B" w:rsidRDefault="006D6D2B" w:rsidP="006A667D">
      <w:pPr>
        <w:spacing w:line="360" w:lineRule="auto"/>
        <w:jc w:val="both"/>
        <w:rPr>
          <w:rFonts w:ascii="Times New Roman" w:hAnsi="Times New Roman" w:cs="Times New Roman"/>
          <w:sz w:val="24"/>
          <w:szCs w:val="24"/>
          <w:lang w:val="en-US"/>
        </w:rPr>
      </w:pPr>
      <w:r w:rsidRPr="006D6D2B">
        <w:rPr>
          <w:rFonts w:ascii="Times New Roman" w:hAnsi="Times New Roman" w:cs="Times New Roman"/>
          <w:sz w:val="24"/>
          <w:szCs w:val="24"/>
          <w:lang w:val="en-US"/>
        </w:rPr>
        <w:t>Internal controls are policies, procedures, and mechanisms established to ensure accuracy, reliability, efficiency, and compliance within an organization. They help safeguard assets, ensure adherence to regulations, and support operational effectiveness.</w:t>
      </w:r>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Types of Internal Controls</w:t>
      </w:r>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1. Preventive Controls</w:t>
      </w:r>
    </w:p>
    <w:p w:rsidR="006D6D2B" w:rsidRDefault="006D6D2B" w:rsidP="006E4521">
      <w:pPr>
        <w:spacing w:line="360" w:lineRule="auto"/>
        <w:jc w:val="both"/>
        <w:rPr>
          <w:rFonts w:ascii="Times New Roman" w:hAnsi="Times New Roman" w:cs="Times New Roman"/>
          <w:sz w:val="24"/>
          <w:szCs w:val="24"/>
          <w:lang w:val="en-US"/>
        </w:rPr>
      </w:pPr>
      <w:r w:rsidRPr="006D6D2B">
        <w:rPr>
          <w:rFonts w:ascii="Times New Roman" w:hAnsi="Times New Roman" w:cs="Times New Roman"/>
          <w:sz w:val="24"/>
          <w:szCs w:val="24"/>
          <w:lang w:val="en-US"/>
        </w:rPr>
        <w:t xml:space="preserve">Preventive controls aim to stop errors, fraud, and irregularities before they occur. Examples </w:t>
      </w:r>
    </w:p>
    <w:p w:rsidR="006E4521" w:rsidRPr="006D6D2B" w:rsidRDefault="006E4521" w:rsidP="006E4521">
      <w:pPr>
        <w:spacing w:line="360" w:lineRule="auto"/>
        <w:jc w:val="both"/>
        <w:rPr>
          <w:rFonts w:ascii="Times New Roman" w:hAnsi="Times New Roman" w:cs="Times New Roman"/>
          <w:sz w:val="24"/>
          <w:szCs w:val="24"/>
          <w:lang w:val="en-US"/>
        </w:rPr>
      </w:pPr>
    </w:p>
    <w:p w:rsidR="00AE5E45" w:rsidRPr="00AE5E45" w:rsidRDefault="00AE5E45" w:rsidP="006A667D">
      <w:pPr>
        <w:spacing w:line="360" w:lineRule="auto"/>
        <w:jc w:val="both"/>
        <w:rPr>
          <w:rFonts w:ascii="Times New Roman" w:hAnsi="Times New Roman" w:cs="Times New Roman"/>
          <w:sz w:val="24"/>
          <w:szCs w:val="24"/>
        </w:rPr>
      </w:pPr>
    </w:p>
    <w:p w:rsidR="00AE5E45" w:rsidRPr="006A667D" w:rsidRDefault="00AE5E45" w:rsidP="006A667D">
      <w:pPr>
        <w:spacing w:line="360" w:lineRule="auto"/>
        <w:jc w:val="center"/>
        <w:rPr>
          <w:rFonts w:ascii="Times New Roman" w:hAnsi="Times New Roman" w:cs="Times New Roman"/>
          <w:b/>
          <w:sz w:val="24"/>
          <w:szCs w:val="24"/>
        </w:rPr>
      </w:pPr>
      <w:r w:rsidRPr="006A667D">
        <w:rPr>
          <w:rFonts w:ascii="Times New Roman" w:hAnsi="Times New Roman" w:cs="Times New Roman"/>
          <w:b/>
          <w:sz w:val="24"/>
          <w:szCs w:val="24"/>
        </w:rPr>
        <w:t>Assignment Set – 2</w:t>
      </w:r>
    </w:p>
    <w:p w:rsidR="006A667D" w:rsidRPr="006A667D" w:rsidRDefault="006A667D" w:rsidP="006A667D">
      <w:pPr>
        <w:spacing w:line="360" w:lineRule="auto"/>
        <w:jc w:val="both"/>
        <w:rPr>
          <w:rFonts w:ascii="Times New Roman" w:hAnsi="Times New Roman" w:cs="Times New Roman"/>
          <w:b/>
          <w:sz w:val="24"/>
          <w:szCs w:val="24"/>
        </w:rPr>
      </w:pPr>
    </w:p>
    <w:p w:rsidR="00AE5E45" w:rsidRPr="006A667D" w:rsidRDefault="00AE5E45" w:rsidP="006A667D">
      <w:pPr>
        <w:spacing w:line="360" w:lineRule="auto"/>
        <w:jc w:val="both"/>
        <w:rPr>
          <w:rFonts w:ascii="Times New Roman" w:hAnsi="Times New Roman" w:cs="Times New Roman"/>
          <w:b/>
          <w:sz w:val="24"/>
          <w:szCs w:val="24"/>
        </w:rPr>
      </w:pPr>
      <w:r w:rsidRPr="006A667D">
        <w:rPr>
          <w:rFonts w:ascii="Times New Roman" w:hAnsi="Times New Roman" w:cs="Times New Roman"/>
          <w:b/>
          <w:sz w:val="24"/>
          <w:szCs w:val="24"/>
        </w:rPr>
        <w:t>Q4. Explain the procedure adopted for ca</w:t>
      </w:r>
      <w:r w:rsidR="006A667D">
        <w:rPr>
          <w:rFonts w:ascii="Times New Roman" w:hAnsi="Times New Roman" w:cs="Times New Roman"/>
          <w:b/>
          <w:sz w:val="24"/>
          <w:szCs w:val="24"/>
        </w:rPr>
        <w:t xml:space="preserve">sh control in an organization.  </w:t>
      </w:r>
      <w:r w:rsidRPr="006A667D">
        <w:rPr>
          <w:rFonts w:ascii="Times New Roman" w:hAnsi="Times New Roman" w:cs="Times New Roman"/>
          <w:b/>
          <w:sz w:val="24"/>
          <w:szCs w:val="24"/>
        </w:rPr>
        <w:t>10</w:t>
      </w:r>
      <w:r w:rsidRPr="006A667D">
        <w:rPr>
          <w:rFonts w:ascii="Times New Roman" w:hAnsi="Times New Roman" w:cs="Times New Roman"/>
          <w:b/>
          <w:sz w:val="24"/>
          <w:szCs w:val="24"/>
        </w:rPr>
        <w:tab/>
      </w:r>
    </w:p>
    <w:p w:rsidR="006A667D" w:rsidRDefault="006A667D" w:rsidP="006A667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Procedure Adopted for C</w:t>
      </w:r>
      <w:r w:rsidR="006A667D">
        <w:rPr>
          <w:rFonts w:ascii="Times New Roman" w:hAnsi="Times New Roman" w:cs="Times New Roman"/>
          <w:b/>
          <w:bCs/>
          <w:sz w:val="24"/>
          <w:szCs w:val="24"/>
          <w:lang w:val="en-US"/>
        </w:rPr>
        <w:t xml:space="preserve">ash Control in an Organization </w:t>
      </w:r>
    </w:p>
    <w:p w:rsidR="006A667D" w:rsidRDefault="006D6D2B" w:rsidP="006E4521">
      <w:pPr>
        <w:spacing w:line="360" w:lineRule="auto"/>
        <w:jc w:val="both"/>
        <w:rPr>
          <w:rFonts w:ascii="Times New Roman" w:hAnsi="Times New Roman" w:cs="Times New Roman"/>
          <w:sz w:val="24"/>
          <w:szCs w:val="24"/>
        </w:rPr>
      </w:pPr>
      <w:r w:rsidRPr="006D6D2B">
        <w:rPr>
          <w:rFonts w:ascii="Times New Roman" w:hAnsi="Times New Roman" w:cs="Times New Roman"/>
          <w:sz w:val="24"/>
          <w:szCs w:val="24"/>
          <w:lang w:val="en-US"/>
        </w:rPr>
        <w:t xml:space="preserve">Cash is the most liquid and vulnerable asset in any organization. Its susceptibility to theft, fraud, and misappropriation makes cash control an essential component of internal control and financial management. Effective cash control procedures ensure accuracy in financial records, safeguard company assets, and promote accountability. These procedures apply to both receipt and disbursement of cash, covering physical handling, </w:t>
      </w:r>
      <w:proofErr w:type="gramStart"/>
      <w:r w:rsidRPr="006D6D2B">
        <w:rPr>
          <w:rFonts w:ascii="Times New Roman" w:hAnsi="Times New Roman" w:cs="Times New Roman"/>
          <w:sz w:val="24"/>
          <w:szCs w:val="24"/>
          <w:lang w:val="en-US"/>
        </w:rPr>
        <w:t>authorization</w:t>
      </w:r>
      <w:proofErr w:type="gramEnd"/>
      <w:r w:rsidRPr="006D6D2B">
        <w:rPr>
          <w:rFonts w:ascii="Times New Roman" w:hAnsi="Times New Roman" w:cs="Times New Roman"/>
          <w:sz w:val="24"/>
          <w:szCs w:val="24"/>
          <w:lang w:val="en-US"/>
        </w:rPr>
        <w:t xml:space="preserve"> processes, </w:t>
      </w:r>
    </w:p>
    <w:p w:rsidR="006A667D" w:rsidRDefault="006A667D" w:rsidP="006A667D">
      <w:pPr>
        <w:spacing w:line="360" w:lineRule="auto"/>
        <w:jc w:val="both"/>
        <w:rPr>
          <w:rFonts w:ascii="Times New Roman" w:hAnsi="Times New Roman" w:cs="Times New Roman"/>
          <w:sz w:val="24"/>
          <w:szCs w:val="24"/>
        </w:rPr>
      </w:pPr>
    </w:p>
    <w:p w:rsidR="006A667D" w:rsidRPr="006A667D" w:rsidRDefault="006A667D" w:rsidP="006A667D">
      <w:pPr>
        <w:spacing w:line="360" w:lineRule="auto"/>
        <w:jc w:val="both"/>
        <w:rPr>
          <w:rFonts w:ascii="Times New Roman" w:hAnsi="Times New Roman" w:cs="Times New Roman"/>
          <w:b/>
          <w:sz w:val="24"/>
          <w:szCs w:val="24"/>
        </w:rPr>
      </w:pPr>
      <w:r w:rsidRPr="006A667D">
        <w:rPr>
          <w:rFonts w:ascii="Times New Roman" w:hAnsi="Times New Roman" w:cs="Times New Roman"/>
          <w:b/>
          <w:sz w:val="24"/>
          <w:szCs w:val="24"/>
        </w:rPr>
        <w:t>Q5. State the Internal Control Schemes adopted in Interna</w:t>
      </w:r>
      <w:r>
        <w:rPr>
          <w:rFonts w:ascii="Times New Roman" w:hAnsi="Times New Roman" w:cs="Times New Roman"/>
          <w:b/>
          <w:sz w:val="24"/>
          <w:szCs w:val="24"/>
        </w:rPr>
        <w:t xml:space="preserve">l Control and Audit exercises.  </w:t>
      </w:r>
      <w:r w:rsidRPr="006A667D">
        <w:rPr>
          <w:rFonts w:ascii="Times New Roman" w:hAnsi="Times New Roman" w:cs="Times New Roman"/>
          <w:b/>
          <w:sz w:val="24"/>
          <w:szCs w:val="24"/>
        </w:rPr>
        <w:t>10</w:t>
      </w:r>
      <w:r w:rsidRPr="006A667D">
        <w:rPr>
          <w:rFonts w:ascii="Times New Roman" w:hAnsi="Times New Roman" w:cs="Times New Roman"/>
          <w:b/>
          <w:sz w:val="24"/>
          <w:szCs w:val="24"/>
        </w:rPr>
        <w:tab/>
      </w:r>
    </w:p>
    <w:p w:rsidR="006D6D2B" w:rsidRPr="006D6D2B" w:rsidRDefault="006A667D" w:rsidP="006A667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 xml:space="preserve">Internal Control Schemes Adopted in Internal Control and Audit Exercises </w:t>
      </w:r>
    </w:p>
    <w:p w:rsidR="006D6D2B" w:rsidRPr="006D6D2B" w:rsidRDefault="006D6D2B" w:rsidP="006E4521">
      <w:pPr>
        <w:spacing w:line="360" w:lineRule="auto"/>
        <w:jc w:val="both"/>
        <w:rPr>
          <w:rFonts w:ascii="Times New Roman" w:hAnsi="Times New Roman" w:cs="Times New Roman"/>
          <w:sz w:val="24"/>
          <w:szCs w:val="24"/>
          <w:lang w:val="en-US"/>
        </w:rPr>
      </w:pPr>
      <w:r w:rsidRPr="006D6D2B">
        <w:rPr>
          <w:rFonts w:ascii="Times New Roman" w:hAnsi="Times New Roman" w:cs="Times New Roman"/>
          <w:sz w:val="24"/>
          <w:szCs w:val="24"/>
          <w:lang w:val="en-US"/>
        </w:rPr>
        <w:t xml:space="preserve">Internal control schemes are systematic frameworks designed to ensure accuracy, reliability, and efficiency in organizational operations. These schemes are essential for detecting errors, preventing fraud, ensuring compliance with laws, safeguarding assets, and supporting decision-making. Internal auditors rely on structured control schemes to evaluate the strength of controls and recommend improvements. A well-designed internal control system covers all </w:t>
      </w:r>
    </w:p>
    <w:p w:rsidR="006A667D" w:rsidRDefault="006A667D" w:rsidP="006A667D">
      <w:pPr>
        <w:spacing w:line="360" w:lineRule="auto"/>
        <w:jc w:val="both"/>
        <w:rPr>
          <w:rFonts w:ascii="Times New Roman" w:hAnsi="Times New Roman" w:cs="Times New Roman"/>
          <w:sz w:val="24"/>
          <w:szCs w:val="24"/>
        </w:rPr>
      </w:pPr>
    </w:p>
    <w:p w:rsidR="006A667D" w:rsidRDefault="006A667D" w:rsidP="006A667D">
      <w:pPr>
        <w:spacing w:line="360" w:lineRule="auto"/>
        <w:jc w:val="both"/>
        <w:rPr>
          <w:rFonts w:ascii="Times New Roman" w:hAnsi="Times New Roman" w:cs="Times New Roman"/>
          <w:sz w:val="24"/>
          <w:szCs w:val="24"/>
        </w:rPr>
      </w:pPr>
    </w:p>
    <w:p w:rsidR="006A667D" w:rsidRPr="006A667D" w:rsidRDefault="006A667D" w:rsidP="006A667D">
      <w:pPr>
        <w:spacing w:line="360" w:lineRule="auto"/>
        <w:jc w:val="both"/>
        <w:rPr>
          <w:rFonts w:ascii="Times New Roman" w:hAnsi="Times New Roman" w:cs="Times New Roman"/>
          <w:b/>
          <w:sz w:val="24"/>
          <w:szCs w:val="24"/>
        </w:rPr>
      </w:pPr>
      <w:r w:rsidRPr="006A667D">
        <w:rPr>
          <w:rFonts w:ascii="Times New Roman" w:hAnsi="Times New Roman" w:cs="Times New Roman"/>
          <w:b/>
          <w:sz w:val="24"/>
          <w:szCs w:val="24"/>
        </w:rPr>
        <w:t xml:space="preserve">Q6. Narrate the scope of Internal Audit </w:t>
      </w:r>
      <w:r>
        <w:rPr>
          <w:rFonts w:ascii="Times New Roman" w:hAnsi="Times New Roman" w:cs="Times New Roman"/>
          <w:b/>
          <w:sz w:val="24"/>
          <w:szCs w:val="24"/>
        </w:rPr>
        <w:t xml:space="preserve">in a computerized environment.  </w:t>
      </w:r>
      <w:r w:rsidRPr="006A667D">
        <w:rPr>
          <w:rFonts w:ascii="Times New Roman" w:hAnsi="Times New Roman" w:cs="Times New Roman"/>
          <w:b/>
          <w:sz w:val="24"/>
          <w:szCs w:val="24"/>
        </w:rPr>
        <w:t>10</w:t>
      </w:r>
      <w:r w:rsidRPr="006A667D">
        <w:rPr>
          <w:rFonts w:ascii="Times New Roman" w:hAnsi="Times New Roman" w:cs="Times New Roman"/>
          <w:b/>
          <w:sz w:val="24"/>
          <w:szCs w:val="24"/>
        </w:rPr>
        <w:tab/>
      </w:r>
    </w:p>
    <w:p w:rsidR="006A667D" w:rsidRDefault="006A667D" w:rsidP="006A667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w:t>
      </w:r>
      <w:r w:rsidRPr="006D6D2B">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6.</w:t>
      </w:r>
      <w:proofErr w:type="gramEnd"/>
    </w:p>
    <w:p w:rsidR="006D6D2B" w:rsidRPr="006D6D2B" w:rsidRDefault="006D6D2B" w:rsidP="006A667D">
      <w:pPr>
        <w:spacing w:line="360" w:lineRule="auto"/>
        <w:jc w:val="both"/>
        <w:rPr>
          <w:rFonts w:ascii="Times New Roman" w:hAnsi="Times New Roman" w:cs="Times New Roman"/>
          <w:b/>
          <w:bCs/>
          <w:sz w:val="24"/>
          <w:szCs w:val="24"/>
          <w:lang w:val="en-US"/>
        </w:rPr>
      </w:pPr>
      <w:r w:rsidRPr="006D6D2B">
        <w:rPr>
          <w:rFonts w:ascii="Times New Roman" w:hAnsi="Times New Roman" w:cs="Times New Roman"/>
          <w:b/>
          <w:bCs/>
          <w:sz w:val="24"/>
          <w:szCs w:val="24"/>
          <w:lang w:val="en-US"/>
        </w:rPr>
        <w:t>Scope of Internal Audit</w:t>
      </w:r>
      <w:r w:rsidR="006A667D">
        <w:rPr>
          <w:rFonts w:ascii="Times New Roman" w:hAnsi="Times New Roman" w:cs="Times New Roman"/>
          <w:b/>
          <w:bCs/>
          <w:sz w:val="24"/>
          <w:szCs w:val="24"/>
          <w:lang w:val="en-US"/>
        </w:rPr>
        <w:t xml:space="preserve"> in a Computerized Environment </w:t>
      </w:r>
    </w:p>
    <w:p w:rsidR="006D6D2B" w:rsidRPr="006D6D2B" w:rsidRDefault="006D6D2B" w:rsidP="006E4521">
      <w:pPr>
        <w:spacing w:line="360" w:lineRule="auto"/>
        <w:jc w:val="both"/>
        <w:rPr>
          <w:rFonts w:ascii="Times New Roman" w:hAnsi="Times New Roman" w:cs="Times New Roman"/>
          <w:sz w:val="24"/>
          <w:szCs w:val="24"/>
          <w:lang w:val="en-US"/>
        </w:rPr>
      </w:pPr>
      <w:r w:rsidRPr="006D6D2B">
        <w:rPr>
          <w:rFonts w:ascii="Times New Roman" w:hAnsi="Times New Roman" w:cs="Times New Roman"/>
          <w:sz w:val="24"/>
          <w:szCs w:val="24"/>
          <w:lang w:val="en-US"/>
        </w:rPr>
        <w:lastRenderedPageBreak/>
        <w:t xml:space="preserve">The increasing adoption of computerized systems has transformed how organizations operate, record transactions, and manage information. Internal audit functions have evolved accordingly. In a computerized environment, the scope of internal audit extends beyond traditional financial checks to include system validations, data integrity assessments, cybersecurity evaluation, and IT governance oversight. Internal auditors must understand </w:t>
      </w:r>
    </w:p>
    <w:p w:rsidR="006D6D2B" w:rsidRPr="00AE5E45" w:rsidRDefault="006D6D2B" w:rsidP="006A667D">
      <w:pPr>
        <w:spacing w:line="360" w:lineRule="auto"/>
        <w:jc w:val="both"/>
        <w:rPr>
          <w:rFonts w:ascii="Times New Roman" w:hAnsi="Times New Roman" w:cs="Times New Roman"/>
          <w:sz w:val="24"/>
          <w:szCs w:val="24"/>
        </w:rPr>
      </w:pPr>
    </w:p>
    <w:sectPr w:rsidR="006D6D2B" w:rsidRPr="00AE5E45" w:rsidSect="00AE5E45">
      <w:head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D92" w:rsidRDefault="00F80D92">
      <w:pPr>
        <w:spacing w:after="0" w:line="240" w:lineRule="auto"/>
      </w:pPr>
      <w:r>
        <w:separator/>
      </w:r>
    </w:p>
  </w:endnote>
  <w:endnote w:type="continuationSeparator" w:id="0">
    <w:p w:rsidR="00F80D92" w:rsidRDefault="00F80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D92" w:rsidRDefault="00F80D92">
      <w:pPr>
        <w:spacing w:after="0" w:line="240" w:lineRule="auto"/>
      </w:pPr>
      <w:r>
        <w:separator/>
      </w:r>
    </w:p>
  </w:footnote>
  <w:footnote w:type="continuationSeparator" w:id="0">
    <w:p w:rsidR="00F80D92" w:rsidRDefault="00F80D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2B90037"/>
    <w:multiLevelType w:val="hybridMultilevel"/>
    <w:tmpl w:val="453692F8"/>
    <w:lvl w:ilvl="0" w:tplc="9A2029A8">
      <w:start w:val="1"/>
      <w:numFmt w:val="bullet"/>
      <w:lvlText w:val=""/>
      <w:lvlJc w:val="left"/>
      <w:pPr>
        <w:ind w:left="720" w:hanging="360"/>
      </w:pPr>
      <w:rPr>
        <w:rFonts w:ascii="Symbol" w:hAnsi="Symbol" w:hint="default"/>
      </w:rPr>
    </w:lvl>
    <w:lvl w:ilvl="1" w:tplc="550C3BCE">
      <w:start w:val="1"/>
      <w:numFmt w:val="bullet"/>
      <w:lvlText w:val=""/>
      <w:lvlJc w:val="left"/>
      <w:pPr>
        <w:ind w:left="1440" w:hanging="360"/>
      </w:pPr>
      <w:rPr>
        <w:rFonts w:ascii="Courier New" w:hAnsi="Courier New" w:hint="default"/>
      </w:rPr>
    </w:lvl>
    <w:lvl w:ilvl="2" w:tplc="D4E280AC">
      <w:start w:val="1"/>
      <w:numFmt w:val="bullet"/>
      <w:lvlText w:val=""/>
      <w:lvlJc w:val="left"/>
      <w:pPr>
        <w:ind w:left="2160" w:hanging="360"/>
      </w:pPr>
      <w:rPr>
        <w:rFonts w:ascii="Wingdings" w:hAnsi="Wingdings" w:hint="default"/>
      </w:rPr>
    </w:lvl>
    <w:lvl w:ilvl="3" w:tplc="EDC2A91E">
      <w:start w:val="1"/>
      <w:numFmt w:val="bullet"/>
      <w:lvlText w:val=""/>
      <w:lvlJc w:val="left"/>
      <w:pPr>
        <w:ind w:left="2880" w:hanging="360"/>
      </w:pPr>
      <w:rPr>
        <w:rFonts w:ascii="Symbol" w:hAnsi="Symbol" w:hint="default"/>
      </w:rPr>
    </w:lvl>
    <w:lvl w:ilvl="4" w:tplc="78C486DE">
      <w:start w:val="1"/>
      <w:numFmt w:val="bullet"/>
      <w:lvlText w:val="o"/>
      <w:lvlJc w:val="left"/>
      <w:pPr>
        <w:ind w:left="3600" w:hanging="360"/>
      </w:pPr>
      <w:rPr>
        <w:rFonts w:ascii="Courier New" w:hAnsi="Courier New" w:hint="default"/>
      </w:rPr>
    </w:lvl>
    <w:lvl w:ilvl="5" w:tplc="6432358C">
      <w:start w:val="1"/>
      <w:numFmt w:val="bullet"/>
      <w:lvlText w:val=""/>
      <w:lvlJc w:val="left"/>
      <w:pPr>
        <w:ind w:left="4320" w:hanging="360"/>
      </w:pPr>
      <w:rPr>
        <w:rFonts w:ascii="Wingdings" w:hAnsi="Wingdings" w:hint="default"/>
      </w:rPr>
    </w:lvl>
    <w:lvl w:ilvl="6" w:tplc="AB2C5344">
      <w:start w:val="1"/>
      <w:numFmt w:val="bullet"/>
      <w:lvlText w:val=""/>
      <w:lvlJc w:val="left"/>
      <w:pPr>
        <w:ind w:left="5040" w:hanging="360"/>
      </w:pPr>
      <w:rPr>
        <w:rFonts w:ascii="Symbol" w:hAnsi="Symbol" w:hint="default"/>
      </w:rPr>
    </w:lvl>
    <w:lvl w:ilvl="7" w:tplc="CF0CA6CC">
      <w:start w:val="1"/>
      <w:numFmt w:val="bullet"/>
      <w:lvlText w:val="o"/>
      <w:lvlJc w:val="left"/>
      <w:pPr>
        <w:ind w:left="5760" w:hanging="360"/>
      </w:pPr>
      <w:rPr>
        <w:rFonts w:ascii="Courier New" w:hAnsi="Courier New" w:hint="default"/>
      </w:rPr>
    </w:lvl>
    <w:lvl w:ilvl="8" w:tplc="64F22A46">
      <w:start w:val="1"/>
      <w:numFmt w:val="bullet"/>
      <w:lvlText w:val=""/>
      <w:lvlJc w:val="left"/>
      <w:pPr>
        <w:ind w:left="6480" w:hanging="360"/>
      </w:pPr>
      <w:rPr>
        <w:rFonts w:ascii="Wingdings" w:hAnsi="Wingdings" w:hint="default"/>
      </w:rPr>
    </w:lvl>
  </w:abstractNum>
  <w:abstractNum w:abstractNumId="10">
    <w:nsid w:val="62BF0AC7"/>
    <w:multiLevelType w:val="hybridMultilevel"/>
    <w:tmpl w:val="4470030A"/>
    <w:lvl w:ilvl="0" w:tplc="14B4C29A">
      <w:start w:val="1"/>
      <w:numFmt w:val="lowerLetter"/>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14"/>
  </w:num>
  <w:num w:numId="4">
    <w:abstractNumId w:val="5"/>
  </w:num>
  <w:num w:numId="5">
    <w:abstractNumId w:val="3"/>
  </w:num>
  <w:num w:numId="6">
    <w:abstractNumId w:val="4"/>
  </w:num>
  <w:num w:numId="7">
    <w:abstractNumId w:val="12"/>
  </w:num>
  <w:num w:numId="8">
    <w:abstractNumId w:val="6"/>
  </w:num>
  <w:num w:numId="9">
    <w:abstractNumId w:val="11"/>
  </w:num>
  <w:num w:numId="10">
    <w:abstractNumId w:val="7"/>
  </w:num>
  <w:num w:numId="11">
    <w:abstractNumId w:val="8"/>
  </w:num>
  <w:num w:numId="12">
    <w:abstractNumId w:val="13"/>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35FD2"/>
    <w:rsid w:val="00047115"/>
    <w:rsid w:val="00070373"/>
    <w:rsid w:val="00083B4F"/>
    <w:rsid w:val="00091213"/>
    <w:rsid w:val="000B609A"/>
    <w:rsid w:val="000D2330"/>
    <w:rsid w:val="0015729F"/>
    <w:rsid w:val="00160DBF"/>
    <w:rsid w:val="001A6BC6"/>
    <w:rsid w:val="001E494A"/>
    <w:rsid w:val="001E4CD4"/>
    <w:rsid w:val="001E6A9F"/>
    <w:rsid w:val="001F4636"/>
    <w:rsid w:val="00212FCF"/>
    <w:rsid w:val="0027106F"/>
    <w:rsid w:val="00274A2A"/>
    <w:rsid w:val="002B5CE8"/>
    <w:rsid w:val="002D1D8E"/>
    <w:rsid w:val="002D75E6"/>
    <w:rsid w:val="002E0E24"/>
    <w:rsid w:val="00302CC3"/>
    <w:rsid w:val="00330AF0"/>
    <w:rsid w:val="00341257"/>
    <w:rsid w:val="0035026B"/>
    <w:rsid w:val="00385F4B"/>
    <w:rsid w:val="00391869"/>
    <w:rsid w:val="003B4C3F"/>
    <w:rsid w:val="003F01F9"/>
    <w:rsid w:val="004525F0"/>
    <w:rsid w:val="00490A6F"/>
    <w:rsid w:val="004928C1"/>
    <w:rsid w:val="004A1555"/>
    <w:rsid w:val="004C1A52"/>
    <w:rsid w:val="004C2D2B"/>
    <w:rsid w:val="004C6CC0"/>
    <w:rsid w:val="00554803"/>
    <w:rsid w:val="00561A03"/>
    <w:rsid w:val="005632A8"/>
    <w:rsid w:val="00595428"/>
    <w:rsid w:val="005A4423"/>
    <w:rsid w:val="0060010A"/>
    <w:rsid w:val="00610449"/>
    <w:rsid w:val="00681069"/>
    <w:rsid w:val="00684412"/>
    <w:rsid w:val="006A667D"/>
    <w:rsid w:val="006B7E40"/>
    <w:rsid w:val="006C35BE"/>
    <w:rsid w:val="006D6D2B"/>
    <w:rsid w:val="006E4521"/>
    <w:rsid w:val="007219E3"/>
    <w:rsid w:val="00765818"/>
    <w:rsid w:val="00777F0B"/>
    <w:rsid w:val="007C3D1B"/>
    <w:rsid w:val="007D6CD9"/>
    <w:rsid w:val="007F0C2B"/>
    <w:rsid w:val="00816193"/>
    <w:rsid w:val="00820AC7"/>
    <w:rsid w:val="00825517"/>
    <w:rsid w:val="00840A24"/>
    <w:rsid w:val="008444C9"/>
    <w:rsid w:val="00875B8D"/>
    <w:rsid w:val="008903F4"/>
    <w:rsid w:val="008A05BE"/>
    <w:rsid w:val="008C347A"/>
    <w:rsid w:val="008C580D"/>
    <w:rsid w:val="008D28C5"/>
    <w:rsid w:val="008E017F"/>
    <w:rsid w:val="009122BD"/>
    <w:rsid w:val="0092623C"/>
    <w:rsid w:val="0098285D"/>
    <w:rsid w:val="009B510E"/>
    <w:rsid w:val="009E3AD0"/>
    <w:rsid w:val="00A50C59"/>
    <w:rsid w:val="00A9012C"/>
    <w:rsid w:val="00AB1FDB"/>
    <w:rsid w:val="00AE5E45"/>
    <w:rsid w:val="00B82B5C"/>
    <w:rsid w:val="00BC682B"/>
    <w:rsid w:val="00C47218"/>
    <w:rsid w:val="00C4725B"/>
    <w:rsid w:val="00CA10FB"/>
    <w:rsid w:val="00CC230F"/>
    <w:rsid w:val="00D73044"/>
    <w:rsid w:val="00DE4BA7"/>
    <w:rsid w:val="00E01D6B"/>
    <w:rsid w:val="00E02C12"/>
    <w:rsid w:val="00E755FF"/>
    <w:rsid w:val="00E96397"/>
    <w:rsid w:val="00F349FE"/>
    <w:rsid w:val="00F46D65"/>
    <w:rsid w:val="00F56982"/>
    <w:rsid w:val="00F80D92"/>
    <w:rsid w:val="00FA1868"/>
    <w:rsid w:val="00FC464C"/>
    <w:rsid w:val="00FE68A2"/>
    <w:rsid w:val="00FF2BB8"/>
    <w:rsid w:val="48D6292D"/>
    <w:rsid w:val="6990F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61A0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61A0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61A0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61A0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61A03"/>
    <w:pPr>
      <w:keepNext/>
      <w:keepLines/>
      <w:spacing w:before="220" w:after="40"/>
      <w:outlineLvl w:val="4"/>
    </w:pPr>
    <w:rPr>
      <w:b/>
    </w:rPr>
  </w:style>
  <w:style w:type="paragraph" w:styleId="Heading6">
    <w:name w:val="heading 6"/>
    <w:basedOn w:val="Normal"/>
    <w:next w:val="Normal"/>
    <w:uiPriority w:val="9"/>
    <w:semiHidden/>
    <w:unhideWhenUsed/>
    <w:qFormat/>
    <w:rsid w:val="00561A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61A0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61A03"/>
    <w:pPr>
      <w:keepNext/>
      <w:keepLines/>
      <w:spacing w:before="360" w:after="80"/>
    </w:pPr>
    <w:rPr>
      <w:rFonts w:ascii="Georgia" w:eastAsia="Georgia" w:hAnsi="Georgia" w:cs="Georgia"/>
      <w:i/>
      <w:color w:val="666666"/>
      <w:sz w:val="48"/>
      <w:szCs w:val="48"/>
    </w:rPr>
  </w:style>
  <w:style w:type="table" w:customStyle="1" w:styleId="a">
    <w:basedOn w:val="TableNormal"/>
    <w:rsid w:val="00561A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61A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E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32444">
      <w:bodyDiv w:val="1"/>
      <w:marLeft w:val="0"/>
      <w:marRight w:val="0"/>
      <w:marTop w:val="0"/>
      <w:marBottom w:val="0"/>
      <w:divBdr>
        <w:top w:val="none" w:sz="0" w:space="0" w:color="auto"/>
        <w:left w:val="none" w:sz="0" w:space="0" w:color="auto"/>
        <w:bottom w:val="none" w:sz="0" w:space="0" w:color="auto"/>
        <w:right w:val="none" w:sz="0" w:space="0" w:color="auto"/>
      </w:divBdr>
    </w:div>
    <w:div w:id="272786520">
      <w:bodyDiv w:val="1"/>
      <w:marLeft w:val="0"/>
      <w:marRight w:val="0"/>
      <w:marTop w:val="0"/>
      <w:marBottom w:val="0"/>
      <w:divBdr>
        <w:top w:val="none" w:sz="0" w:space="0" w:color="auto"/>
        <w:left w:val="none" w:sz="0" w:space="0" w:color="auto"/>
        <w:bottom w:val="none" w:sz="0" w:space="0" w:color="auto"/>
        <w:right w:val="none" w:sz="0" w:space="0" w:color="auto"/>
      </w:divBdr>
    </w:div>
    <w:div w:id="408308864">
      <w:bodyDiv w:val="1"/>
      <w:marLeft w:val="0"/>
      <w:marRight w:val="0"/>
      <w:marTop w:val="0"/>
      <w:marBottom w:val="0"/>
      <w:divBdr>
        <w:top w:val="none" w:sz="0" w:space="0" w:color="auto"/>
        <w:left w:val="none" w:sz="0" w:space="0" w:color="auto"/>
        <w:bottom w:val="none" w:sz="0" w:space="0" w:color="auto"/>
        <w:right w:val="none" w:sz="0" w:space="0" w:color="auto"/>
      </w:divBdr>
    </w:div>
    <w:div w:id="513350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95</cp:revision>
  <dcterms:created xsi:type="dcterms:W3CDTF">2016-05-04T09:19:00Z</dcterms:created>
  <dcterms:modified xsi:type="dcterms:W3CDTF">2025-12-10T09:54:00Z</dcterms:modified>
</cp:coreProperties>
</file>