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D60D54" w:rsidTr="00101DB3">
        <w:trPr>
          <w:jc w:val="center"/>
        </w:trPr>
        <w:tc>
          <w:tcPr>
            <w:tcW w:w="3085" w:type="dxa"/>
          </w:tcPr>
          <w:p w:rsidR="00021DD2" w:rsidRPr="00D60D54" w:rsidRDefault="00101DB3" w:rsidP="00101DB3">
            <w:pPr>
              <w:spacing w:line="360" w:lineRule="auto"/>
              <w:jc w:val="both"/>
              <w:rPr>
                <w:b/>
                <w:sz w:val="24"/>
                <w:szCs w:val="24"/>
              </w:rPr>
            </w:pPr>
            <w:r w:rsidRPr="00D60D54">
              <w:rPr>
                <w:b/>
                <w:sz w:val="24"/>
                <w:szCs w:val="24"/>
              </w:rPr>
              <w:t>SESSION</w:t>
            </w:r>
          </w:p>
        </w:tc>
        <w:tc>
          <w:tcPr>
            <w:tcW w:w="6157" w:type="dxa"/>
          </w:tcPr>
          <w:p w:rsidR="00021DD2" w:rsidRPr="00D60D54" w:rsidRDefault="00101DB3" w:rsidP="00101DB3">
            <w:pPr>
              <w:spacing w:line="360" w:lineRule="auto"/>
              <w:jc w:val="both"/>
              <w:rPr>
                <w:b/>
                <w:sz w:val="24"/>
                <w:szCs w:val="24"/>
              </w:rPr>
            </w:pPr>
            <w:r w:rsidRPr="00D60D54">
              <w:rPr>
                <w:b/>
                <w:sz w:val="24"/>
                <w:szCs w:val="24"/>
              </w:rPr>
              <w:t>JULY-AUG 2025</w:t>
            </w:r>
          </w:p>
        </w:tc>
      </w:tr>
      <w:tr w:rsidR="00021DD2" w:rsidRPr="00D60D54" w:rsidTr="00101DB3">
        <w:trPr>
          <w:jc w:val="center"/>
        </w:trPr>
        <w:tc>
          <w:tcPr>
            <w:tcW w:w="3085" w:type="dxa"/>
          </w:tcPr>
          <w:p w:rsidR="00021DD2" w:rsidRPr="00D60D54" w:rsidRDefault="00101DB3" w:rsidP="00101DB3">
            <w:pPr>
              <w:spacing w:line="360" w:lineRule="auto"/>
              <w:jc w:val="both"/>
              <w:rPr>
                <w:b/>
                <w:sz w:val="24"/>
                <w:szCs w:val="24"/>
              </w:rPr>
            </w:pPr>
            <w:r w:rsidRPr="00D60D54">
              <w:rPr>
                <w:b/>
                <w:sz w:val="24"/>
                <w:szCs w:val="24"/>
              </w:rPr>
              <w:t>PROGRAM</w:t>
            </w:r>
          </w:p>
        </w:tc>
        <w:tc>
          <w:tcPr>
            <w:tcW w:w="6157" w:type="dxa"/>
          </w:tcPr>
          <w:p w:rsidR="00021DD2" w:rsidRPr="00D60D54" w:rsidRDefault="00101DB3" w:rsidP="00101DB3">
            <w:pPr>
              <w:spacing w:line="360" w:lineRule="auto"/>
              <w:jc w:val="both"/>
              <w:rPr>
                <w:b/>
                <w:sz w:val="24"/>
                <w:szCs w:val="24"/>
              </w:rPr>
            </w:pPr>
            <w:r w:rsidRPr="00D60D54">
              <w:rPr>
                <w:b/>
                <w:sz w:val="24"/>
                <w:szCs w:val="24"/>
              </w:rPr>
              <w:t>MASTER OF BUSINESS ADMINISTRATION (MBA)</w:t>
            </w:r>
          </w:p>
        </w:tc>
      </w:tr>
      <w:tr w:rsidR="00021DD2" w:rsidRPr="00D60D54" w:rsidTr="00101DB3">
        <w:trPr>
          <w:jc w:val="center"/>
        </w:trPr>
        <w:tc>
          <w:tcPr>
            <w:tcW w:w="3085" w:type="dxa"/>
          </w:tcPr>
          <w:p w:rsidR="00021DD2" w:rsidRPr="00D60D54" w:rsidRDefault="00101DB3" w:rsidP="00101DB3">
            <w:pPr>
              <w:spacing w:line="360" w:lineRule="auto"/>
              <w:jc w:val="both"/>
              <w:rPr>
                <w:b/>
                <w:sz w:val="24"/>
                <w:szCs w:val="24"/>
              </w:rPr>
            </w:pPr>
            <w:r w:rsidRPr="00D60D54">
              <w:rPr>
                <w:b/>
                <w:sz w:val="24"/>
                <w:szCs w:val="24"/>
              </w:rPr>
              <w:t>SEMESTER</w:t>
            </w:r>
          </w:p>
        </w:tc>
        <w:tc>
          <w:tcPr>
            <w:tcW w:w="6157" w:type="dxa"/>
          </w:tcPr>
          <w:p w:rsidR="00021DD2" w:rsidRPr="00D60D54" w:rsidRDefault="00101DB3" w:rsidP="00101DB3">
            <w:pPr>
              <w:spacing w:line="360" w:lineRule="auto"/>
              <w:jc w:val="both"/>
              <w:rPr>
                <w:b/>
                <w:sz w:val="24"/>
                <w:szCs w:val="24"/>
              </w:rPr>
            </w:pPr>
            <w:r w:rsidRPr="00D60D54">
              <w:rPr>
                <w:b/>
                <w:sz w:val="24"/>
                <w:szCs w:val="24"/>
              </w:rPr>
              <w:t>4</w:t>
            </w:r>
          </w:p>
        </w:tc>
      </w:tr>
      <w:tr w:rsidR="00021DD2" w:rsidRPr="00D60D54" w:rsidTr="00101DB3">
        <w:trPr>
          <w:jc w:val="center"/>
        </w:trPr>
        <w:tc>
          <w:tcPr>
            <w:tcW w:w="3085" w:type="dxa"/>
          </w:tcPr>
          <w:p w:rsidR="00021DD2" w:rsidRPr="00D60D54" w:rsidRDefault="00101DB3" w:rsidP="00101DB3">
            <w:pPr>
              <w:spacing w:line="360" w:lineRule="auto"/>
              <w:jc w:val="both"/>
              <w:rPr>
                <w:b/>
                <w:sz w:val="24"/>
                <w:szCs w:val="24"/>
              </w:rPr>
            </w:pPr>
            <w:r w:rsidRPr="00D60D54">
              <w:rPr>
                <w:b/>
                <w:sz w:val="24"/>
                <w:szCs w:val="24"/>
              </w:rPr>
              <w:t>COURSE CODE &amp; NAME</w:t>
            </w:r>
          </w:p>
        </w:tc>
        <w:tc>
          <w:tcPr>
            <w:tcW w:w="6157" w:type="dxa"/>
          </w:tcPr>
          <w:p w:rsidR="00021DD2" w:rsidRPr="00D60D54" w:rsidRDefault="00101DB3" w:rsidP="00101DB3">
            <w:pPr>
              <w:spacing w:line="360" w:lineRule="auto"/>
              <w:jc w:val="both"/>
              <w:rPr>
                <w:b/>
                <w:sz w:val="24"/>
                <w:szCs w:val="24"/>
              </w:rPr>
            </w:pPr>
            <w:r w:rsidRPr="00D60D54">
              <w:rPr>
                <w:b/>
                <w:sz w:val="24"/>
                <w:szCs w:val="24"/>
              </w:rPr>
              <w:t>DIBM404 EXPORT  IMPORT FINANCE</w:t>
            </w:r>
          </w:p>
        </w:tc>
      </w:tr>
      <w:tr w:rsidR="00021DD2" w:rsidRPr="00D60D54" w:rsidTr="00101DB3">
        <w:trPr>
          <w:jc w:val="center"/>
        </w:trPr>
        <w:tc>
          <w:tcPr>
            <w:tcW w:w="3085" w:type="dxa"/>
          </w:tcPr>
          <w:p w:rsidR="00021DD2" w:rsidRPr="00D60D54" w:rsidRDefault="00021DD2" w:rsidP="00101DB3">
            <w:pPr>
              <w:spacing w:line="360" w:lineRule="auto"/>
              <w:jc w:val="both"/>
              <w:rPr>
                <w:b/>
                <w:sz w:val="24"/>
                <w:szCs w:val="24"/>
              </w:rPr>
            </w:pPr>
          </w:p>
        </w:tc>
        <w:tc>
          <w:tcPr>
            <w:tcW w:w="6157" w:type="dxa"/>
          </w:tcPr>
          <w:p w:rsidR="00021DD2" w:rsidRPr="00D60D54" w:rsidRDefault="00021DD2" w:rsidP="00101DB3">
            <w:pPr>
              <w:spacing w:line="360" w:lineRule="auto"/>
              <w:jc w:val="both"/>
              <w:rPr>
                <w:b/>
                <w:sz w:val="24"/>
                <w:szCs w:val="24"/>
              </w:rPr>
            </w:pPr>
          </w:p>
        </w:tc>
      </w:tr>
      <w:tr w:rsidR="00021DD2" w:rsidRPr="00D60D54" w:rsidTr="00101DB3">
        <w:trPr>
          <w:jc w:val="center"/>
        </w:trPr>
        <w:tc>
          <w:tcPr>
            <w:tcW w:w="3085" w:type="dxa"/>
          </w:tcPr>
          <w:p w:rsidR="00021DD2" w:rsidRPr="00D60D54" w:rsidRDefault="00021DD2" w:rsidP="00101DB3">
            <w:pPr>
              <w:spacing w:line="360" w:lineRule="auto"/>
              <w:jc w:val="both"/>
              <w:rPr>
                <w:b/>
                <w:sz w:val="24"/>
                <w:szCs w:val="24"/>
              </w:rPr>
            </w:pPr>
          </w:p>
        </w:tc>
        <w:tc>
          <w:tcPr>
            <w:tcW w:w="6157" w:type="dxa"/>
          </w:tcPr>
          <w:p w:rsidR="00040775" w:rsidRPr="00D60D54" w:rsidRDefault="00040775" w:rsidP="00101DB3">
            <w:pPr>
              <w:spacing w:line="360" w:lineRule="auto"/>
              <w:jc w:val="both"/>
              <w:rPr>
                <w:b/>
                <w:sz w:val="24"/>
                <w:szCs w:val="24"/>
              </w:rPr>
            </w:pPr>
          </w:p>
        </w:tc>
      </w:tr>
    </w:tbl>
    <w:p w:rsidR="008A05BE" w:rsidRPr="00D60D54" w:rsidRDefault="008A05BE" w:rsidP="00101DB3">
      <w:pPr>
        <w:spacing w:line="360" w:lineRule="auto"/>
        <w:jc w:val="both"/>
        <w:rPr>
          <w:rFonts w:ascii="Times New Roman" w:hAnsi="Times New Roman" w:cs="Times New Roman"/>
          <w:b/>
          <w:sz w:val="24"/>
          <w:szCs w:val="24"/>
        </w:rPr>
      </w:pPr>
    </w:p>
    <w:p w:rsidR="00B31BFF" w:rsidRPr="00D60D54" w:rsidRDefault="00B31BFF" w:rsidP="00B31BFF">
      <w:pPr>
        <w:spacing w:line="360" w:lineRule="auto"/>
        <w:jc w:val="center"/>
        <w:rPr>
          <w:rFonts w:ascii="Times New Roman" w:hAnsi="Times New Roman" w:cs="Times New Roman"/>
          <w:b/>
          <w:sz w:val="24"/>
          <w:szCs w:val="24"/>
        </w:rPr>
      </w:pPr>
    </w:p>
    <w:p w:rsidR="00101DB3" w:rsidRPr="00D60D54" w:rsidRDefault="00101DB3" w:rsidP="00B31BFF">
      <w:pPr>
        <w:spacing w:line="360" w:lineRule="auto"/>
        <w:jc w:val="center"/>
        <w:rPr>
          <w:rFonts w:ascii="Times New Roman" w:hAnsi="Times New Roman" w:cs="Times New Roman"/>
          <w:b/>
          <w:sz w:val="24"/>
          <w:szCs w:val="24"/>
        </w:rPr>
      </w:pPr>
      <w:r w:rsidRPr="00D60D54">
        <w:rPr>
          <w:rFonts w:ascii="Times New Roman" w:hAnsi="Times New Roman" w:cs="Times New Roman"/>
          <w:b/>
          <w:sz w:val="24"/>
          <w:szCs w:val="24"/>
        </w:rPr>
        <w:t>Assignment Set – 1</w:t>
      </w:r>
    </w:p>
    <w:p w:rsidR="00101DB3" w:rsidRDefault="00101DB3" w:rsidP="00101DB3">
      <w:pPr>
        <w:spacing w:line="360" w:lineRule="auto"/>
        <w:jc w:val="both"/>
        <w:rPr>
          <w:rFonts w:ascii="Times New Roman" w:hAnsi="Times New Roman" w:cs="Times New Roman"/>
          <w:b/>
          <w:sz w:val="24"/>
          <w:szCs w:val="24"/>
        </w:rPr>
      </w:pPr>
    </w:p>
    <w:p w:rsidR="00D60D54" w:rsidRPr="00D60D54" w:rsidRDefault="00D60D54" w:rsidP="00101DB3">
      <w:pPr>
        <w:spacing w:line="360" w:lineRule="auto"/>
        <w:jc w:val="both"/>
        <w:rPr>
          <w:rFonts w:ascii="Times New Roman" w:hAnsi="Times New Roman" w:cs="Times New Roman"/>
          <w:b/>
          <w:sz w:val="24"/>
          <w:szCs w:val="24"/>
        </w:rPr>
      </w:pPr>
    </w:p>
    <w:p w:rsidR="00101DB3" w:rsidRPr="00D60D54" w:rsidRDefault="00101DB3" w:rsidP="00101DB3">
      <w:pPr>
        <w:spacing w:line="360" w:lineRule="auto"/>
        <w:jc w:val="both"/>
        <w:rPr>
          <w:rFonts w:ascii="Times New Roman" w:hAnsi="Times New Roman" w:cs="Times New Roman"/>
          <w:b/>
          <w:sz w:val="24"/>
          <w:szCs w:val="24"/>
        </w:rPr>
      </w:pPr>
      <w:r w:rsidRPr="00D60D54">
        <w:rPr>
          <w:rFonts w:ascii="Times New Roman" w:hAnsi="Times New Roman" w:cs="Times New Roman"/>
          <w:b/>
          <w:sz w:val="24"/>
          <w:szCs w:val="24"/>
        </w:rPr>
        <w:t>Q1. Explain the concept of Pre-shipment finance and highlight the main advantages of pre-shipment financing for exporters. 2+8</w:t>
      </w:r>
      <w:r w:rsidRPr="00D60D54">
        <w:rPr>
          <w:rFonts w:ascii="Times New Roman" w:hAnsi="Times New Roman" w:cs="Times New Roman"/>
          <w:b/>
          <w:sz w:val="24"/>
          <w:szCs w:val="24"/>
        </w:rPr>
        <w:tab/>
      </w:r>
    </w:p>
    <w:p w:rsidR="00D60D54" w:rsidRDefault="00D60D54" w:rsidP="00C6440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C64405" w:rsidRPr="00C64405" w:rsidRDefault="00C64405" w:rsidP="00C64405">
      <w:pPr>
        <w:spacing w:line="360" w:lineRule="auto"/>
        <w:jc w:val="both"/>
        <w:rPr>
          <w:rFonts w:ascii="Times New Roman" w:hAnsi="Times New Roman" w:cs="Times New Roman"/>
          <w:b/>
          <w:bCs/>
          <w:sz w:val="24"/>
          <w:szCs w:val="24"/>
          <w:lang w:val="en-US"/>
        </w:rPr>
      </w:pPr>
      <w:r w:rsidRPr="00C64405">
        <w:rPr>
          <w:rFonts w:ascii="Times New Roman" w:hAnsi="Times New Roman" w:cs="Times New Roman"/>
          <w:b/>
          <w:bCs/>
          <w:sz w:val="24"/>
          <w:szCs w:val="24"/>
          <w:lang w:val="en-US"/>
        </w:rPr>
        <w:t>C</w:t>
      </w:r>
      <w:r w:rsidR="00D60D54">
        <w:rPr>
          <w:rFonts w:ascii="Times New Roman" w:hAnsi="Times New Roman" w:cs="Times New Roman"/>
          <w:b/>
          <w:bCs/>
          <w:sz w:val="24"/>
          <w:szCs w:val="24"/>
          <w:lang w:val="en-US"/>
        </w:rPr>
        <w:t xml:space="preserve">oncept of Pre-Shipment Finance </w:t>
      </w:r>
    </w:p>
    <w:p w:rsidR="00C64405" w:rsidRPr="00C64405" w:rsidRDefault="00C64405" w:rsidP="00254853">
      <w:pPr>
        <w:spacing w:line="360" w:lineRule="auto"/>
        <w:jc w:val="both"/>
        <w:rPr>
          <w:rFonts w:ascii="Times New Roman" w:hAnsi="Times New Roman" w:cs="Times New Roman"/>
          <w:sz w:val="24"/>
          <w:szCs w:val="24"/>
          <w:lang w:val="en-US"/>
        </w:rPr>
      </w:pPr>
      <w:r w:rsidRPr="00D60D54">
        <w:rPr>
          <w:rFonts w:ascii="Times New Roman" w:hAnsi="Times New Roman" w:cs="Times New Roman"/>
          <w:sz w:val="24"/>
          <w:szCs w:val="24"/>
          <w:lang w:val="en-US"/>
        </w:rPr>
        <w:t xml:space="preserve">Pre-shipment finance refers to the credit facility provided by banks and financial institutions to exporters for financing activities </w:t>
      </w:r>
      <w:r w:rsidRPr="00D60D54">
        <w:rPr>
          <w:rFonts w:ascii="Times New Roman" w:hAnsi="Times New Roman" w:cs="Times New Roman"/>
          <w:bCs/>
          <w:sz w:val="24"/>
          <w:szCs w:val="24"/>
          <w:lang w:val="en-US"/>
        </w:rPr>
        <w:t>prior to the shipment of goods</w:t>
      </w:r>
      <w:r w:rsidRPr="00D60D54">
        <w:rPr>
          <w:rFonts w:ascii="Times New Roman" w:hAnsi="Times New Roman" w:cs="Times New Roman"/>
          <w:sz w:val="24"/>
          <w:szCs w:val="24"/>
          <w:lang w:val="en-US"/>
        </w:rPr>
        <w:t xml:space="preserve">. This finance is granted after the exporter receives a confirmed export order or a letter of credit from an overseas buyer. The purpose of pre-shipment finance is to meet working capital requirements related to procurement of raw materials, processing, manufacturing, packing, warehousing, and transportation of goods up to the stage of shipment. Since exporters do not receive payment </w:t>
      </w:r>
    </w:p>
    <w:p w:rsidR="00254853" w:rsidRPr="00254853" w:rsidRDefault="00254853" w:rsidP="00254853">
      <w:pPr>
        <w:spacing w:after="200" w:line="276" w:lineRule="auto"/>
        <w:jc w:val="center"/>
        <w:rPr>
          <w:rFonts w:ascii="Times New Roman" w:hAnsi="Times New Roman" w:cs="Times New Roman"/>
          <w:sz w:val="32"/>
          <w:szCs w:val="24"/>
          <w:lang w:eastAsia="en-US"/>
        </w:rPr>
      </w:pPr>
      <w:r w:rsidRPr="00254853">
        <w:rPr>
          <w:rFonts w:ascii="Times New Roman" w:hAnsi="Times New Roman" w:cs="Times New Roman"/>
          <w:sz w:val="32"/>
          <w:szCs w:val="24"/>
          <w:lang w:eastAsia="en-US"/>
        </w:rPr>
        <w:t>MUJ</w:t>
      </w:r>
    </w:p>
    <w:p w:rsidR="00254853" w:rsidRPr="00254853" w:rsidRDefault="00254853" w:rsidP="00254853">
      <w:pPr>
        <w:shd w:val="clear" w:color="auto" w:fill="FFFFFF"/>
        <w:spacing w:after="0" w:line="240" w:lineRule="auto"/>
        <w:jc w:val="center"/>
        <w:rPr>
          <w:rFonts w:ascii="Arial" w:hAnsi="Arial" w:cs="Times New Roman"/>
          <w:color w:val="222222"/>
          <w:sz w:val="20"/>
          <w:szCs w:val="20"/>
          <w:lang w:eastAsia="en-US"/>
        </w:rPr>
      </w:pPr>
      <w:proofErr w:type="gramStart"/>
      <w:r w:rsidRPr="00254853">
        <w:rPr>
          <w:rFonts w:ascii="Georgia" w:hAnsi="Georgia" w:cs="Times New Roman"/>
          <w:color w:val="000000"/>
          <w:sz w:val="33"/>
          <w:szCs w:val="33"/>
          <w:highlight w:val="cyan"/>
          <w:shd w:val="clear" w:color="auto" w:fill="FF0000"/>
          <w:lang w:eastAsia="en-US"/>
        </w:rPr>
        <w:t>Its</w:t>
      </w:r>
      <w:proofErr w:type="gramEnd"/>
      <w:r w:rsidRPr="00254853">
        <w:rPr>
          <w:rFonts w:ascii="Georgia" w:hAnsi="Georgia" w:cs="Times New Roman"/>
          <w:color w:val="000000"/>
          <w:sz w:val="33"/>
          <w:szCs w:val="33"/>
          <w:highlight w:val="cyan"/>
          <w:shd w:val="clear" w:color="auto" w:fill="FF0000"/>
          <w:lang w:eastAsia="en-US"/>
        </w:rPr>
        <w:t xml:space="preserve"> Half solved only</w:t>
      </w:r>
    </w:p>
    <w:p w:rsidR="00254853" w:rsidRPr="00254853" w:rsidRDefault="00254853" w:rsidP="00254853">
      <w:pPr>
        <w:shd w:val="clear" w:color="auto" w:fill="FFFFFF"/>
        <w:spacing w:before="240" w:after="240" w:line="240" w:lineRule="auto"/>
        <w:jc w:val="center"/>
        <w:rPr>
          <w:rFonts w:ascii="Georgia" w:hAnsi="Georgia" w:cs="Times New Roman"/>
          <w:sz w:val="40"/>
          <w:szCs w:val="33"/>
          <w:shd w:val="clear" w:color="auto" w:fill="FFFF00"/>
          <w:lang w:eastAsia="en-US"/>
        </w:rPr>
      </w:pPr>
      <w:r w:rsidRPr="00254853">
        <w:rPr>
          <w:rFonts w:ascii="Georgia" w:hAnsi="Georgia" w:cs="Times New Roman"/>
          <w:sz w:val="40"/>
          <w:szCs w:val="33"/>
          <w:shd w:val="clear" w:color="auto" w:fill="FFFF00"/>
          <w:lang w:eastAsia="en-US"/>
        </w:rPr>
        <w:t xml:space="preserve">Buy </w:t>
      </w:r>
      <w:proofErr w:type="gramStart"/>
      <w:r w:rsidRPr="00254853">
        <w:rPr>
          <w:rFonts w:ascii="Georgia" w:hAnsi="Georgia" w:cs="Times New Roman"/>
          <w:sz w:val="40"/>
          <w:szCs w:val="33"/>
          <w:shd w:val="clear" w:color="auto" w:fill="FFFF00"/>
          <w:lang w:eastAsia="en-US"/>
        </w:rPr>
        <w:t>Complete</w:t>
      </w:r>
      <w:proofErr w:type="gramEnd"/>
      <w:r w:rsidRPr="00254853">
        <w:rPr>
          <w:rFonts w:ascii="Georgia" w:hAnsi="Georgia" w:cs="Times New Roman"/>
          <w:sz w:val="40"/>
          <w:szCs w:val="33"/>
          <w:shd w:val="clear" w:color="auto" w:fill="FFFF00"/>
          <w:lang w:eastAsia="en-US"/>
        </w:rPr>
        <w:t xml:space="preserve"> assignment from us</w:t>
      </w:r>
    </w:p>
    <w:p w:rsidR="00254853" w:rsidRPr="00254853" w:rsidRDefault="00254853" w:rsidP="0025485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254853">
        <w:rPr>
          <w:rFonts w:ascii="Georgia" w:hAnsi="Georgia" w:cs="Times New Roman"/>
          <w:b/>
          <w:color w:val="222222"/>
          <w:sz w:val="33"/>
          <w:szCs w:val="33"/>
          <w:shd w:val="clear" w:color="auto" w:fill="FFFF00"/>
          <w:lang w:eastAsia="en-US"/>
        </w:rPr>
        <w:t>Price – 190</w:t>
      </w:r>
      <w:proofErr w:type="gramStart"/>
      <w:r w:rsidRPr="00254853">
        <w:rPr>
          <w:rFonts w:ascii="Georgia" w:hAnsi="Georgia" w:cs="Times New Roman"/>
          <w:b/>
          <w:color w:val="222222"/>
          <w:sz w:val="33"/>
          <w:szCs w:val="33"/>
          <w:shd w:val="clear" w:color="auto" w:fill="FFFF00"/>
          <w:lang w:eastAsia="en-US"/>
        </w:rPr>
        <w:t>/  assignment</w:t>
      </w:r>
      <w:proofErr w:type="gramEnd"/>
    </w:p>
    <w:p w:rsidR="00254853" w:rsidRPr="00254853" w:rsidRDefault="00254853" w:rsidP="00254853">
      <w:pPr>
        <w:spacing w:before="240" w:after="240" w:line="240" w:lineRule="auto"/>
        <w:jc w:val="center"/>
        <w:rPr>
          <w:rFonts w:ascii="Georgia" w:hAnsi="Georgia" w:cs="Times New Roman"/>
          <w:b/>
          <w:color w:val="FF0000"/>
          <w:sz w:val="36"/>
          <w:szCs w:val="36"/>
          <w:lang w:eastAsia="en-US"/>
        </w:rPr>
      </w:pPr>
      <w:r w:rsidRPr="00254853">
        <w:rPr>
          <w:rFonts w:ascii="Georgia" w:hAnsi="Georgia" w:cs="Times New Roman"/>
          <w:b/>
          <w:sz w:val="40"/>
          <w:szCs w:val="40"/>
          <w:lang w:eastAsia="en-US"/>
        </w:rPr>
        <w:t xml:space="preserve">MUJ </w:t>
      </w:r>
      <w:r w:rsidRPr="00254853">
        <w:rPr>
          <w:rFonts w:ascii="Georgia" w:hAnsi="Georgia" w:cs="Times New Roman"/>
          <w:b/>
          <w:sz w:val="40"/>
          <w:szCs w:val="40"/>
          <w:highlight w:val="yellow"/>
          <w:lang w:eastAsia="en-US"/>
        </w:rPr>
        <w:t>Manipal University</w:t>
      </w:r>
      <w:r w:rsidRPr="00254853">
        <w:rPr>
          <w:rFonts w:ascii="Georgia" w:hAnsi="Georgia" w:cs="Times New Roman"/>
          <w:b/>
          <w:color w:val="222222"/>
          <w:sz w:val="33"/>
          <w:szCs w:val="33"/>
          <w:highlight w:val="yellow"/>
          <w:shd w:val="clear" w:color="auto" w:fill="FFFF00"/>
          <w:lang w:eastAsia="en-US"/>
        </w:rPr>
        <w:t xml:space="preserve"> </w:t>
      </w:r>
      <w:r w:rsidRPr="00254853">
        <w:rPr>
          <w:rFonts w:ascii="Georgia" w:hAnsi="Georgia" w:cs="Times New Roman"/>
          <w:b/>
          <w:sz w:val="36"/>
          <w:szCs w:val="36"/>
          <w:lang w:eastAsia="en-US"/>
        </w:rPr>
        <w:t xml:space="preserve">Complete </w:t>
      </w:r>
      <w:proofErr w:type="gramStart"/>
      <w:r w:rsidRPr="00254853">
        <w:rPr>
          <w:rFonts w:ascii="Georgia" w:hAnsi="Georgia" w:cs="Times New Roman"/>
          <w:b/>
          <w:sz w:val="36"/>
          <w:szCs w:val="36"/>
          <w:lang w:eastAsia="en-US"/>
        </w:rPr>
        <w:t>SolvedAssignments</w:t>
      </w:r>
      <w:r w:rsidRPr="00254853">
        <w:rPr>
          <w:rFonts w:ascii="Georgia" w:hAnsi="Georgia" w:cs="Times New Roman"/>
          <w:b/>
          <w:bCs/>
          <w:color w:val="FFFFFF"/>
          <w:sz w:val="36"/>
          <w:szCs w:val="36"/>
          <w:highlight w:val="red"/>
          <w:shd w:val="clear" w:color="auto" w:fill="FFFF00"/>
          <w:lang w:eastAsia="en-US"/>
        </w:rPr>
        <w:t xml:space="preserve">  JULY</w:t>
      </w:r>
      <w:proofErr w:type="gramEnd"/>
      <w:r w:rsidRPr="00254853">
        <w:rPr>
          <w:rFonts w:ascii="Georgia" w:hAnsi="Georgia" w:cs="Times New Roman"/>
          <w:b/>
          <w:bCs/>
          <w:color w:val="FFFFFF"/>
          <w:sz w:val="36"/>
          <w:szCs w:val="36"/>
          <w:highlight w:val="red"/>
          <w:shd w:val="clear" w:color="auto" w:fill="FFFF00"/>
          <w:lang w:eastAsia="en-US"/>
        </w:rPr>
        <w:t>-AUGUST  2025</w:t>
      </w:r>
    </w:p>
    <w:p w:rsidR="00254853" w:rsidRPr="00254853" w:rsidRDefault="00254853" w:rsidP="00254853">
      <w:pPr>
        <w:spacing w:before="240" w:after="240" w:line="240" w:lineRule="auto"/>
        <w:jc w:val="center"/>
        <w:rPr>
          <w:rFonts w:ascii="Georgia" w:hAnsi="Georgia" w:cs="Times New Roman"/>
          <w:sz w:val="32"/>
          <w:szCs w:val="32"/>
          <w:lang w:eastAsia="en-US"/>
        </w:rPr>
      </w:pPr>
      <w:proofErr w:type="gramStart"/>
      <w:r w:rsidRPr="00254853">
        <w:rPr>
          <w:rFonts w:ascii="Georgia" w:hAnsi="Georgia" w:cs="Times New Roman"/>
          <w:sz w:val="32"/>
          <w:szCs w:val="32"/>
          <w:lang w:eastAsia="en-US"/>
        </w:rPr>
        <w:lastRenderedPageBreak/>
        <w:t>buy</w:t>
      </w:r>
      <w:proofErr w:type="gramEnd"/>
      <w:r w:rsidRPr="00254853">
        <w:rPr>
          <w:rFonts w:ascii="Georgia" w:hAnsi="Georgia" w:cs="Times New Roman"/>
          <w:sz w:val="32"/>
          <w:szCs w:val="32"/>
          <w:lang w:eastAsia="en-US"/>
        </w:rPr>
        <w:t xml:space="preserve"> cheap assignment help online from us easily</w:t>
      </w:r>
    </w:p>
    <w:p w:rsidR="00254853" w:rsidRPr="00254853" w:rsidRDefault="00254853" w:rsidP="00254853">
      <w:pPr>
        <w:spacing w:before="240" w:after="240" w:line="240" w:lineRule="auto"/>
        <w:jc w:val="center"/>
        <w:rPr>
          <w:rFonts w:ascii="Georgia" w:hAnsi="Georgia" w:cs="Times New Roman"/>
          <w:sz w:val="32"/>
          <w:szCs w:val="32"/>
          <w:lang w:val="en-GB" w:eastAsia="en-US"/>
        </w:rPr>
      </w:pPr>
      <w:proofErr w:type="gramStart"/>
      <w:r w:rsidRPr="00254853">
        <w:rPr>
          <w:rFonts w:ascii="Georgia" w:hAnsi="Georgia" w:cs="Times New Roman"/>
          <w:sz w:val="32"/>
          <w:szCs w:val="32"/>
          <w:lang w:eastAsia="en-US"/>
        </w:rPr>
        <w:t>we</w:t>
      </w:r>
      <w:proofErr w:type="gramEnd"/>
      <w:r w:rsidRPr="00254853">
        <w:rPr>
          <w:rFonts w:ascii="Georgia" w:hAnsi="Georgia" w:cs="Times New Roman"/>
          <w:sz w:val="32"/>
          <w:szCs w:val="32"/>
          <w:lang w:eastAsia="en-US"/>
        </w:rPr>
        <w:t xml:space="preserve"> are here to help you with the best and cheap help </w:t>
      </w:r>
    </w:p>
    <w:p w:rsidR="00254853" w:rsidRPr="00254853" w:rsidRDefault="00254853" w:rsidP="00254853">
      <w:pPr>
        <w:spacing w:before="240" w:after="240" w:line="240" w:lineRule="auto"/>
        <w:jc w:val="center"/>
        <w:rPr>
          <w:rFonts w:ascii="Georgia" w:hAnsi="Georgia" w:cs="Times New Roman"/>
          <w:b/>
          <w:sz w:val="44"/>
          <w:szCs w:val="44"/>
          <w:lang w:eastAsia="en-US"/>
        </w:rPr>
      </w:pPr>
      <w:r w:rsidRPr="00254853">
        <w:rPr>
          <w:rFonts w:ascii="Georgia" w:hAnsi="Georgia" w:cs="Times New Roman"/>
          <w:b/>
          <w:sz w:val="36"/>
          <w:szCs w:val="36"/>
          <w:lang w:eastAsia="en-US"/>
        </w:rPr>
        <w:t>Contact No –</w:t>
      </w:r>
      <w:r w:rsidRPr="00254853">
        <w:rPr>
          <w:rFonts w:ascii="Georgia" w:hAnsi="Georgia" w:cs="Times New Roman"/>
          <w:b/>
          <w:sz w:val="44"/>
          <w:szCs w:val="44"/>
          <w:lang w:eastAsia="en-US"/>
        </w:rPr>
        <w:t xml:space="preserve"> </w:t>
      </w:r>
      <w:r w:rsidRPr="00254853">
        <w:rPr>
          <w:rFonts w:ascii="Georgia" w:hAnsi="Georgia" w:cs="Times New Roman"/>
          <w:b/>
          <w:sz w:val="40"/>
          <w:szCs w:val="40"/>
          <w:highlight w:val="yellow"/>
          <w:lang w:eastAsia="en-US"/>
        </w:rPr>
        <w:t>8791514139</w:t>
      </w:r>
      <w:r w:rsidRPr="00254853">
        <w:rPr>
          <w:rFonts w:ascii="Georgia" w:hAnsi="Georgia" w:cs="Times New Roman"/>
          <w:b/>
          <w:sz w:val="40"/>
          <w:szCs w:val="40"/>
          <w:lang w:eastAsia="en-US"/>
        </w:rPr>
        <w:t xml:space="preserve"> (WhatsApp)</w:t>
      </w:r>
    </w:p>
    <w:p w:rsidR="00254853" w:rsidRPr="00254853" w:rsidRDefault="00254853" w:rsidP="00254853">
      <w:pPr>
        <w:spacing w:before="240" w:after="240" w:line="240" w:lineRule="auto"/>
        <w:jc w:val="center"/>
        <w:rPr>
          <w:rFonts w:ascii="Georgia" w:hAnsi="Georgia" w:cs="Times New Roman"/>
          <w:b/>
          <w:sz w:val="32"/>
          <w:szCs w:val="32"/>
          <w:lang w:eastAsia="en-US"/>
        </w:rPr>
      </w:pPr>
      <w:r w:rsidRPr="00254853">
        <w:rPr>
          <w:rFonts w:ascii="Georgia" w:hAnsi="Georgia" w:cs="Times New Roman"/>
          <w:b/>
          <w:sz w:val="32"/>
          <w:szCs w:val="32"/>
          <w:lang w:eastAsia="en-US"/>
        </w:rPr>
        <w:t>OR</w:t>
      </w:r>
    </w:p>
    <w:p w:rsidR="00254853" w:rsidRPr="00254853" w:rsidRDefault="00254853" w:rsidP="00254853">
      <w:pPr>
        <w:spacing w:before="240" w:after="240" w:line="240" w:lineRule="auto"/>
        <w:jc w:val="center"/>
        <w:rPr>
          <w:rFonts w:ascii="Georgia" w:hAnsi="Georgia" w:cs="Times New Roman"/>
          <w:b/>
          <w:sz w:val="32"/>
          <w:szCs w:val="32"/>
          <w:lang w:eastAsia="en-US"/>
        </w:rPr>
      </w:pPr>
      <w:r w:rsidRPr="00254853">
        <w:rPr>
          <w:rFonts w:ascii="Georgia" w:hAnsi="Georgia" w:cs="Times New Roman"/>
          <w:b/>
          <w:sz w:val="32"/>
          <w:szCs w:val="32"/>
          <w:lang w:eastAsia="en-US"/>
        </w:rPr>
        <w:t>Mail us</w:t>
      </w:r>
      <w:proofErr w:type="gramStart"/>
      <w:r w:rsidRPr="00254853">
        <w:rPr>
          <w:rFonts w:ascii="Georgia" w:hAnsi="Georgia" w:cs="Times New Roman"/>
          <w:b/>
          <w:sz w:val="32"/>
          <w:szCs w:val="32"/>
          <w:lang w:eastAsia="en-US"/>
        </w:rPr>
        <w:t xml:space="preserve">-  </w:t>
      </w:r>
      <w:proofErr w:type="gramEnd"/>
      <w:r w:rsidRPr="00254853">
        <w:rPr>
          <w:rFonts w:cs="Times New Roman"/>
          <w:lang w:eastAsia="en-US"/>
        </w:rPr>
        <w:fldChar w:fldCharType="begin"/>
      </w:r>
      <w:r w:rsidRPr="00254853">
        <w:rPr>
          <w:rFonts w:cs="Times New Roman"/>
          <w:lang w:eastAsia="en-US"/>
        </w:rPr>
        <w:instrText>HYPERLINK "mailto:bestassignment247@gmail.com"</w:instrText>
      </w:r>
      <w:r w:rsidRPr="00254853">
        <w:rPr>
          <w:rFonts w:cs="Times New Roman"/>
          <w:lang w:eastAsia="en-US"/>
        </w:rPr>
        <w:fldChar w:fldCharType="separate"/>
      </w:r>
      <w:r w:rsidRPr="00254853">
        <w:rPr>
          <w:rFonts w:ascii="Georgia" w:hAnsi="Georgia" w:cs="Times New Roman"/>
          <w:color w:val="0000FF"/>
          <w:sz w:val="32"/>
          <w:u w:val="single"/>
          <w:lang w:eastAsia="en-US"/>
        </w:rPr>
        <w:t>bestassignment247@gmail.com</w:t>
      </w:r>
      <w:r w:rsidRPr="00254853">
        <w:rPr>
          <w:rFonts w:cs="Times New Roman"/>
          <w:lang w:eastAsia="en-US"/>
        </w:rPr>
        <w:fldChar w:fldCharType="end"/>
      </w:r>
    </w:p>
    <w:p w:rsidR="00254853" w:rsidRPr="00254853" w:rsidRDefault="00254853" w:rsidP="00254853">
      <w:pPr>
        <w:spacing w:before="240" w:after="240" w:line="240" w:lineRule="auto"/>
        <w:jc w:val="center"/>
        <w:rPr>
          <w:rFonts w:ascii="Georgia" w:hAnsi="Georgia" w:cs="Times New Roman"/>
          <w:b/>
          <w:color w:val="7030A0"/>
          <w:sz w:val="32"/>
          <w:szCs w:val="32"/>
          <w:lang w:eastAsia="en-US"/>
        </w:rPr>
      </w:pPr>
      <w:r w:rsidRPr="00254853">
        <w:rPr>
          <w:rFonts w:ascii="Georgia" w:hAnsi="Georgia" w:cs="Times New Roman"/>
          <w:b/>
          <w:sz w:val="32"/>
          <w:szCs w:val="32"/>
          <w:lang w:eastAsia="en-US"/>
        </w:rPr>
        <w:t xml:space="preserve">Our website - </w:t>
      </w:r>
      <w:hyperlink r:id="rId8" w:history="1">
        <w:r w:rsidRPr="00254853">
          <w:rPr>
            <w:rFonts w:ascii="Georgia" w:hAnsi="Georgia" w:cs="Times New Roman"/>
            <w:color w:val="0000FF"/>
            <w:sz w:val="32"/>
            <w:u w:val="single"/>
            <w:lang w:eastAsia="en-US"/>
          </w:rPr>
          <w:t>https://muj.assignmentsupport.in/</w:t>
        </w:r>
      </w:hyperlink>
    </w:p>
    <w:p w:rsidR="00D60D54" w:rsidRDefault="00D60D54" w:rsidP="00D60D54">
      <w:pPr>
        <w:spacing w:line="360" w:lineRule="auto"/>
        <w:jc w:val="both"/>
        <w:rPr>
          <w:rFonts w:ascii="Times New Roman" w:hAnsi="Times New Roman" w:cs="Times New Roman"/>
          <w:sz w:val="24"/>
          <w:szCs w:val="24"/>
        </w:rPr>
      </w:pPr>
    </w:p>
    <w:p w:rsidR="00C64405" w:rsidRPr="00D60D54" w:rsidRDefault="00D60D54" w:rsidP="00C64405">
      <w:pPr>
        <w:spacing w:line="360" w:lineRule="auto"/>
        <w:jc w:val="both"/>
        <w:rPr>
          <w:rFonts w:ascii="Times New Roman" w:hAnsi="Times New Roman" w:cs="Times New Roman"/>
          <w:b/>
          <w:sz w:val="24"/>
          <w:szCs w:val="24"/>
        </w:rPr>
      </w:pPr>
      <w:r w:rsidRPr="00D60D54">
        <w:rPr>
          <w:rFonts w:ascii="Times New Roman" w:hAnsi="Times New Roman" w:cs="Times New Roman"/>
          <w:b/>
          <w:sz w:val="24"/>
          <w:szCs w:val="24"/>
        </w:rPr>
        <w:t>Q2. What is interest subvention, and how does it impact export finance. 3+7</w:t>
      </w:r>
      <w:r w:rsidRPr="00D60D54">
        <w:rPr>
          <w:rFonts w:ascii="Times New Roman" w:hAnsi="Times New Roman" w:cs="Times New Roman"/>
          <w:b/>
          <w:sz w:val="24"/>
          <w:szCs w:val="24"/>
        </w:rPr>
        <w:tab/>
      </w:r>
    </w:p>
    <w:p w:rsidR="00D60D54" w:rsidRDefault="00D60D54" w:rsidP="00C6440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C64405" w:rsidRPr="00C64405" w:rsidRDefault="00D60D54" w:rsidP="00C6440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Interest Subvention </w:t>
      </w:r>
    </w:p>
    <w:p w:rsidR="00C64405" w:rsidRPr="00C64405" w:rsidRDefault="00C64405" w:rsidP="00254853">
      <w:pPr>
        <w:spacing w:line="360" w:lineRule="auto"/>
        <w:jc w:val="both"/>
        <w:rPr>
          <w:rFonts w:ascii="Times New Roman" w:hAnsi="Times New Roman" w:cs="Times New Roman"/>
          <w:sz w:val="24"/>
          <w:szCs w:val="24"/>
          <w:lang w:val="en-US"/>
        </w:rPr>
      </w:pPr>
      <w:r w:rsidRPr="00C64405">
        <w:rPr>
          <w:rFonts w:ascii="Times New Roman" w:hAnsi="Times New Roman" w:cs="Times New Roman"/>
          <w:sz w:val="24"/>
          <w:szCs w:val="24"/>
          <w:lang w:val="en-US"/>
        </w:rPr>
        <w:t xml:space="preserve">Interest subvention refers to a policy measure under which the government provides financial assistance by subsidizing a portion of the interest charged on export credit. Under this mechanism, exporters are allowed to borrow funds at a reduced interest rate, while the government compensates banks for the difference between the normal lending rate and the concessional rate. The primary objective of interest subvention is to lower the cost of export </w:t>
      </w:r>
    </w:p>
    <w:p w:rsidR="00101DB3" w:rsidRDefault="00101DB3" w:rsidP="00101DB3">
      <w:pPr>
        <w:spacing w:line="360" w:lineRule="auto"/>
        <w:jc w:val="both"/>
        <w:rPr>
          <w:rFonts w:ascii="Times New Roman" w:hAnsi="Times New Roman" w:cs="Times New Roman"/>
          <w:sz w:val="24"/>
          <w:szCs w:val="24"/>
          <w:lang w:val="en-US"/>
        </w:rPr>
      </w:pPr>
    </w:p>
    <w:p w:rsidR="00B31BFF" w:rsidRDefault="00B31BFF" w:rsidP="00101DB3">
      <w:pPr>
        <w:spacing w:line="360" w:lineRule="auto"/>
        <w:jc w:val="both"/>
        <w:rPr>
          <w:rFonts w:ascii="Times New Roman" w:hAnsi="Times New Roman" w:cs="Times New Roman"/>
          <w:sz w:val="24"/>
          <w:szCs w:val="24"/>
        </w:rPr>
      </w:pPr>
    </w:p>
    <w:p w:rsidR="00101DB3" w:rsidRPr="00D60D54" w:rsidRDefault="00101DB3" w:rsidP="00101DB3">
      <w:pPr>
        <w:spacing w:line="360" w:lineRule="auto"/>
        <w:jc w:val="both"/>
        <w:rPr>
          <w:rFonts w:ascii="Times New Roman" w:hAnsi="Times New Roman" w:cs="Times New Roman"/>
          <w:b/>
          <w:sz w:val="24"/>
          <w:szCs w:val="24"/>
        </w:rPr>
      </w:pPr>
      <w:r w:rsidRPr="00D60D54">
        <w:rPr>
          <w:rFonts w:ascii="Times New Roman" w:hAnsi="Times New Roman" w:cs="Times New Roman"/>
          <w:b/>
          <w:sz w:val="24"/>
          <w:szCs w:val="24"/>
        </w:rPr>
        <w:t>Q3. Write short note on the following concepts:</w:t>
      </w:r>
    </w:p>
    <w:p w:rsidR="00101DB3" w:rsidRPr="00D60D54" w:rsidRDefault="00101DB3" w:rsidP="00101DB3">
      <w:pPr>
        <w:spacing w:line="360" w:lineRule="auto"/>
        <w:jc w:val="both"/>
        <w:rPr>
          <w:rFonts w:ascii="Times New Roman" w:hAnsi="Times New Roman" w:cs="Times New Roman"/>
          <w:b/>
          <w:sz w:val="24"/>
          <w:szCs w:val="24"/>
        </w:rPr>
      </w:pPr>
      <w:r w:rsidRPr="00D60D54">
        <w:rPr>
          <w:rFonts w:ascii="Times New Roman" w:hAnsi="Times New Roman" w:cs="Times New Roman"/>
          <w:b/>
          <w:sz w:val="24"/>
          <w:szCs w:val="24"/>
        </w:rPr>
        <w:t>i. Forfaiting</w:t>
      </w:r>
    </w:p>
    <w:p w:rsidR="00101DB3" w:rsidRDefault="00101DB3" w:rsidP="00101DB3">
      <w:pPr>
        <w:spacing w:line="360" w:lineRule="auto"/>
        <w:jc w:val="both"/>
        <w:rPr>
          <w:rFonts w:ascii="Times New Roman" w:hAnsi="Times New Roman" w:cs="Times New Roman"/>
          <w:b/>
          <w:sz w:val="24"/>
          <w:szCs w:val="24"/>
        </w:rPr>
      </w:pPr>
      <w:r w:rsidRPr="00D60D54">
        <w:rPr>
          <w:rFonts w:ascii="Times New Roman" w:hAnsi="Times New Roman" w:cs="Times New Roman"/>
          <w:b/>
          <w:sz w:val="24"/>
          <w:szCs w:val="24"/>
        </w:rPr>
        <w:t xml:space="preserve">ii. </w:t>
      </w:r>
      <w:proofErr w:type="gramStart"/>
      <w:r w:rsidRPr="00D60D54">
        <w:rPr>
          <w:rFonts w:ascii="Times New Roman" w:hAnsi="Times New Roman" w:cs="Times New Roman"/>
          <w:b/>
          <w:sz w:val="24"/>
          <w:szCs w:val="24"/>
        </w:rPr>
        <w:t>Factoring  5</w:t>
      </w:r>
      <w:proofErr w:type="gramEnd"/>
      <w:r w:rsidRPr="00D60D54">
        <w:rPr>
          <w:rFonts w:ascii="Times New Roman" w:hAnsi="Times New Roman" w:cs="Times New Roman"/>
          <w:b/>
          <w:sz w:val="24"/>
          <w:szCs w:val="24"/>
        </w:rPr>
        <w:t>+5</w:t>
      </w:r>
      <w:r w:rsidRPr="00D60D54">
        <w:rPr>
          <w:rFonts w:ascii="Times New Roman" w:hAnsi="Times New Roman" w:cs="Times New Roman"/>
          <w:b/>
          <w:sz w:val="24"/>
          <w:szCs w:val="24"/>
        </w:rPr>
        <w:tab/>
      </w:r>
    </w:p>
    <w:p w:rsidR="00D60D54" w:rsidRPr="00D60D54" w:rsidRDefault="00D60D54" w:rsidP="00101DB3">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C64405" w:rsidRPr="00C64405" w:rsidRDefault="00C64405" w:rsidP="00C64405">
      <w:pPr>
        <w:spacing w:line="360" w:lineRule="auto"/>
        <w:jc w:val="both"/>
        <w:rPr>
          <w:rFonts w:ascii="Times New Roman" w:hAnsi="Times New Roman" w:cs="Times New Roman"/>
          <w:b/>
          <w:bCs/>
          <w:sz w:val="24"/>
          <w:szCs w:val="24"/>
          <w:lang w:val="en-US"/>
        </w:rPr>
      </w:pPr>
      <w:r w:rsidRPr="00C64405">
        <w:rPr>
          <w:rFonts w:ascii="Times New Roman" w:hAnsi="Times New Roman" w:cs="Times New Roman"/>
          <w:b/>
          <w:bCs/>
          <w:sz w:val="24"/>
          <w:szCs w:val="24"/>
          <w:lang w:val="en-US"/>
        </w:rPr>
        <w:t xml:space="preserve">i. Forfaiting </w:t>
      </w:r>
    </w:p>
    <w:p w:rsidR="00C64405" w:rsidRDefault="00C64405" w:rsidP="00254853">
      <w:pPr>
        <w:spacing w:line="360" w:lineRule="auto"/>
        <w:jc w:val="both"/>
        <w:rPr>
          <w:rFonts w:ascii="Times New Roman" w:hAnsi="Times New Roman" w:cs="Times New Roman"/>
          <w:sz w:val="24"/>
          <w:szCs w:val="24"/>
          <w:lang w:val="en-US"/>
        </w:rPr>
      </w:pPr>
      <w:r w:rsidRPr="00C64405">
        <w:rPr>
          <w:rFonts w:ascii="Times New Roman" w:hAnsi="Times New Roman" w:cs="Times New Roman"/>
          <w:sz w:val="24"/>
          <w:szCs w:val="24"/>
          <w:lang w:val="en-US"/>
        </w:rPr>
        <w:t xml:space="preserve">Forfaiting is a form of export financing in which an exporter sells its medium- to long-term receivables arising from international trade to a specialized financial institution called a forfaiter. Under this arrangement, the exporter receives immediate cash by discounting the export receivables, while the forfaiter assumes all risks associated with the transaction. These </w:t>
      </w:r>
      <w:r w:rsidRPr="00C64405">
        <w:rPr>
          <w:rFonts w:ascii="Times New Roman" w:hAnsi="Times New Roman" w:cs="Times New Roman"/>
          <w:sz w:val="24"/>
          <w:szCs w:val="24"/>
          <w:lang w:val="en-US"/>
        </w:rPr>
        <w:lastRenderedPageBreak/>
        <w:t xml:space="preserve">risks include credit risk, interest rate risk, political risk, and transfer risk. Forfaiting is generally used in capital goods exports, large infrastructure projects, and high-value </w:t>
      </w:r>
    </w:p>
    <w:p w:rsidR="00254853" w:rsidRPr="00D60D54" w:rsidRDefault="00254853" w:rsidP="00254853">
      <w:pPr>
        <w:spacing w:line="360" w:lineRule="auto"/>
        <w:jc w:val="both"/>
        <w:rPr>
          <w:rFonts w:ascii="Times New Roman" w:hAnsi="Times New Roman" w:cs="Times New Roman"/>
          <w:sz w:val="24"/>
          <w:szCs w:val="24"/>
          <w:lang w:val="en-US"/>
        </w:rPr>
      </w:pPr>
    </w:p>
    <w:p w:rsidR="00D60D54" w:rsidRPr="00101DB3" w:rsidRDefault="00D60D54" w:rsidP="00D60D54">
      <w:pPr>
        <w:spacing w:line="360" w:lineRule="auto"/>
        <w:jc w:val="both"/>
        <w:rPr>
          <w:rFonts w:ascii="Times New Roman" w:hAnsi="Times New Roman" w:cs="Times New Roman"/>
          <w:sz w:val="24"/>
          <w:szCs w:val="24"/>
        </w:rPr>
      </w:pPr>
    </w:p>
    <w:p w:rsidR="00D60D54" w:rsidRPr="00D60D54" w:rsidRDefault="00D60D54" w:rsidP="00D60D54">
      <w:pPr>
        <w:spacing w:line="360" w:lineRule="auto"/>
        <w:jc w:val="center"/>
        <w:rPr>
          <w:rFonts w:ascii="Times New Roman" w:hAnsi="Times New Roman" w:cs="Times New Roman"/>
          <w:b/>
          <w:sz w:val="24"/>
          <w:szCs w:val="24"/>
        </w:rPr>
      </w:pPr>
      <w:r w:rsidRPr="00D60D54">
        <w:rPr>
          <w:rFonts w:ascii="Times New Roman" w:hAnsi="Times New Roman" w:cs="Times New Roman"/>
          <w:b/>
          <w:sz w:val="24"/>
          <w:szCs w:val="24"/>
        </w:rPr>
        <w:t>Assignment Set – 2</w:t>
      </w:r>
    </w:p>
    <w:p w:rsidR="00D60D54" w:rsidRPr="00D60D54" w:rsidRDefault="00D60D54" w:rsidP="00D60D54">
      <w:pPr>
        <w:spacing w:line="360" w:lineRule="auto"/>
        <w:jc w:val="both"/>
        <w:rPr>
          <w:rFonts w:ascii="Times New Roman" w:hAnsi="Times New Roman" w:cs="Times New Roman"/>
          <w:b/>
          <w:sz w:val="24"/>
          <w:szCs w:val="24"/>
        </w:rPr>
      </w:pPr>
    </w:p>
    <w:p w:rsidR="00C64405" w:rsidRDefault="00D60D54" w:rsidP="00C64405">
      <w:pPr>
        <w:spacing w:line="360" w:lineRule="auto"/>
        <w:jc w:val="both"/>
        <w:rPr>
          <w:rFonts w:ascii="Times New Roman" w:hAnsi="Times New Roman" w:cs="Times New Roman"/>
          <w:b/>
          <w:sz w:val="24"/>
          <w:szCs w:val="24"/>
        </w:rPr>
      </w:pPr>
      <w:r w:rsidRPr="00D60D54">
        <w:rPr>
          <w:rFonts w:ascii="Times New Roman" w:hAnsi="Times New Roman" w:cs="Times New Roman"/>
          <w:b/>
          <w:sz w:val="24"/>
          <w:szCs w:val="24"/>
        </w:rPr>
        <w:t xml:space="preserve">Q4. What are the key advantages and disadvantages of different methods of import </w:t>
      </w:r>
      <w:proofErr w:type="gramStart"/>
      <w:r w:rsidRPr="00D60D54">
        <w:rPr>
          <w:rFonts w:ascii="Times New Roman" w:hAnsi="Times New Roman" w:cs="Times New Roman"/>
          <w:b/>
          <w:sz w:val="24"/>
          <w:szCs w:val="24"/>
        </w:rPr>
        <w:t>financing.</w:t>
      </w:r>
      <w:proofErr w:type="gramEnd"/>
      <w:r w:rsidRPr="00D60D54">
        <w:rPr>
          <w:rFonts w:ascii="Times New Roman" w:hAnsi="Times New Roman" w:cs="Times New Roman"/>
          <w:b/>
          <w:sz w:val="24"/>
          <w:szCs w:val="24"/>
        </w:rPr>
        <w:t xml:space="preserve"> (Explain any 5 methods of Import Financing) 5+5</w:t>
      </w:r>
      <w:r w:rsidRPr="00D60D54">
        <w:rPr>
          <w:rFonts w:ascii="Times New Roman" w:hAnsi="Times New Roman" w:cs="Times New Roman"/>
          <w:b/>
          <w:sz w:val="24"/>
          <w:szCs w:val="24"/>
        </w:rPr>
        <w:tab/>
      </w:r>
    </w:p>
    <w:p w:rsidR="00D60D54" w:rsidRPr="00D60D54" w:rsidRDefault="00D60D54" w:rsidP="00C6440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C64405" w:rsidRPr="00C64405" w:rsidRDefault="00C64405" w:rsidP="00C64405">
      <w:pPr>
        <w:spacing w:line="360" w:lineRule="auto"/>
        <w:jc w:val="both"/>
        <w:rPr>
          <w:rFonts w:ascii="Times New Roman" w:hAnsi="Times New Roman" w:cs="Times New Roman"/>
          <w:b/>
          <w:bCs/>
          <w:sz w:val="24"/>
          <w:szCs w:val="24"/>
          <w:lang w:val="en-US"/>
        </w:rPr>
      </w:pPr>
      <w:r w:rsidRPr="00C64405">
        <w:rPr>
          <w:rFonts w:ascii="Times New Roman" w:hAnsi="Times New Roman" w:cs="Times New Roman"/>
          <w:b/>
          <w:bCs/>
          <w:sz w:val="24"/>
          <w:szCs w:val="24"/>
          <w:lang w:val="en-US"/>
        </w:rPr>
        <w:t>Key Advantages and Disadvantages of Different Methods of Import Financing</w:t>
      </w:r>
    </w:p>
    <w:p w:rsidR="00C64405" w:rsidRPr="00C64405" w:rsidRDefault="00C64405" w:rsidP="00C64405">
      <w:pPr>
        <w:spacing w:line="360" w:lineRule="auto"/>
        <w:jc w:val="both"/>
        <w:rPr>
          <w:rFonts w:ascii="Times New Roman" w:hAnsi="Times New Roman" w:cs="Times New Roman"/>
          <w:b/>
          <w:bCs/>
          <w:sz w:val="24"/>
          <w:szCs w:val="24"/>
          <w:lang w:val="en-US"/>
        </w:rPr>
      </w:pPr>
      <w:r w:rsidRPr="00C64405">
        <w:rPr>
          <w:rFonts w:ascii="Times New Roman" w:hAnsi="Times New Roman" w:cs="Times New Roman"/>
          <w:b/>
          <w:bCs/>
          <w:sz w:val="24"/>
          <w:szCs w:val="24"/>
          <w:lang w:val="en-US"/>
        </w:rPr>
        <w:t>Import Financing</w:t>
      </w:r>
    </w:p>
    <w:p w:rsidR="00C64405" w:rsidRPr="00C64405" w:rsidRDefault="00C64405" w:rsidP="00254853">
      <w:pPr>
        <w:spacing w:line="360" w:lineRule="auto"/>
        <w:jc w:val="both"/>
        <w:rPr>
          <w:rFonts w:ascii="Times New Roman" w:hAnsi="Times New Roman" w:cs="Times New Roman"/>
          <w:sz w:val="24"/>
          <w:szCs w:val="24"/>
          <w:lang w:val="en-US"/>
        </w:rPr>
      </w:pPr>
      <w:r w:rsidRPr="00C64405">
        <w:rPr>
          <w:rFonts w:ascii="Times New Roman" w:hAnsi="Times New Roman" w:cs="Times New Roman"/>
          <w:sz w:val="24"/>
          <w:szCs w:val="24"/>
          <w:lang w:val="en-US"/>
        </w:rPr>
        <w:t xml:space="preserve">Import financing refers to various financial arrangements that enable importers to pay for goods purchased from overseas suppliers. Since international trade involves time gaps between shipment and payment, import financing helps importers manage cash flows, maintain liquidity, and ensure smooth procurement of goods. Different methods of import financing offer varying levels of cost, risk, and convenience, depending on the nature of trade </w:t>
      </w:r>
    </w:p>
    <w:p w:rsidR="00D60D54" w:rsidRDefault="00D60D54" w:rsidP="00101DB3">
      <w:pPr>
        <w:spacing w:line="360" w:lineRule="auto"/>
        <w:jc w:val="both"/>
        <w:rPr>
          <w:rFonts w:ascii="Times New Roman" w:hAnsi="Times New Roman" w:cs="Times New Roman"/>
          <w:sz w:val="24"/>
          <w:szCs w:val="24"/>
        </w:rPr>
      </w:pPr>
    </w:p>
    <w:p w:rsidR="00D60D54" w:rsidRPr="00D60D54" w:rsidRDefault="00D60D54" w:rsidP="00101DB3">
      <w:pPr>
        <w:spacing w:line="360" w:lineRule="auto"/>
        <w:jc w:val="both"/>
        <w:rPr>
          <w:rFonts w:ascii="Times New Roman" w:hAnsi="Times New Roman" w:cs="Times New Roman"/>
          <w:b/>
          <w:sz w:val="24"/>
          <w:szCs w:val="24"/>
        </w:rPr>
      </w:pPr>
    </w:p>
    <w:p w:rsidR="00101DB3" w:rsidRDefault="00101DB3" w:rsidP="00101DB3">
      <w:pPr>
        <w:spacing w:line="360" w:lineRule="auto"/>
        <w:jc w:val="both"/>
        <w:rPr>
          <w:rFonts w:ascii="Times New Roman" w:hAnsi="Times New Roman" w:cs="Times New Roman"/>
          <w:b/>
          <w:sz w:val="24"/>
          <w:szCs w:val="24"/>
        </w:rPr>
      </w:pPr>
      <w:r w:rsidRPr="00D60D54">
        <w:rPr>
          <w:rFonts w:ascii="Times New Roman" w:hAnsi="Times New Roman" w:cs="Times New Roman"/>
          <w:b/>
          <w:sz w:val="24"/>
          <w:szCs w:val="24"/>
        </w:rPr>
        <w:t>Q5. Discuss the impact of geopolitical events on exchange rates in the forex market. Provide examples.  8+2</w:t>
      </w:r>
      <w:r w:rsidRPr="00D60D54">
        <w:rPr>
          <w:rFonts w:ascii="Times New Roman" w:hAnsi="Times New Roman" w:cs="Times New Roman"/>
          <w:b/>
          <w:sz w:val="24"/>
          <w:szCs w:val="24"/>
        </w:rPr>
        <w:tab/>
      </w:r>
    </w:p>
    <w:p w:rsidR="00D60D54" w:rsidRPr="00D60D54" w:rsidRDefault="00D60D54" w:rsidP="00101DB3">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C64405" w:rsidRPr="00C64405" w:rsidRDefault="00C64405" w:rsidP="00C64405">
      <w:pPr>
        <w:spacing w:line="360" w:lineRule="auto"/>
        <w:jc w:val="both"/>
        <w:rPr>
          <w:rFonts w:ascii="Times New Roman" w:hAnsi="Times New Roman" w:cs="Times New Roman"/>
          <w:b/>
          <w:bCs/>
          <w:sz w:val="24"/>
          <w:szCs w:val="24"/>
          <w:lang w:val="en-US"/>
        </w:rPr>
      </w:pPr>
      <w:r w:rsidRPr="00C64405">
        <w:rPr>
          <w:rFonts w:ascii="Times New Roman" w:hAnsi="Times New Roman" w:cs="Times New Roman"/>
          <w:b/>
          <w:bCs/>
          <w:sz w:val="24"/>
          <w:szCs w:val="24"/>
          <w:lang w:val="en-US"/>
        </w:rPr>
        <w:t>Introduction to Geopolit</w:t>
      </w:r>
      <w:r w:rsidR="00D60D54">
        <w:rPr>
          <w:rFonts w:ascii="Times New Roman" w:hAnsi="Times New Roman" w:cs="Times New Roman"/>
          <w:b/>
          <w:bCs/>
          <w:sz w:val="24"/>
          <w:szCs w:val="24"/>
          <w:lang w:val="en-US"/>
        </w:rPr>
        <w:t xml:space="preserve">ical Events and Forex Markets </w:t>
      </w:r>
    </w:p>
    <w:p w:rsidR="00C64405" w:rsidRPr="00C64405" w:rsidRDefault="00C64405" w:rsidP="00254853">
      <w:pPr>
        <w:spacing w:line="360" w:lineRule="auto"/>
        <w:jc w:val="both"/>
        <w:rPr>
          <w:rFonts w:ascii="Times New Roman" w:hAnsi="Times New Roman" w:cs="Times New Roman"/>
          <w:sz w:val="24"/>
          <w:szCs w:val="24"/>
          <w:lang w:val="en-US"/>
        </w:rPr>
      </w:pPr>
      <w:r w:rsidRPr="00C64405">
        <w:rPr>
          <w:rFonts w:ascii="Times New Roman" w:hAnsi="Times New Roman" w:cs="Times New Roman"/>
          <w:sz w:val="24"/>
          <w:szCs w:val="24"/>
          <w:lang w:val="en-US"/>
        </w:rPr>
        <w:t xml:space="preserve">Geopolitical events refer to political, military, and diplomatic developments that influence relations between countries. Such events include wars, trade conflicts, sanctions, elections, regime changes, and international tensions. The foreign exchange market reacts quickly to geopolitical developments because currency values are highly sensitive to uncertainty, capital flows, and investor confidence. Any event that affects a country’s economic stability, trade relations, or financial outlook directly influences demand and supply of its currency, leading </w:t>
      </w:r>
    </w:p>
    <w:p w:rsidR="00C64405" w:rsidRDefault="00D60D54" w:rsidP="00C64405">
      <w:pPr>
        <w:spacing w:line="360" w:lineRule="auto"/>
        <w:jc w:val="both"/>
        <w:rPr>
          <w:rFonts w:ascii="Times New Roman" w:hAnsi="Times New Roman" w:cs="Times New Roman"/>
          <w:b/>
          <w:sz w:val="24"/>
          <w:szCs w:val="24"/>
        </w:rPr>
      </w:pPr>
      <w:r w:rsidRPr="00D60D54">
        <w:rPr>
          <w:rFonts w:ascii="Times New Roman" w:hAnsi="Times New Roman" w:cs="Times New Roman"/>
          <w:b/>
          <w:sz w:val="24"/>
          <w:szCs w:val="24"/>
        </w:rPr>
        <w:lastRenderedPageBreak/>
        <w:t>Q6. How does the interaction between FEMA and FEDAI benefit the foreign exchange market? 10</w:t>
      </w:r>
      <w:r w:rsidRPr="00D60D54">
        <w:rPr>
          <w:rFonts w:ascii="Times New Roman" w:hAnsi="Times New Roman" w:cs="Times New Roman"/>
          <w:b/>
          <w:sz w:val="24"/>
          <w:szCs w:val="24"/>
        </w:rPr>
        <w:tab/>
      </w:r>
    </w:p>
    <w:p w:rsidR="00D60D54" w:rsidRPr="00D60D54" w:rsidRDefault="00D60D54" w:rsidP="00C6440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C64405" w:rsidRPr="00C64405" w:rsidRDefault="00C64405" w:rsidP="00C64405">
      <w:pPr>
        <w:spacing w:line="360" w:lineRule="auto"/>
        <w:jc w:val="both"/>
        <w:rPr>
          <w:rFonts w:ascii="Times New Roman" w:hAnsi="Times New Roman" w:cs="Times New Roman"/>
          <w:b/>
          <w:bCs/>
          <w:sz w:val="24"/>
          <w:szCs w:val="24"/>
          <w:lang w:val="en-US"/>
        </w:rPr>
      </w:pPr>
      <w:r w:rsidRPr="00C64405">
        <w:rPr>
          <w:rFonts w:ascii="Times New Roman" w:hAnsi="Times New Roman" w:cs="Times New Roman"/>
          <w:b/>
          <w:bCs/>
          <w:sz w:val="24"/>
          <w:szCs w:val="24"/>
          <w:lang w:val="en-US"/>
        </w:rPr>
        <w:t>FEMA and FEDAI</w:t>
      </w:r>
    </w:p>
    <w:p w:rsidR="00C64405" w:rsidRPr="00C64405" w:rsidRDefault="00C64405" w:rsidP="00254853">
      <w:pPr>
        <w:spacing w:line="360" w:lineRule="auto"/>
        <w:jc w:val="both"/>
        <w:rPr>
          <w:rFonts w:ascii="Times New Roman" w:hAnsi="Times New Roman" w:cs="Times New Roman"/>
          <w:sz w:val="24"/>
          <w:szCs w:val="24"/>
          <w:lang w:val="en-US"/>
        </w:rPr>
      </w:pPr>
      <w:r w:rsidRPr="00C64405">
        <w:rPr>
          <w:rFonts w:ascii="Times New Roman" w:hAnsi="Times New Roman" w:cs="Times New Roman"/>
          <w:sz w:val="24"/>
          <w:szCs w:val="24"/>
          <w:lang w:val="en-US"/>
        </w:rPr>
        <w:t xml:space="preserve">The foreign exchange market in India operates under a structured regulatory and operational framework to ensure transparency, efficiency, and stability. Two key institutions governing this framework are the Foreign Exchange Management Act (FEMA) and the Foreign Exchange Dealers’ Association of India (FEDAI). FEMA provides the legal foundation for foreign exchange transactions, while FEDAI acts as a self-regulatory body that issues </w:t>
      </w:r>
    </w:p>
    <w:p w:rsidR="00C64405" w:rsidRPr="00101DB3" w:rsidRDefault="00C64405" w:rsidP="00101DB3">
      <w:pPr>
        <w:spacing w:line="360" w:lineRule="auto"/>
        <w:jc w:val="both"/>
        <w:rPr>
          <w:rFonts w:ascii="Times New Roman" w:hAnsi="Times New Roman" w:cs="Times New Roman"/>
          <w:sz w:val="24"/>
          <w:szCs w:val="24"/>
        </w:rPr>
      </w:pPr>
    </w:p>
    <w:sectPr w:rsidR="00C64405" w:rsidRPr="00101DB3" w:rsidSect="00101DB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307" w:rsidRPr="003B4227" w:rsidRDefault="00005307">
      <w:pPr>
        <w:spacing w:after="0" w:line="240" w:lineRule="auto"/>
      </w:pPr>
      <w:r w:rsidRPr="003B4227">
        <w:separator/>
      </w:r>
    </w:p>
  </w:endnote>
  <w:endnote w:type="continuationSeparator" w:id="0">
    <w:p w:rsidR="00005307" w:rsidRPr="003B4227" w:rsidRDefault="00005307">
      <w:pPr>
        <w:spacing w:after="0" w:line="240" w:lineRule="auto"/>
      </w:pPr>
      <w:r w:rsidRPr="003B4227">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307" w:rsidRPr="003B4227" w:rsidRDefault="00005307">
      <w:pPr>
        <w:spacing w:after="0" w:line="240" w:lineRule="auto"/>
      </w:pPr>
      <w:r w:rsidRPr="003B4227">
        <w:separator/>
      </w:r>
    </w:p>
  </w:footnote>
  <w:footnote w:type="continuationSeparator" w:id="0">
    <w:p w:rsidR="00005307" w:rsidRPr="003B4227" w:rsidRDefault="00005307">
      <w:pPr>
        <w:spacing w:after="0" w:line="240" w:lineRule="auto"/>
      </w:pPr>
      <w:r w:rsidRPr="003B4227">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695"/>
    <w:multiLevelType w:val="hybridMultilevel"/>
    <w:tmpl w:val="4D0075BE"/>
    <w:lvl w:ilvl="0" w:tplc="C83094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4115854"/>
    <w:multiLevelType w:val="hybridMultilevel"/>
    <w:tmpl w:val="B47A5EB0"/>
    <w:lvl w:ilvl="0" w:tplc="023047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5C1E75EA"/>
    <w:lvl w:ilvl="0" w:tplc="19402ACE">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7"/>
  </w:num>
  <w:num w:numId="4">
    <w:abstractNumId w:val="4"/>
  </w:num>
  <w:num w:numId="5">
    <w:abstractNumId w:val="6"/>
  </w:num>
  <w:num w:numId="6">
    <w:abstractNumId w:val="13"/>
  </w:num>
  <w:num w:numId="7">
    <w:abstractNumId w:val="8"/>
  </w:num>
  <w:num w:numId="8">
    <w:abstractNumId w:val="12"/>
  </w:num>
  <w:num w:numId="9">
    <w:abstractNumId w:val="10"/>
  </w:num>
  <w:num w:numId="10">
    <w:abstractNumId w:val="11"/>
  </w:num>
  <w:num w:numId="11">
    <w:abstractNumId w:val="14"/>
  </w:num>
  <w:num w:numId="12">
    <w:abstractNumId w:val="2"/>
  </w:num>
  <w:num w:numId="13">
    <w:abstractNumId w:val="1"/>
  </w:num>
  <w:num w:numId="14">
    <w:abstractNumId w:val="9"/>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307"/>
    <w:rsid w:val="00021DD2"/>
    <w:rsid w:val="00024EA8"/>
    <w:rsid w:val="00040775"/>
    <w:rsid w:val="00040FC0"/>
    <w:rsid w:val="00045C31"/>
    <w:rsid w:val="00072271"/>
    <w:rsid w:val="000A6A28"/>
    <w:rsid w:val="000B467B"/>
    <w:rsid w:val="000D7472"/>
    <w:rsid w:val="000F3616"/>
    <w:rsid w:val="00101DB3"/>
    <w:rsid w:val="00160DBF"/>
    <w:rsid w:val="00171B22"/>
    <w:rsid w:val="001A6BC6"/>
    <w:rsid w:val="001C514A"/>
    <w:rsid w:val="001C5FDE"/>
    <w:rsid w:val="001E494A"/>
    <w:rsid w:val="001E4CD4"/>
    <w:rsid w:val="001E6A9F"/>
    <w:rsid w:val="001F4636"/>
    <w:rsid w:val="00212FCF"/>
    <w:rsid w:val="002174C3"/>
    <w:rsid w:val="0021797B"/>
    <w:rsid w:val="00254255"/>
    <w:rsid w:val="00254853"/>
    <w:rsid w:val="0027106F"/>
    <w:rsid w:val="00274A2A"/>
    <w:rsid w:val="002C2A38"/>
    <w:rsid w:val="002C2C77"/>
    <w:rsid w:val="002C4052"/>
    <w:rsid w:val="002D75E6"/>
    <w:rsid w:val="0030216D"/>
    <w:rsid w:val="00330AF0"/>
    <w:rsid w:val="00341257"/>
    <w:rsid w:val="0034418C"/>
    <w:rsid w:val="003604C8"/>
    <w:rsid w:val="00377DC1"/>
    <w:rsid w:val="003964DC"/>
    <w:rsid w:val="003B4227"/>
    <w:rsid w:val="003C190D"/>
    <w:rsid w:val="003C7D8A"/>
    <w:rsid w:val="003E02E3"/>
    <w:rsid w:val="004118E9"/>
    <w:rsid w:val="00427D2B"/>
    <w:rsid w:val="004344DA"/>
    <w:rsid w:val="004606F7"/>
    <w:rsid w:val="004625D1"/>
    <w:rsid w:val="00467204"/>
    <w:rsid w:val="00481C86"/>
    <w:rsid w:val="0048584E"/>
    <w:rsid w:val="00490A6F"/>
    <w:rsid w:val="00493BA1"/>
    <w:rsid w:val="004A5DB9"/>
    <w:rsid w:val="004A5F93"/>
    <w:rsid w:val="004B44E5"/>
    <w:rsid w:val="004C1A52"/>
    <w:rsid w:val="004C2D2B"/>
    <w:rsid w:val="004C3D20"/>
    <w:rsid w:val="004C5E5A"/>
    <w:rsid w:val="004C6CC0"/>
    <w:rsid w:val="00517BBC"/>
    <w:rsid w:val="00542850"/>
    <w:rsid w:val="00547DCC"/>
    <w:rsid w:val="00552DA4"/>
    <w:rsid w:val="00554803"/>
    <w:rsid w:val="00570F24"/>
    <w:rsid w:val="00595428"/>
    <w:rsid w:val="005A4423"/>
    <w:rsid w:val="005D0108"/>
    <w:rsid w:val="005D34ED"/>
    <w:rsid w:val="0060010A"/>
    <w:rsid w:val="00610449"/>
    <w:rsid w:val="00613042"/>
    <w:rsid w:val="00622BCA"/>
    <w:rsid w:val="00650150"/>
    <w:rsid w:val="006632FB"/>
    <w:rsid w:val="00683CC4"/>
    <w:rsid w:val="00684412"/>
    <w:rsid w:val="006B4DD6"/>
    <w:rsid w:val="006B7E40"/>
    <w:rsid w:val="006C35BE"/>
    <w:rsid w:val="006C498D"/>
    <w:rsid w:val="006D304D"/>
    <w:rsid w:val="006E54BC"/>
    <w:rsid w:val="006E7B3B"/>
    <w:rsid w:val="006F536C"/>
    <w:rsid w:val="00732079"/>
    <w:rsid w:val="00765818"/>
    <w:rsid w:val="00781473"/>
    <w:rsid w:val="007B0467"/>
    <w:rsid w:val="007D6CD9"/>
    <w:rsid w:val="007E252D"/>
    <w:rsid w:val="007F0C2B"/>
    <w:rsid w:val="00816193"/>
    <w:rsid w:val="00820AC7"/>
    <w:rsid w:val="008444C9"/>
    <w:rsid w:val="008649F0"/>
    <w:rsid w:val="00875B8D"/>
    <w:rsid w:val="008903F4"/>
    <w:rsid w:val="008A05BE"/>
    <w:rsid w:val="008B7B6E"/>
    <w:rsid w:val="008E017F"/>
    <w:rsid w:val="008E02B8"/>
    <w:rsid w:val="008F18BD"/>
    <w:rsid w:val="0092623C"/>
    <w:rsid w:val="00937089"/>
    <w:rsid w:val="009421ED"/>
    <w:rsid w:val="00944DFA"/>
    <w:rsid w:val="009537E6"/>
    <w:rsid w:val="0096284F"/>
    <w:rsid w:val="00974922"/>
    <w:rsid w:val="0098285D"/>
    <w:rsid w:val="009B510E"/>
    <w:rsid w:val="009B69EF"/>
    <w:rsid w:val="009E3AD0"/>
    <w:rsid w:val="009F01B5"/>
    <w:rsid w:val="009F661A"/>
    <w:rsid w:val="00A004DF"/>
    <w:rsid w:val="00A32BF5"/>
    <w:rsid w:val="00A55D4B"/>
    <w:rsid w:val="00A57712"/>
    <w:rsid w:val="00A76029"/>
    <w:rsid w:val="00AB1DDE"/>
    <w:rsid w:val="00AB1FDB"/>
    <w:rsid w:val="00AD782B"/>
    <w:rsid w:val="00AF5C1C"/>
    <w:rsid w:val="00B14DF1"/>
    <w:rsid w:val="00B31BFF"/>
    <w:rsid w:val="00B41887"/>
    <w:rsid w:val="00B64ACC"/>
    <w:rsid w:val="00B66624"/>
    <w:rsid w:val="00BB6310"/>
    <w:rsid w:val="00BC682B"/>
    <w:rsid w:val="00BD6A29"/>
    <w:rsid w:val="00BE6CDF"/>
    <w:rsid w:val="00BF36BE"/>
    <w:rsid w:val="00C06F8B"/>
    <w:rsid w:val="00C340DB"/>
    <w:rsid w:val="00C47218"/>
    <w:rsid w:val="00C64405"/>
    <w:rsid w:val="00CC230F"/>
    <w:rsid w:val="00CE3284"/>
    <w:rsid w:val="00D05DA8"/>
    <w:rsid w:val="00D10F17"/>
    <w:rsid w:val="00D461BB"/>
    <w:rsid w:val="00D60D54"/>
    <w:rsid w:val="00D763F0"/>
    <w:rsid w:val="00D83398"/>
    <w:rsid w:val="00D926C1"/>
    <w:rsid w:val="00DA57DB"/>
    <w:rsid w:val="00DB7E03"/>
    <w:rsid w:val="00DD4AF3"/>
    <w:rsid w:val="00DE5F07"/>
    <w:rsid w:val="00DF2505"/>
    <w:rsid w:val="00E01D6B"/>
    <w:rsid w:val="00E02C12"/>
    <w:rsid w:val="00E214C1"/>
    <w:rsid w:val="00E3366B"/>
    <w:rsid w:val="00E66E56"/>
    <w:rsid w:val="00EA0CD8"/>
    <w:rsid w:val="00EA140E"/>
    <w:rsid w:val="00EB7B76"/>
    <w:rsid w:val="00EE5CF2"/>
    <w:rsid w:val="00EF7585"/>
    <w:rsid w:val="00F23DBF"/>
    <w:rsid w:val="00F46D65"/>
    <w:rsid w:val="00F557B6"/>
    <w:rsid w:val="00F56982"/>
    <w:rsid w:val="00F6595F"/>
    <w:rsid w:val="00F758B8"/>
    <w:rsid w:val="00F80453"/>
    <w:rsid w:val="00F841C6"/>
    <w:rsid w:val="00FA1868"/>
    <w:rsid w:val="00FC464C"/>
    <w:rsid w:val="00FE68A2"/>
    <w:rsid w:val="02A4BB24"/>
    <w:rsid w:val="0FF00D71"/>
    <w:rsid w:val="10CA08DF"/>
    <w:rsid w:val="1DDB3323"/>
    <w:rsid w:val="308BBEB7"/>
    <w:rsid w:val="329158D2"/>
    <w:rsid w:val="51E3F9DE"/>
    <w:rsid w:val="73A4E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EA0CD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A0CD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A0CD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A0CD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A0CD8"/>
    <w:pPr>
      <w:keepNext/>
      <w:keepLines/>
      <w:spacing w:before="220" w:after="40"/>
      <w:outlineLvl w:val="4"/>
    </w:pPr>
    <w:rPr>
      <w:b/>
    </w:rPr>
  </w:style>
  <w:style w:type="paragraph" w:styleId="Heading6">
    <w:name w:val="heading 6"/>
    <w:basedOn w:val="Normal"/>
    <w:next w:val="Normal"/>
    <w:uiPriority w:val="9"/>
    <w:semiHidden/>
    <w:unhideWhenUsed/>
    <w:qFormat/>
    <w:rsid w:val="00EA0C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0CD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EA0CD8"/>
    <w:pPr>
      <w:keepNext/>
      <w:keepLines/>
      <w:spacing w:before="360" w:after="80"/>
    </w:pPr>
    <w:rPr>
      <w:rFonts w:ascii="Georgia" w:eastAsia="Georgia" w:hAnsi="Georgia" w:cs="Georgia"/>
      <w:i/>
      <w:color w:val="666666"/>
      <w:sz w:val="48"/>
      <w:szCs w:val="48"/>
    </w:rPr>
  </w:style>
  <w:style w:type="table" w:customStyle="1" w:styleId="a">
    <w:basedOn w:val="TableNormal"/>
    <w:rsid w:val="00EA0CD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A0CD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101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98696">
      <w:bodyDiv w:val="1"/>
      <w:marLeft w:val="0"/>
      <w:marRight w:val="0"/>
      <w:marTop w:val="0"/>
      <w:marBottom w:val="0"/>
      <w:divBdr>
        <w:top w:val="none" w:sz="0" w:space="0" w:color="auto"/>
        <w:left w:val="none" w:sz="0" w:space="0" w:color="auto"/>
        <w:bottom w:val="none" w:sz="0" w:space="0" w:color="auto"/>
        <w:right w:val="none" w:sz="0" w:space="0" w:color="auto"/>
      </w:divBdr>
      <w:divsChild>
        <w:div w:id="1077939216">
          <w:marLeft w:val="0"/>
          <w:marRight w:val="0"/>
          <w:marTop w:val="15"/>
          <w:marBottom w:val="0"/>
          <w:divBdr>
            <w:top w:val="single" w:sz="48" w:space="0" w:color="auto"/>
            <w:left w:val="single" w:sz="48" w:space="0" w:color="auto"/>
            <w:bottom w:val="single" w:sz="48" w:space="0" w:color="auto"/>
            <w:right w:val="single" w:sz="48" w:space="0" w:color="auto"/>
          </w:divBdr>
          <w:divsChild>
            <w:div w:id="1248422834">
              <w:marLeft w:val="0"/>
              <w:marRight w:val="0"/>
              <w:marTop w:val="0"/>
              <w:marBottom w:val="0"/>
              <w:divBdr>
                <w:top w:val="none" w:sz="0" w:space="0" w:color="auto"/>
                <w:left w:val="none" w:sz="0" w:space="0" w:color="auto"/>
                <w:bottom w:val="none" w:sz="0" w:space="0" w:color="auto"/>
                <w:right w:val="none" w:sz="0" w:space="0" w:color="auto"/>
              </w:divBdr>
              <w:divsChild>
                <w:div w:id="194463286">
                  <w:marLeft w:val="0"/>
                  <w:marRight w:val="0"/>
                  <w:marTop w:val="0"/>
                  <w:marBottom w:val="0"/>
                  <w:divBdr>
                    <w:top w:val="none" w:sz="0" w:space="0" w:color="auto"/>
                    <w:left w:val="none" w:sz="0" w:space="0" w:color="auto"/>
                    <w:bottom w:val="none" w:sz="0" w:space="0" w:color="auto"/>
                    <w:right w:val="none" w:sz="0" w:space="0" w:color="auto"/>
                  </w:divBdr>
                </w:div>
                <w:div w:id="381561641">
                  <w:marLeft w:val="0"/>
                  <w:marRight w:val="0"/>
                  <w:marTop w:val="0"/>
                  <w:marBottom w:val="0"/>
                  <w:divBdr>
                    <w:top w:val="none" w:sz="0" w:space="0" w:color="auto"/>
                    <w:left w:val="none" w:sz="0" w:space="0" w:color="auto"/>
                    <w:bottom w:val="none" w:sz="0" w:space="0" w:color="auto"/>
                    <w:right w:val="none" w:sz="0" w:space="0" w:color="auto"/>
                  </w:divBdr>
                </w:div>
                <w:div w:id="1585341117">
                  <w:marLeft w:val="0"/>
                  <w:marRight w:val="0"/>
                  <w:marTop w:val="0"/>
                  <w:marBottom w:val="0"/>
                  <w:divBdr>
                    <w:top w:val="none" w:sz="0" w:space="0" w:color="auto"/>
                    <w:left w:val="none" w:sz="0" w:space="0" w:color="auto"/>
                    <w:bottom w:val="none" w:sz="0" w:space="0" w:color="auto"/>
                    <w:right w:val="none" w:sz="0" w:space="0" w:color="auto"/>
                  </w:divBdr>
                </w:div>
                <w:div w:id="420755405">
                  <w:marLeft w:val="0"/>
                  <w:marRight w:val="0"/>
                  <w:marTop w:val="0"/>
                  <w:marBottom w:val="0"/>
                  <w:divBdr>
                    <w:top w:val="none" w:sz="0" w:space="0" w:color="auto"/>
                    <w:left w:val="none" w:sz="0" w:space="0" w:color="auto"/>
                    <w:bottom w:val="none" w:sz="0" w:space="0" w:color="auto"/>
                    <w:right w:val="none" w:sz="0" w:space="0" w:color="auto"/>
                  </w:divBdr>
                </w:div>
                <w:div w:id="1128163342">
                  <w:marLeft w:val="0"/>
                  <w:marRight w:val="0"/>
                  <w:marTop w:val="0"/>
                  <w:marBottom w:val="0"/>
                  <w:divBdr>
                    <w:top w:val="none" w:sz="0" w:space="0" w:color="auto"/>
                    <w:left w:val="none" w:sz="0" w:space="0" w:color="auto"/>
                    <w:bottom w:val="none" w:sz="0" w:space="0" w:color="auto"/>
                    <w:right w:val="none" w:sz="0" w:space="0" w:color="auto"/>
                  </w:divBdr>
                </w:div>
                <w:div w:id="148253771">
                  <w:marLeft w:val="0"/>
                  <w:marRight w:val="0"/>
                  <w:marTop w:val="0"/>
                  <w:marBottom w:val="0"/>
                  <w:divBdr>
                    <w:top w:val="none" w:sz="0" w:space="0" w:color="auto"/>
                    <w:left w:val="none" w:sz="0" w:space="0" w:color="auto"/>
                    <w:bottom w:val="none" w:sz="0" w:space="0" w:color="auto"/>
                    <w:right w:val="none" w:sz="0" w:space="0" w:color="auto"/>
                  </w:divBdr>
                </w:div>
                <w:div w:id="14752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2050">
      <w:bodyDiv w:val="1"/>
      <w:marLeft w:val="0"/>
      <w:marRight w:val="0"/>
      <w:marTop w:val="0"/>
      <w:marBottom w:val="0"/>
      <w:divBdr>
        <w:top w:val="none" w:sz="0" w:space="0" w:color="auto"/>
        <w:left w:val="none" w:sz="0" w:space="0" w:color="auto"/>
        <w:bottom w:val="none" w:sz="0" w:space="0" w:color="auto"/>
        <w:right w:val="none" w:sz="0" w:space="0" w:color="auto"/>
      </w:divBdr>
      <w:divsChild>
        <w:div w:id="286012416">
          <w:marLeft w:val="0"/>
          <w:marRight w:val="0"/>
          <w:marTop w:val="15"/>
          <w:marBottom w:val="0"/>
          <w:divBdr>
            <w:top w:val="single" w:sz="48" w:space="0" w:color="auto"/>
            <w:left w:val="single" w:sz="48" w:space="0" w:color="auto"/>
            <w:bottom w:val="single" w:sz="48" w:space="0" w:color="auto"/>
            <w:right w:val="single" w:sz="48" w:space="0" w:color="auto"/>
          </w:divBdr>
          <w:divsChild>
            <w:div w:id="351028639">
              <w:marLeft w:val="0"/>
              <w:marRight w:val="0"/>
              <w:marTop w:val="0"/>
              <w:marBottom w:val="0"/>
              <w:divBdr>
                <w:top w:val="none" w:sz="0" w:space="0" w:color="auto"/>
                <w:left w:val="none" w:sz="0" w:space="0" w:color="auto"/>
                <w:bottom w:val="none" w:sz="0" w:space="0" w:color="auto"/>
                <w:right w:val="none" w:sz="0" w:space="0" w:color="auto"/>
              </w:divBdr>
              <w:divsChild>
                <w:div w:id="1473205750">
                  <w:marLeft w:val="0"/>
                  <w:marRight w:val="0"/>
                  <w:marTop w:val="0"/>
                  <w:marBottom w:val="0"/>
                  <w:divBdr>
                    <w:top w:val="none" w:sz="0" w:space="0" w:color="auto"/>
                    <w:left w:val="none" w:sz="0" w:space="0" w:color="auto"/>
                    <w:bottom w:val="none" w:sz="0" w:space="0" w:color="auto"/>
                    <w:right w:val="none" w:sz="0" w:space="0" w:color="auto"/>
                  </w:divBdr>
                </w:div>
                <w:div w:id="1512643605">
                  <w:marLeft w:val="0"/>
                  <w:marRight w:val="0"/>
                  <w:marTop w:val="0"/>
                  <w:marBottom w:val="0"/>
                  <w:divBdr>
                    <w:top w:val="none" w:sz="0" w:space="0" w:color="auto"/>
                    <w:left w:val="none" w:sz="0" w:space="0" w:color="auto"/>
                    <w:bottom w:val="none" w:sz="0" w:space="0" w:color="auto"/>
                    <w:right w:val="none" w:sz="0" w:space="0" w:color="auto"/>
                  </w:divBdr>
                </w:div>
                <w:div w:id="1680426542">
                  <w:marLeft w:val="0"/>
                  <w:marRight w:val="0"/>
                  <w:marTop w:val="0"/>
                  <w:marBottom w:val="0"/>
                  <w:divBdr>
                    <w:top w:val="none" w:sz="0" w:space="0" w:color="auto"/>
                    <w:left w:val="none" w:sz="0" w:space="0" w:color="auto"/>
                    <w:bottom w:val="none" w:sz="0" w:space="0" w:color="auto"/>
                    <w:right w:val="none" w:sz="0" w:space="0" w:color="auto"/>
                  </w:divBdr>
                </w:div>
                <w:div w:id="148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21222">
      <w:bodyDiv w:val="1"/>
      <w:marLeft w:val="0"/>
      <w:marRight w:val="0"/>
      <w:marTop w:val="0"/>
      <w:marBottom w:val="0"/>
      <w:divBdr>
        <w:top w:val="none" w:sz="0" w:space="0" w:color="auto"/>
        <w:left w:val="none" w:sz="0" w:space="0" w:color="auto"/>
        <w:bottom w:val="none" w:sz="0" w:space="0" w:color="auto"/>
        <w:right w:val="none" w:sz="0" w:space="0" w:color="auto"/>
      </w:divBdr>
      <w:divsChild>
        <w:div w:id="628978664">
          <w:marLeft w:val="0"/>
          <w:marRight w:val="0"/>
          <w:marTop w:val="15"/>
          <w:marBottom w:val="0"/>
          <w:divBdr>
            <w:top w:val="single" w:sz="48" w:space="0" w:color="auto"/>
            <w:left w:val="single" w:sz="48" w:space="0" w:color="auto"/>
            <w:bottom w:val="single" w:sz="48" w:space="0" w:color="auto"/>
            <w:right w:val="single" w:sz="48" w:space="0" w:color="auto"/>
          </w:divBdr>
          <w:divsChild>
            <w:div w:id="570651924">
              <w:marLeft w:val="0"/>
              <w:marRight w:val="0"/>
              <w:marTop w:val="0"/>
              <w:marBottom w:val="0"/>
              <w:divBdr>
                <w:top w:val="none" w:sz="0" w:space="0" w:color="auto"/>
                <w:left w:val="none" w:sz="0" w:space="0" w:color="auto"/>
                <w:bottom w:val="none" w:sz="0" w:space="0" w:color="auto"/>
                <w:right w:val="none" w:sz="0" w:space="0" w:color="auto"/>
              </w:divBdr>
              <w:divsChild>
                <w:div w:id="992679811">
                  <w:marLeft w:val="0"/>
                  <w:marRight w:val="0"/>
                  <w:marTop w:val="0"/>
                  <w:marBottom w:val="0"/>
                  <w:divBdr>
                    <w:top w:val="none" w:sz="0" w:space="0" w:color="auto"/>
                    <w:left w:val="none" w:sz="0" w:space="0" w:color="auto"/>
                    <w:bottom w:val="none" w:sz="0" w:space="0" w:color="auto"/>
                    <w:right w:val="none" w:sz="0" w:space="0" w:color="auto"/>
                  </w:divBdr>
                </w:div>
                <w:div w:id="243103058">
                  <w:marLeft w:val="0"/>
                  <w:marRight w:val="0"/>
                  <w:marTop w:val="0"/>
                  <w:marBottom w:val="0"/>
                  <w:divBdr>
                    <w:top w:val="none" w:sz="0" w:space="0" w:color="auto"/>
                    <w:left w:val="none" w:sz="0" w:space="0" w:color="auto"/>
                    <w:bottom w:val="none" w:sz="0" w:space="0" w:color="auto"/>
                    <w:right w:val="none" w:sz="0" w:space="0" w:color="auto"/>
                  </w:divBdr>
                </w:div>
                <w:div w:id="25260239">
                  <w:marLeft w:val="0"/>
                  <w:marRight w:val="0"/>
                  <w:marTop w:val="0"/>
                  <w:marBottom w:val="0"/>
                  <w:divBdr>
                    <w:top w:val="none" w:sz="0" w:space="0" w:color="auto"/>
                    <w:left w:val="none" w:sz="0" w:space="0" w:color="auto"/>
                    <w:bottom w:val="none" w:sz="0" w:space="0" w:color="auto"/>
                    <w:right w:val="none" w:sz="0" w:space="0" w:color="auto"/>
                  </w:divBdr>
                </w:div>
                <w:div w:id="1828587981">
                  <w:marLeft w:val="0"/>
                  <w:marRight w:val="0"/>
                  <w:marTop w:val="0"/>
                  <w:marBottom w:val="0"/>
                  <w:divBdr>
                    <w:top w:val="none" w:sz="0" w:space="0" w:color="auto"/>
                    <w:left w:val="none" w:sz="0" w:space="0" w:color="auto"/>
                    <w:bottom w:val="none" w:sz="0" w:space="0" w:color="auto"/>
                    <w:right w:val="none" w:sz="0" w:space="0" w:color="auto"/>
                  </w:divBdr>
                </w:div>
                <w:div w:id="159320803">
                  <w:marLeft w:val="0"/>
                  <w:marRight w:val="0"/>
                  <w:marTop w:val="0"/>
                  <w:marBottom w:val="0"/>
                  <w:divBdr>
                    <w:top w:val="none" w:sz="0" w:space="0" w:color="auto"/>
                    <w:left w:val="none" w:sz="0" w:space="0" w:color="auto"/>
                    <w:bottom w:val="none" w:sz="0" w:space="0" w:color="auto"/>
                    <w:right w:val="none" w:sz="0" w:space="0" w:color="auto"/>
                  </w:divBdr>
                </w:div>
                <w:div w:id="909802626">
                  <w:marLeft w:val="0"/>
                  <w:marRight w:val="0"/>
                  <w:marTop w:val="0"/>
                  <w:marBottom w:val="0"/>
                  <w:divBdr>
                    <w:top w:val="none" w:sz="0" w:space="0" w:color="auto"/>
                    <w:left w:val="none" w:sz="0" w:space="0" w:color="auto"/>
                    <w:bottom w:val="none" w:sz="0" w:space="0" w:color="auto"/>
                    <w:right w:val="none" w:sz="0" w:space="0" w:color="auto"/>
                  </w:divBdr>
                </w:div>
                <w:div w:id="8402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78661">
      <w:bodyDiv w:val="1"/>
      <w:marLeft w:val="0"/>
      <w:marRight w:val="0"/>
      <w:marTop w:val="0"/>
      <w:marBottom w:val="0"/>
      <w:divBdr>
        <w:top w:val="none" w:sz="0" w:space="0" w:color="auto"/>
        <w:left w:val="none" w:sz="0" w:space="0" w:color="auto"/>
        <w:bottom w:val="none" w:sz="0" w:space="0" w:color="auto"/>
        <w:right w:val="none" w:sz="0" w:space="0" w:color="auto"/>
      </w:divBdr>
    </w:div>
    <w:div w:id="945700445">
      <w:bodyDiv w:val="1"/>
      <w:marLeft w:val="0"/>
      <w:marRight w:val="0"/>
      <w:marTop w:val="0"/>
      <w:marBottom w:val="0"/>
      <w:divBdr>
        <w:top w:val="none" w:sz="0" w:space="0" w:color="auto"/>
        <w:left w:val="none" w:sz="0" w:space="0" w:color="auto"/>
        <w:bottom w:val="none" w:sz="0" w:space="0" w:color="auto"/>
        <w:right w:val="none" w:sz="0" w:space="0" w:color="auto"/>
      </w:divBdr>
      <w:divsChild>
        <w:div w:id="1489205481">
          <w:marLeft w:val="0"/>
          <w:marRight w:val="0"/>
          <w:marTop w:val="0"/>
          <w:marBottom w:val="0"/>
          <w:divBdr>
            <w:top w:val="none" w:sz="0" w:space="0" w:color="auto"/>
            <w:left w:val="none" w:sz="0" w:space="0" w:color="auto"/>
            <w:bottom w:val="none" w:sz="0" w:space="0" w:color="auto"/>
            <w:right w:val="none" w:sz="0" w:space="0" w:color="auto"/>
          </w:divBdr>
        </w:div>
        <w:div w:id="945886927">
          <w:marLeft w:val="0"/>
          <w:marRight w:val="0"/>
          <w:marTop w:val="0"/>
          <w:marBottom w:val="0"/>
          <w:divBdr>
            <w:top w:val="none" w:sz="0" w:space="0" w:color="auto"/>
            <w:left w:val="none" w:sz="0" w:space="0" w:color="auto"/>
            <w:bottom w:val="none" w:sz="0" w:space="0" w:color="auto"/>
            <w:right w:val="none" w:sz="0" w:space="0" w:color="auto"/>
          </w:divBdr>
        </w:div>
        <w:div w:id="279724665">
          <w:marLeft w:val="0"/>
          <w:marRight w:val="0"/>
          <w:marTop w:val="0"/>
          <w:marBottom w:val="0"/>
          <w:divBdr>
            <w:top w:val="none" w:sz="0" w:space="0" w:color="auto"/>
            <w:left w:val="none" w:sz="0" w:space="0" w:color="auto"/>
            <w:bottom w:val="none" w:sz="0" w:space="0" w:color="auto"/>
            <w:right w:val="none" w:sz="0" w:space="0" w:color="auto"/>
          </w:divBdr>
        </w:div>
      </w:divsChild>
    </w:div>
    <w:div w:id="960845276">
      <w:bodyDiv w:val="1"/>
      <w:marLeft w:val="0"/>
      <w:marRight w:val="0"/>
      <w:marTop w:val="0"/>
      <w:marBottom w:val="0"/>
      <w:divBdr>
        <w:top w:val="none" w:sz="0" w:space="0" w:color="auto"/>
        <w:left w:val="none" w:sz="0" w:space="0" w:color="auto"/>
        <w:bottom w:val="none" w:sz="0" w:space="0" w:color="auto"/>
        <w:right w:val="none" w:sz="0" w:space="0" w:color="auto"/>
      </w:divBdr>
    </w:div>
    <w:div w:id="1275745483">
      <w:bodyDiv w:val="1"/>
      <w:marLeft w:val="0"/>
      <w:marRight w:val="0"/>
      <w:marTop w:val="0"/>
      <w:marBottom w:val="0"/>
      <w:divBdr>
        <w:top w:val="none" w:sz="0" w:space="0" w:color="auto"/>
        <w:left w:val="none" w:sz="0" w:space="0" w:color="auto"/>
        <w:bottom w:val="none" w:sz="0" w:space="0" w:color="auto"/>
        <w:right w:val="none" w:sz="0" w:space="0" w:color="auto"/>
      </w:divBdr>
    </w:div>
    <w:div w:id="1294094996">
      <w:bodyDiv w:val="1"/>
      <w:marLeft w:val="0"/>
      <w:marRight w:val="0"/>
      <w:marTop w:val="0"/>
      <w:marBottom w:val="0"/>
      <w:divBdr>
        <w:top w:val="none" w:sz="0" w:space="0" w:color="auto"/>
        <w:left w:val="none" w:sz="0" w:space="0" w:color="auto"/>
        <w:bottom w:val="none" w:sz="0" w:space="0" w:color="auto"/>
        <w:right w:val="none" w:sz="0" w:space="0" w:color="auto"/>
      </w:divBdr>
      <w:divsChild>
        <w:div w:id="260797123">
          <w:marLeft w:val="0"/>
          <w:marRight w:val="0"/>
          <w:marTop w:val="0"/>
          <w:marBottom w:val="0"/>
          <w:divBdr>
            <w:top w:val="none" w:sz="0" w:space="0" w:color="auto"/>
            <w:left w:val="none" w:sz="0" w:space="0" w:color="auto"/>
            <w:bottom w:val="none" w:sz="0" w:space="0" w:color="auto"/>
            <w:right w:val="none" w:sz="0" w:space="0" w:color="auto"/>
          </w:divBdr>
        </w:div>
        <w:div w:id="1479833778">
          <w:marLeft w:val="0"/>
          <w:marRight w:val="0"/>
          <w:marTop w:val="0"/>
          <w:marBottom w:val="0"/>
          <w:divBdr>
            <w:top w:val="none" w:sz="0" w:space="0" w:color="auto"/>
            <w:left w:val="none" w:sz="0" w:space="0" w:color="auto"/>
            <w:bottom w:val="none" w:sz="0" w:space="0" w:color="auto"/>
            <w:right w:val="none" w:sz="0" w:space="0" w:color="auto"/>
          </w:divBdr>
        </w:div>
        <w:div w:id="1673339314">
          <w:marLeft w:val="0"/>
          <w:marRight w:val="0"/>
          <w:marTop w:val="0"/>
          <w:marBottom w:val="0"/>
          <w:divBdr>
            <w:top w:val="none" w:sz="0" w:space="0" w:color="auto"/>
            <w:left w:val="none" w:sz="0" w:space="0" w:color="auto"/>
            <w:bottom w:val="none" w:sz="0" w:space="0" w:color="auto"/>
            <w:right w:val="none" w:sz="0" w:space="0" w:color="auto"/>
          </w:divBdr>
        </w:div>
      </w:divsChild>
    </w:div>
    <w:div w:id="1331106974">
      <w:bodyDiv w:val="1"/>
      <w:marLeft w:val="0"/>
      <w:marRight w:val="0"/>
      <w:marTop w:val="0"/>
      <w:marBottom w:val="0"/>
      <w:divBdr>
        <w:top w:val="none" w:sz="0" w:space="0" w:color="auto"/>
        <w:left w:val="none" w:sz="0" w:space="0" w:color="auto"/>
        <w:bottom w:val="none" w:sz="0" w:space="0" w:color="auto"/>
        <w:right w:val="none" w:sz="0" w:space="0" w:color="auto"/>
      </w:divBdr>
    </w:div>
    <w:div w:id="1333990365">
      <w:bodyDiv w:val="1"/>
      <w:marLeft w:val="0"/>
      <w:marRight w:val="0"/>
      <w:marTop w:val="0"/>
      <w:marBottom w:val="0"/>
      <w:divBdr>
        <w:top w:val="none" w:sz="0" w:space="0" w:color="auto"/>
        <w:left w:val="none" w:sz="0" w:space="0" w:color="auto"/>
        <w:bottom w:val="none" w:sz="0" w:space="0" w:color="auto"/>
        <w:right w:val="none" w:sz="0" w:space="0" w:color="auto"/>
      </w:divBdr>
    </w:div>
    <w:div w:id="1334378908">
      <w:bodyDiv w:val="1"/>
      <w:marLeft w:val="0"/>
      <w:marRight w:val="0"/>
      <w:marTop w:val="0"/>
      <w:marBottom w:val="0"/>
      <w:divBdr>
        <w:top w:val="none" w:sz="0" w:space="0" w:color="auto"/>
        <w:left w:val="none" w:sz="0" w:space="0" w:color="auto"/>
        <w:bottom w:val="none" w:sz="0" w:space="0" w:color="auto"/>
        <w:right w:val="none" w:sz="0" w:space="0" w:color="auto"/>
      </w:divBdr>
      <w:divsChild>
        <w:div w:id="1281645322">
          <w:marLeft w:val="0"/>
          <w:marRight w:val="0"/>
          <w:marTop w:val="15"/>
          <w:marBottom w:val="0"/>
          <w:divBdr>
            <w:top w:val="single" w:sz="48" w:space="0" w:color="auto"/>
            <w:left w:val="single" w:sz="48" w:space="0" w:color="auto"/>
            <w:bottom w:val="single" w:sz="48" w:space="0" w:color="auto"/>
            <w:right w:val="single" w:sz="48" w:space="0" w:color="auto"/>
          </w:divBdr>
          <w:divsChild>
            <w:div w:id="386491237">
              <w:marLeft w:val="0"/>
              <w:marRight w:val="0"/>
              <w:marTop w:val="0"/>
              <w:marBottom w:val="0"/>
              <w:divBdr>
                <w:top w:val="none" w:sz="0" w:space="0" w:color="auto"/>
                <w:left w:val="none" w:sz="0" w:space="0" w:color="auto"/>
                <w:bottom w:val="none" w:sz="0" w:space="0" w:color="auto"/>
                <w:right w:val="none" w:sz="0" w:space="0" w:color="auto"/>
              </w:divBdr>
              <w:divsChild>
                <w:div w:id="1599562498">
                  <w:marLeft w:val="0"/>
                  <w:marRight w:val="0"/>
                  <w:marTop w:val="0"/>
                  <w:marBottom w:val="0"/>
                  <w:divBdr>
                    <w:top w:val="none" w:sz="0" w:space="0" w:color="auto"/>
                    <w:left w:val="none" w:sz="0" w:space="0" w:color="auto"/>
                    <w:bottom w:val="none" w:sz="0" w:space="0" w:color="auto"/>
                    <w:right w:val="none" w:sz="0" w:space="0" w:color="auto"/>
                  </w:divBdr>
                </w:div>
                <w:div w:id="1707213079">
                  <w:marLeft w:val="0"/>
                  <w:marRight w:val="0"/>
                  <w:marTop w:val="0"/>
                  <w:marBottom w:val="0"/>
                  <w:divBdr>
                    <w:top w:val="none" w:sz="0" w:space="0" w:color="auto"/>
                    <w:left w:val="none" w:sz="0" w:space="0" w:color="auto"/>
                    <w:bottom w:val="none" w:sz="0" w:space="0" w:color="auto"/>
                    <w:right w:val="none" w:sz="0" w:space="0" w:color="auto"/>
                  </w:divBdr>
                </w:div>
                <w:div w:id="1273056130">
                  <w:marLeft w:val="0"/>
                  <w:marRight w:val="0"/>
                  <w:marTop w:val="0"/>
                  <w:marBottom w:val="0"/>
                  <w:divBdr>
                    <w:top w:val="none" w:sz="0" w:space="0" w:color="auto"/>
                    <w:left w:val="none" w:sz="0" w:space="0" w:color="auto"/>
                    <w:bottom w:val="none" w:sz="0" w:space="0" w:color="auto"/>
                    <w:right w:val="none" w:sz="0" w:space="0" w:color="auto"/>
                  </w:divBdr>
                </w:div>
                <w:div w:id="1378821244">
                  <w:marLeft w:val="0"/>
                  <w:marRight w:val="0"/>
                  <w:marTop w:val="0"/>
                  <w:marBottom w:val="0"/>
                  <w:divBdr>
                    <w:top w:val="none" w:sz="0" w:space="0" w:color="auto"/>
                    <w:left w:val="none" w:sz="0" w:space="0" w:color="auto"/>
                    <w:bottom w:val="none" w:sz="0" w:space="0" w:color="auto"/>
                    <w:right w:val="none" w:sz="0" w:space="0" w:color="auto"/>
                  </w:divBdr>
                </w:div>
                <w:div w:id="1219976237">
                  <w:marLeft w:val="0"/>
                  <w:marRight w:val="0"/>
                  <w:marTop w:val="0"/>
                  <w:marBottom w:val="0"/>
                  <w:divBdr>
                    <w:top w:val="none" w:sz="0" w:space="0" w:color="auto"/>
                    <w:left w:val="none" w:sz="0" w:space="0" w:color="auto"/>
                    <w:bottom w:val="none" w:sz="0" w:space="0" w:color="auto"/>
                    <w:right w:val="none" w:sz="0" w:space="0" w:color="auto"/>
                  </w:divBdr>
                </w:div>
                <w:div w:id="1230456773">
                  <w:marLeft w:val="0"/>
                  <w:marRight w:val="0"/>
                  <w:marTop w:val="0"/>
                  <w:marBottom w:val="0"/>
                  <w:divBdr>
                    <w:top w:val="none" w:sz="0" w:space="0" w:color="auto"/>
                    <w:left w:val="none" w:sz="0" w:space="0" w:color="auto"/>
                    <w:bottom w:val="none" w:sz="0" w:space="0" w:color="auto"/>
                    <w:right w:val="none" w:sz="0" w:space="0" w:color="auto"/>
                  </w:divBdr>
                </w:div>
                <w:div w:id="18722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80533">
      <w:bodyDiv w:val="1"/>
      <w:marLeft w:val="0"/>
      <w:marRight w:val="0"/>
      <w:marTop w:val="0"/>
      <w:marBottom w:val="0"/>
      <w:divBdr>
        <w:top w:val="none" w:sz="0" w:space="0" w:color="auto"/>
        <w:left w:val="none" w:sz="0" w:space="0" w:color="auto"/>
        <w:bottom w:val="none" w:sz="0" w:space="0" w:color="auto"/>
        <w:right w:val="none" w:sz="0" w:space="0" w:color="auto"/>
      </w:divBdr>
      <w:divsChild>
        <w:div w:id="1436098209">
          <w:marLeft w:val="0"/>
          <w:marRight w:val="0"/>
          <w:marTop w:val="0"/>
          <w:marBottom w:val="0"/>
          <w:divBdr>
            <w:top w:val="none" w:sz="0" w:space="0" w:color="auto"/>
            <w:left w:val="none" w:sz="0" w:space="0" w:color="auto"/>
            <w:bottom w:val="none" w:sz="0" w:space="0" w:color="auto"/>
            <w:right w:val="none" w:sz="0" w:space="0" w:color="auto"/>
          </w:divBdr>
        </w:div>
        <w:div w:id="261767405">
          <w:marLeft w:val="0"/>
          <w:marRight w:val="0"/>
          <w:marTop w:val="0"/>
          <w:marBottom w:val="0"/>
          <w:divBdr>
            <w:top w:val="none" w:sz="0" w:space="0" w:color="auto"/>
            <w:left w:val="none" w:sz="0" w:space="0" w:color="auto"/>
            <w:bottom w:val="none" w:sz="0" w:space="0" w:color="auto"/>
            <w:right w:val="none" w:sz="0" w:space="0" w:color="auto"/>
          </w:divBdr>
        </w:div>
      </w:divsChild>
    </w:div>
    <w:div w:id="1357586551">
      <w:bodyDiv w:val="1"/>
      <w:marLeft w:val="0"/>
      <w:marRight w:val="0"/>
      <w:marTop w:val="0"/>
      <w:marBottom w:val="0"/>
      <w:divBdr>
        <w:top w:val="none" w:sz="0" w:space="0" w:color="auto"/>
        <w:left w:val="none" w:sz="0" w:space="0" w:color="auto"/>
        <w:bottom w:val="none" w:sz="0" w:space="0" w:color="auto"/>
        <w:right w:val="none" w:sz="0" w:space="0" w:color="auto"/>
      </w:divBdr>
    </w:div>
    <w:div w:id="1623344163">
      <w:bodyDiv w:val="1"/>
      <w:marLeft w:val="0"/>
      <w:marRight w:val="0"/>
      <w:marTop w:val="0"/>
      <w:marBottom w:val="0"/>
      <w:divBdr>
        <w:top w:val="none" w:sz="0" w:space="0" w:color="auto"/>
        <w:left w:val="none" w:sz="0" w:space="0" w:color="auto"/>
        <w:bottom w:val="none" w:sz="0" w:space="0" w:color="auto"/>
        <w:right w:val="none" w:sz="0" w:space="0" w:color="auto"/>
      </w:divBdr>
    </w:div>
    <w:div w:id="1770127494">
      <w:bodyDiv w:val="1"/>
      <w:marLeft w:val="0"/>
      <w:marRight w:val="0"/>
      <w:marTop w:val="0"/>
      <w:marBottom w:val="0"/>
      <w:divBdr>
        <w:top w:val="none" w:sz="0" w:space="0" w:color="auto"/>
        <w:left w:val="none" w:sz="0" w:space="0" w:color="auto"/>
        <w:bottom w:val="none" w:sz="0" w:space="0" w:color="auto"/>
        <w:right w:val="none" w:sz="0" w:space="0" w:color="auto"/>
      </w:divBdr>
      <w:divsChild>
        <w:div w:id="1645155319">
          <w:marLeft w:val="0"/>
          <w:marRight w:val="0"/>
          <w:marTop w:val="0"/>
          <w:marBottom w:val="0"/>
          <w:divBdr>
            <w:top w:val="none" w:sz="0" w:space="0" w:color="auto"/>
            <w:left w:val="none" w:sz="0" w:space="0" w:color="auto"/>
            <w:bottom w:val="none" w:sz="0" w:space="0" w:color="auto"/>
            <w:right w:val="none" w:sz="0" w:space="0" w:color="auto"/>
          </w:divBdr>
        </w:div>
        <w:div w:id="1869904484">
          <w:marLeft w:val="0"/>
          <w:marRight w:val="0"/>
          <w:marTop w:val="0"/>
          <w:marBottom w:val="0"/>
          <w:divBdr>
            <w:top w:val="none" w:sz="0" w:space="0" w:color="auto"/>
            <w:left w:val="none" w:sz="0" w:space="0" w:color="auto"/>
            <w:bottom w:val="none" w:sz="0" w:space="0" w:color="auto"/>
            <w:right w:val="none" w:sz="0" w:space="0" w:color="auto"/>
          </w:divBdr>
        </w:div>
      </w:divsChild>
    </w:div>
    <w:div w:id="1902204399">
      <w:bodyDiv w:val="1"/>
      <w:marLeft w:val="0"/>
      <w:marRight w:val="0"/>
      <w:marTop w:val="0"/>
      <w:marBottom w:val="0"/>
      <w:divBdr>
        <w:top w:val="none" w:sz="0" w:space="0" w:color="auto"/>
        <w:left w:val="none" w:sz="0" w:space="0" w:color="auto"/>
        <w:bottom w:val="none" w:sz="0" w:space="0" w:color="auto"/>
        <w:right w:val="none" w:sz="0" w:space="0" w:color="auto"/>
      </w:divBdr>
      <w:divsChild>
        <w:div w:id="1222132147">
          <w:marLeft w:val="0"/>
          <w:marRight w:val="0"/>
          <w:marTop w:val="0"/>
          <w:marBottom w:val="0"/>
          <w:divBdr>
            <w:top w:val="none" w:sz="0" w:space="0" w:color="auto"/>
            <w:left w:val="none" w:sz="0" w:space="0" w:color="auto"/>
            <w:bottom w:val="none" w:sz="0" w:space="0" w:color="auto"/>
            <w:right w:val="none" w:sz="0" w:space="0" w:color="auto"/>
          </w:divBdr>
        </w:div>
        <w:div w:id="121072193">
          <w:marLeft w:val="0"/>
          <w:marRight w:val="0"/>
          <w:marTop w:val="0"/>
          <w:marBottom w:val="0"/>
          <w:divBdr>
            <w:top w:val="none" w:sz="0" w:space="0" w:color="auto"/>
            <w:left w:val="none" w:sz="0" w:space="0" w:color="auto"/>
            <w:bottom w:val="none" w:sz="0" w:space="0" w:color="auto"/>
            <w:right w:val="none" w:sz="0" w:space="0" w:color="auto"/>
          </w:divBdr>
        </w:div>
      </w:divsChild>
    </w:div>
    <w:div w:id="1952126674">
      <w:bodyDiv w:val="1"/>
      <w:marLeft w:val="0"/>
      <w:marRight w:val="0"/>
      <w:marTop w:val="0"/>
      <w:marBottom w:val="0"/>
      <w:divBdr>
        <w:top w:val="none" w:sz="0" w:space="0" w:color="auto"/>
        <w:left w:val="none" w:sz="0" w:space="0" w:color="auto"/>
        <w:bottom w:val="none" w:sz="0" w:space="0" w:color="auto"/>
        <w:right w:val="none" w:sz="0" w:space="0" w:color="auto"/>
      </w:divBdr>
      <w:divsChild>
        <w:div w:id="1638073117">
          <w:marLeft w:val="0"/>
          <w:marRight w:val="0"/>
          <w:marTop w:val="15"/>
          <w:marBottom w:val="0"/>
          <w:divBdr>
            <w:top w:val="single" w:sz="48" w:space="0" w:color="auto"/>
            <w:left w:val="single" w:sz="48" w:space="0" w:color="auto"/>
            <w:bottom w:val="single" w:sz="48" w:space="0" w:color="auto"/>
            <w:right w:val="single" w:sz="48" w:space="0" w:color="auto"/>
          </w:divBdr>
          <w:divsChild>
            <w:div w:id="1223061307">
              <w:marLeft w:val="0"/>
              <w:marRight w:val="0"/>
              <w:marTop w:val="0"/>
              <w:marBottom w:val="0"/>
              <w:divBdr>
                <w:top w:val="none" w:sz="0" w:space="0" w:color="auto"/>
                <w:left w:val="none" w:sz="0" w:space="0" w:color="auto"/>
                <w:bottom w:val="none" w:sz="0" w:space="0" w:color="auto"/>
                <w:right w:val="none" w:sz="0" w:space="0" w:color="auto"/>
              </w:divBdr>
              <w:divsChild>
                <w:div w:id="744452567">
                  <w:marLeft w:val="0"/>
                  <w:marRight w:val="0"/>
                  <w:marTop w:val="0"/>
                  <w:marBottom w:val="0"/>
                  <w:divBdr>
                    <w:top w:val="none" w:sz="0" w:space="0" w:color="auto"/>
                    <w:left w:val="none" w:sz="0" w:space="0" w:color="auto"/>
                    <w:bottom w:val="none" w:sz="0" w:space="0" w:color="auto"/>
                    <w:right w:val="none" w:sz="0" w:space="0" w:color="auto"/>
                  </w:divBdr>
                </w:div>
                <w:div w:id="2106224538">
                  <w:marLeft w:val="0"/>
                  <w:marRight w:val="0"/>
                  <w:marTop w:val="0"/>
                  <w:marBottom w:val="0"/>
                  <w:divBdr>
                    <w:top w:val="none" w:sz="0" w:space="0" w:color="auto"/>
                    <w:left w:val="none" w:sz="0" w:space="0" w:color="auto"/>
                    <w:bottom w:val="none" w:sz="0" w:space="0" w:color="auto"/>
                    <w:right w:val="none" w:sz="0" w:space="0" w:color="auto"/>
                  </w:divBdr>
                </w:div>
                <w:div w:id="58214748">
                  <w:marLeft w:val="0"/>
                  <w:marRight w:val="0"/>
                  <w:marTop w:val="0"/>
                  <w:marBottom w:val="0"/>
                  <w:divBdr>
                    <w:top w:val="none" w:sz="0" w:space="0" w:color="auto"/>
                    <w:left w:val="none" w:sz="0" w:space="0" w:color="auto"/>
                    <w:bottom w:val="none" w:sz="0" w:space="0" w:color="auto"/>
                    <w:right w:val="none" w:sz="0" w:space="0" w:color="auto"/>
                  </w:divBdr>
                </w:div>
                <w:div w:id="18763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1748">
      <w:bodyDiv w:val="1"/>
      <w:marLeft w:val="0"/>
      <w:marRight w:val="0"/>
      <w:marTop w:val="0"/>
      <w:marBottom w:val="0"/>
      <w:divBdr>
        <w:top w:val="none" w:sz="0" w:space="0" w:color="auto"/>
        <w:left w:val="none" w:sz="0" w:space="0" w:color="auto"/>
        <w:bottom w:val="none" w:sz="0" w:space="0" w:color="auto"/>
        <w:right w:val="none" w:sz="0" w:space="0" w:color="auto"/>
      </w:divBdr>
      <w:divsChild>
        <w:div w:id="1432120026">
          <w:marLeft w:val="0"/>
          <w:marRight w:val="0"/>
          <w:marTop w:val="0"/>
          <w:marBottom w:val="0"/>
          <w:divBdr>
            <w:top w:val="none" w:sz="0" w:space="0" w:color="auto"/>
            <w:left w:val="none" w:sz="0" w:space="0" w:color="auto"/>
            <w:bottom w:val="none" w:sz="0" w:space="0" w:color="auto"/>
            <w:right w:val="none" w:sz="0" w:space="0" w:color="auto"/>
          </w:divBdr>
        </w:div>
        <w:div w:id="1621183029">
          <w:marLeft w:val="0"/>
          <w:marRight w:val="0"/>
          <w:marTop w:val="0"/>
          <w:marBottom w:val="0"/>
          <w:divBdr>
            <w:top w:val="none" w:sz="0" w:space="0" w:color="auto"/>
            <w:left w:val="none" w:sz="0" w:space="0" w:color="auto"/>
            <w:bottom w:val="none" w:sz="0" w:space="0" w:color="auto"/>
            <w:right w:val="none" w:sz="0" w:space="0" w:color="auto"/>
          </w:divBdr>
        </w:div>
      </w:divsChild>
    </w:div>
    <w:div w:id="2013292241">
      <w:bodyDiv w:val="1"/>
      <w:marLeft w:val="0"/>
      <w:marRight w:val="0"/>
      <w:marTop w:val="0"/>
      <w:marBottom w:val="0"/>
      <w:divBdr>
        <w:top w:val="none" w:sz="0" w:space="0" w:color="auto"/>
        <w:left w:val="none" w:sz="0" w:space="0" w:color="auto"/>
        <w:bottom w:val="none" w:sz="0" w:space="0" w:color="auto"/>
        <w:right w:val="none" w:sz="0" w:space="0" w:color="auto"/>
      </w:divBdr>
    </w:div>
    <w:div w:id="2023117327">
      <w:bodyDiv w:val="1"/>
      <w:marLeft w:val="0"/>
      <w:marRight w:val="0"/>
      <w:marTop w:val="0"/>
      <w:marBottom w:val="0"/>
      <w:divBdr>
        <w:top w:val="none" w:sz="0" w:space="0" w:color="auto"/>
        <w:left w:val="none" w:sz="0" w:space="0" w:color="auto"/>
        <w:bottom w:val="none" w:sz="0" w:space="0" w:color="auto"/>
        <w:right w:val="none" w:sz="0" w:space="0" w:color="auto"/>
      </w:divBdr>
      <w:divsChild>
        <w:div w:id="1995525697">
          <w:marLeft w:val="0"/>
          <w:marRight w:val="0"/>
          <w:marTop w:val="15"/>
          <w:marBottom w:val="0"/>
          <w:divBdr>
            <w:top w:val="single" w:sz="48" w:space="0" w:color="auto"/>
            <w:left w:val="single" w:sz="48" w:space="0" w:color="auto"/>
            <w:bottom w:val="single" w:sz="48" w:space="0" w:color="auto"/>
            <w:right w:val="single" w:sz="48" w:space="0" w:color="auto"/>
          </w:divBdr>
          <w:divsChild>
            <w:div w:id="1504197422">
              <w:marLeft w:val="0"/>
              <w:marRight w:val="0"/>
              <w:marTop w:val="0"/>
              <w:marBottom w:val="0"/>
              <w:divBdr>
                <w:top w:val="none" w:sz="0" w:space="0" w:color="auto"/>
                <w:left w:val="none" w:sz="0" w:space="0" w:color="auto"/>
                <w:bottom w:val="none" w:sz="0" w:space="0" w:color="auto"/>
                <w:right w:val="none" w:sz="0" w:space="0" w:color="auto"/>
              </w:divBdr>
              <w:divsChild>
                <w:div w:id="173962985">
                  <w:marLeft w:val="0"/>
                  <w:marRight w:val="0"/>
                  <w:marTop w:val="0"/>
                  <w:marBottom w:val="0"/>
                  <w:divBdr>
                    <w:top w:val="none" w:sz="0" w:space="0" w:color="auto"/>
                    <w:left w:val="none" w:sz="0" w:space="0" w:color="auto"/>
                    <w:bottom w:val="none" w:sz="0" w:space="0" w:color="auto"/>
                    <w:right w:val="none" w:sz="0" w:space="0" w:color="auto"/>
                  </w:divBdr>
                </w:div>
                <w:div w:id="1943297837">
                  <w:marLeft w:val="0"/>
                  <w:marRight w:val="0"/>
                  <w:marTop w:val="0"/>
                  <w:marBottom w:val="0"/>
                  <w:divBdr>
                    <w:top w:val="none" w:sz="0" w:space="0" w:color="auto"/>
                    <w:left w:val="none" w:sz="0" w:space="0" w:color="auto"/>
                    <w:bottom w:val="none" w:sz="0" w:space="0" w:color="auto"/>
                    <w:right w:val="none" w:sz="0" w:space="0" w:color="auto"/>
                  </w:divBdr>
                </w:div>
                <w:div w:id="1857772960">
                  <w:marLeft w:val="0"/>
                  <w:marRight w:val="0"/>
                  <w:marTop w:val="0"/>
                  <w:marBottom w:val="0"/>
                  <w:divBdr>
                    <w:top w:val="none" w:sz="0" w:space="0" w:color="auto"/>
                    <w:left w:val="none" w:sz="0" w:space="0" w:color="auto"/>
                    <w:bottom w:val="none" w:sz="0" w:space="0" w:color="auto"/>
                    <w:right w:val="none" w:sz="0" w:space="0" w:color="auto"/>
                  </w:divBdr>
                </w:div>
                <w:div w:id="1637024600">
                  <w:marLeft w:val="0"/>
                  <w:marRight w:val="0"/>
                  <w:marTop w:val="0"/>
                  <w:marBottom w:val="0"/>
                  <w:divBdr>
                    <w:top w:val="none" w:sz="0" w:space="0" w:color="auto"/>
                    <w:left w:val="none" w:sz="0" w:space="0" w:color="auto"/>
                    <w:bottom w:val="none" w:sz="0" w:space="0" w:color="auto"/>
                    <w:right w:val="none" w:sz="0" w:space="0" w:color="auto"/>
                  </w:divBdr>
                </w:div>
                <w:div w:id="1568613782">
                  <w:marLeft w:val="0"/>
                  <w:marRight w:val="0"/>
                  <w:marTop w:val="0"/>
                  <w:marBottom w:val="0"/>
                  <w:divBdr>
                    <w:top w:val="none" w:sz="0" w:space="0" w:color="auto"/>
                    <w:left w:val="none" w:sz="0" w:space="0" w:color="auto"/>
                    <w:bottom w:val="none" w:sz="0" w:space="0" w:color="auto"/>
                    <w:right w:val="none" w:sz="0" w:space="0" w:color="auto"/>
                  </w:divBdr>
                </w:div>
                <w:div w:id="98841432">
                  <w:marLeft w:val="0"/>
                  <w:marRight w:val="0"/>
                  <w:marTop w:val="0"/>
                  <w:marBottom w:val="0"/>
                  <w:divBdr>
                    <w:top w:val="none" w:sz="0" w:space="0" w:color="auto"/>
                    <w:left w:val="none" w:sz="0" w:space="0" w:color="auto"/>
                    <w:bottom w:val="none" w:sz="0" w:space="0" w:color="auto"/>
                    <w:right w:val="none" w:sz="0" w:space="0" w:color="auto"/>
                  </w:divBdr>
                </w:div>
                <w:div w:id="11015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7</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168</cp:revision>
  <dcterms:created xsi:type="dcterms:W3CDTF">2023-11-13T07:04:00Z</dcterms:created>
  <dcterms:modified xsi:type="dcterms:W3CDTF">2026-01-01T17:45:00Z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