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FF6A96" w:rsidTr="006D3792">
        <w:tc>
          <w:tcPr>
            <w:tcW w:w="3369" w:type="dxa"/>
          </w:tcPr>
          <w:p w:rsidR="00FF6A96" w:rsidRDefault="006D3792" w:rsidP="006D3792">
            <w:pPr>
              <w:spacing w:line="360" w:lineRule="auto"/>
            </w:pPr>
            <w:r>
              <w:rPr>
                <w:b/>
                <w:bCs/>
              </w:rPr>
              <w:t>SESSION</w:t>
            </w:r>
          </w:p>
        </w:tc>
        <w:tc>
          <w:tcPr>
            <w:tcW w:w="5991" w:type="dxa"/>
          </w:tcPr>
          <w:p w:rsidR="00FF6A96" w:rsidRDefault="006D3792" w:rsidP="006D3792">
            <w:pPr>
              <w:spacing w:line="360" w:lineRule="auto"/>
            </w:pPr>
            <w:r>
              <w:rPr>
                <w:b/>
                <w:bCs/>
              </w:rPr>
              <w:t>JAN - FEB 2026</w:t>
            </w:r>
          </w:p>
        </w:tc>
      </w:tr>
      <w:tr w:rsidR="00FF6A96" w:rsidTr="006D3792">
        <w:tc>
          <w:tcPr>
            <w:tcW w:w="3369" w:type="dxa"/>
          </w:tcPr>
          <w:p w:rsidR="00FF6A96" w:rsidRDefault="006D3792" w:rsidP="006D3792">
            <w:pPr>
              <w:spacing w:line="360" w:lineRule="auto"/>
            </w:pPr>
            <w:r>
              <w:rPr>
                <w:b/>
                <w:bCs/>
              </w:rPr>
              <w:t>PROGRAM</w:t>
            </w:r>
          </w:p>
        </w:tc>
        <w:tc>
          <w:tcPr>
            <w:tcW w:w="5991" w:type="dxa"/>
          </w:tcPr>
          <w:p w:rsidR="00FF6A96" w:rsidRDefault="006D3792" w:rsidP="006D3792">
            <w:pPr>
              <w:spacing w:line="360" w:lineRule="auto"/>
            </w:pPr>
            <w:r>
              <w:rPr>
                <w:b/>
                <w:bCs/>
              </w:rPr>
              <w:t>BACHELOR OF BUSINESS ADMINISTRATION (BBA)</w:t>
            </w:r>
          </w:p>
        </w:tc>
      </w:tr>
      <w:tr w:rsidR="00FF6A96" w:rsidTr="006D3792">
        <w:tc>
          <w:tcPr>
            <w:tcW w:w="3369" w:type="dxa"/>
          </w:tcPr>
          <w:p w:rsidR="00FF6A96" w:rsidRDefault="006D3792" w:rsidP="006D3792">
            <w:pPr>
              <w:spacing w:line="360" w:lineRule="auto"/>
            </w:pPr>
            <w:r>
              <w:rPr>
                <w:b/>
                <w:bCs/>
              </w:rPr>
              <w:t>SEMESTER</w:t>
            </w:r>
          </w:p>
        </w:tc>
        <w:tc>
          <w:tcPr>
            <w:tcW w:w="5991" w:type="dxa"/>
          </w:tcPr>
          <w:p w:rsidR="00FF6A96" w:rsidRDefault="006D3792" w:rsidP="006D3792">
            <w:pPr>
              <w:spacing w:line="360" w:lineRule="auto"/>
            </w:pPr>
            <w:r>
              <w:rPr>
                <w:b/>
                <w:bCs/>
              </w:rPr>
              <w:t>II</w:t>
            </w:r>
          </w:p>
        </w:tc>
      </w:tr>
      <w:tr w:rsidR="00FF6A96" w:rsidTr="006D3792">
        <w:tc>
          <w:tcPr>
            <w:tcW w:w="3369" w:type="dxa"/>
          </w:tcPr>
          <w:p w:rsidR="00FF6A96" w:rsidRDefault="006D3792" w:rsidP="006D3792">
            <w:pPr>
              <w:spacing w:line="360" w:lineRule="auto"/>
            </w:pPr>
            <w:r>
              <w:rPr>
                <w:b/>
                <w:bCs/>
              </w:rPr>
              <w:t>COURSE CODE &amp; NAME</w:t>
            </w:r>
          </w:p>
        </w:tc>
        <w:tc>
          <w:tcPr>
            <w:tcW w:w="5991" w:type="dxa"/>
          </w:tcPr>
          <w:p w:rsidR="00FF6A96" w:rsidRDefault="006D3792" w:rsidP="006D3792">
            <w:pPr>
              <w:spacing w:line="360" w:lineRule="auto"/>
            </w:pPr>
            <w:r>
              <w:rPr>
                <w:b/>
                <w:bCs/>
              </w:rPr>
              <w:t>DBB1216 ORGANIZATIONAL BEHAVIOUR</w:t>
            </w:r>
          </w:p>
        </w:tc>
      </w:tr>
      <w:tr w:rsidR="006D3792" w:rsidTr="006D3792">
        <w:tc>
          <w:tcPr>
            <w:tcW w:w="3369" w:type="dxa"/>
          </w:tcPr>
          <w:p w:rsidR="006D3792" w:rsidRDefault="006D3792" w:rsidP="006D3792">
            <w:pPr>
              <w:spacing w:line="360" w:lineRule="auto"/>
              <w:rPr>
                <w:b/>
                <w:bCs/>
              </w:rPr>
            </w:pPr>
          </w:p>
        </w:tc>
        <w:tc>
          <w:tcPr>
            <w:tcW w:w="5991" w:type="dxa"/>
          </w:tcPr>
          <w:p w:rsidR="006D3792" w:rsidRDefault="006D3792" w:rsidP="006D3792">
            <w:pPr>
              <w:spacing w:line="360" w:lineRule="auto"/>
              <w:rPr>
                <w:b/>
                <w:bCs/>
              </w:rPr>
            </w:pPr>
          </w:p>
        </w:tc>
      </w:tr>
      <w:tr w:rsidR="006D3792" w:rsidTr="006D3792">
        <w:tc>
          <w:tcPr>
            <w:tcW w:w="3369" w:type="dxa"/>
          </w:tcPr>
          <w:p w:rsidR="006D3792" w:rsidRDefault="006D3792" w:rsidP="006D3792">
            <w:pPr>
              <w:spacing w:line="360" w:lineRule="auto"/>
              <w:rPr>
                <w:b/>
                <w:bCs/>
              </w:rPr>
            </w:pPr>
          </w:p>
        </w:tc>
        <w:tc>
          <w:tcPr>
            <w:tcW w:w="5991" w:type="dxa"/>
          </w:tcPr>
          <w:p w:rsidR="006D3792" w:rsidRDefault="006D3792" w:rsidP="006D3792">
            <w:pPr>
              <w:spacing w:line="360" w:lineRule="auto"/>
              <w:rPr>
                <w:b/>
                <w:bCs/>
              </w:rPr>
            </w:pPr>
          </w:p>
        </w:tc>
      </w:tr>
    </w:tbl>
    <w:p w:rsidR="00FF6A96" w:rsidRDefault="00FF6A96" w:rsidP="006D3792">
      <w:pPr>
        <w:spacing w:before="160" w:line="360" w:lineRule="auto"/>
      </w:pPr>
    </w:p>
    <w:p w:rsidR="006D3792" w:rsidRDefault="006D3792" w:rsidP="006D3792">
      <w:pPr>
        <w:spacing w:before="280" w:after="240" w:line="360" w:lineRule="auto"/>
        <w:jc w:val="center"/>
        <w:rPr>
          <w:b/>
          <w:bCs/>
          <w:color w:val="000000"/>
        </w:rPr>
      </w:pPr>
    </w:p>
    <w:p w:rsidR="006D3792" w:rsidRDefault="006D3792" w:rsidP="006D3792">
      <w:pPr>
        <w:spacing w:before="280" w:after="240" w:line="360" w:lineRule="auto"/>
        <w:jc w:val="center"/>
        <w:rPr>
          <w:b/>
          <w:bCs/>
          <w:color w:val="000000"/>
        </w:rPr>
      </w:pPr>
      <w:r w:rsidRPr="006D3792">
        <w:rPr>
          <w:b/>
          <w:bCs/>
          <w:color w:val="000000"/>
        </w:rPr>
        <w:t>Assignment Set - 1</w:t>
      </w:r>
    </w:p>
    <w:p w:rsidR="006D3792" w:rsidRDefault="006D3792" w:rsidP="006D3792">
      <w:pPr>
        <w:spacing w:before="280" w:after="240" w:line="360" w:lineRule="auto"/>
        <w:jc w:val="both"/>
        <w:rPr>
          <w:b/>
          <w:bCs/>
          <w:color w:val="000000"/>
        </w:rPr>
      </w:pPr>
    </w:p>
    <w:p w:rsidR="00FF6A96" w:rsidRDefault="006D3792" w:rsidP="006D3792">
      <w:pPr>
        <w:spacing w:before="280" w:after="240" w:line="360" w:lineRule="auto"/>
        <w:jc w:val="both"/>
      </w:pPr>
      <w:r>
        <w:rPr>
          <w:b/>
          <w:bCs/>
          <w:color w:val="000000"/>
        </w:rPr>
        <w:t>Q.1. Discuss the major approaches to Organizational Behaviour and analyse how organizational structure affects the success of project management. (5+5 = 10 Marks)</w:t>
      </w:r>
    </w:p>
    <w:p w:rsidR="00FF6A96" w:rsidRDefault="006D3792" w:rsidP="006D3792">
      <w:pPr>
        <w:spacing w:before="60" w:after="240" w:line="360" w:lineRule="auto"/>
        <w:jc w:val="both"/>
      </w:pPr>
      <w:r>
        <w:rPr>
          <w:b/>
          <w:bCs/>
          <w:color w:val="000000"/>
        </w:rPr>
        <w:t>Ans 1.</w:t>
      </w:r>
    </w:p>
    <w:p w:rsidR="00FF6A96" w:rsidRDefault="006D3792" w:rsidP="006D3792">
      <w:pPr>
        <w:spacing w:before="60" w:after="240" w:line="360" w:lineRule="auto"/>
        <w:jc w:val="both"/>
      </w:pPr>
      <w:r>
        <w:rPr>
          <w:color w:val="000000"/>
        </w:rPr>
        <w:t>Organizational Behaviour is the study of individual, group, and structural factors that influence behaviour within organizations. Understanding its major theoretical approaches and the relationship between organizational structure and project outcomes enables managers to build more effective, adaptive, and high-performing teams and organizations across diverse industry contexts.</w:t>
      </w:r>
    </w:p>
    <w:p w:rsidR="00FF6A96" w:rsidRDefault="006D3792" w:rsidP="006D3792">
      <w:pPr>
        <w:spacing w:before="180" w:after="240" w:line="360" w:lineRule="auto"/>
        <w:jc w:val="both"/>
      </w:pPr>
      <w:r>
        <w:rPr>
          <w:b/>
          <w:bCs/>
          <w:color w:val="000000"/>
        </w:rPr>
        <w:t>Major Approaches to Organizational Behaviour</w:t>
      </w:r>
    </w:p>
    <w:p w:rsidR="00FF6A96" w:rsidRDefault="006D3792" w:rsidP="00A3667C">
      <w:pPr>
        <w:spacing w:before="60" w:after="240" w:line="360" w:lineRule="auto"/>
        <w:jc w:val="both"/>
      </w:pPr>
      <w:r>
        <w:rPr>
          <w:color w:val="000000"/>
        </w:rPr>
        <w:t xml:space="preserve">The Human Resources approach focuses on the needs, motivations, and development of </w:t>
      </w:r>
    </w:p>
    <w:p w:rsidR="00A3667C" w:rsidRPr="00A3667C" w:rsidRDefault="00A3667C" w:rsidP="00A3667C">
      <w:pPr>
        <w:spacing w:after="200" w:line="276" w:lineRule="auto"/>
        <w:jc w:val="center"/>
        <w:rPr>
          <w:rFonts w:eastAsia="Calibri"/>
          <w:sz w:val="32"/>
          <w:lang w:val="en-IN"/>
        </w:rPr>
      </w:pPr>
      <w:r w:rsidRPr="00A3667C">
        <w:rPr>
          <w:rFonts w:eastAsia="Calibri"/>
          <w:sz w:val="32"/>
          <w:lang w:val="en-IN"/>
        </w:rPr>
        <w:t>MUJ</w:t>
      </w:r>
    </w:p>
    <w:p w:rsidR="00A3667C" w:rsidRPr="00A3667C" w:rsidRDefault="00A3667C" w:rsidP="00A3667C">
      <w:pPr>
        <w:shd w:val="clear" w:color="auto" w:fill="FFFFFF"/>
        <w:jc w:val="center"/>
        <w:rPr>
          <w:rFonts w:ascii="Arial" w:eastAsia="Calibri" w:hAnsi="Arial"/>
          <w:color w:val="222222"/>
          <w:sz w:val="20"/>
          <w:szCs w:val="20"/>
          <w:lang w:val="en-IN"/>
        </w:rPr>
      </w:pPr>
      <w:r w:rsidRPr="00A3667C">
        <w:rPr>
          <w:rFonts w:ascii="Georgia" w:eastAsia="Calibri" w:hAnsi="Georgia"/>
          <w:color w:val="000000"/>
          <w:sz w:val="33"/>
          <w:szCs w:val="33"/>
          <w:highlight w:val="cyan"/>
          <w:shd w:val="clear" w:color="auto" w:fill="FF0000"/>
          <w:lang w:val="en-IN"/>
        </w:rPr>
        <w:t>Its Half solved only</w:t>
      </w:r>
    </w:p>
    <w:p w:rsidR="00A3667C" w:rsidRPr="00A3667C" w:rsidRDefault="00A3667C" w:rsidP="00A3667C">
      <w:pPr>
        <w:shd w:val="clear" w:color="auto" w:fill="FFFFFF"/>
        <w:spacing w:before="240" w:after="240"/>
        <w:jc w:val="center"/>
        <w:rPr>
          <w:rFonts w:ascii="Georgia" w:eastAsia="Calibri" w:hAnsi="Georgia"/>
          <w:sz w:val="40"/>
          <w:szCs w:val="33"/>
          <w:shd w:val="clear" w:color="auto" w:fill="FFFF00"/>
          <w:lang w:val="en-IN"/>
        </w:rPr>
      </w:pPr>
      <w:r w:rsidRPr="00A3667C">
        <w:rPr>
          <w:rFonts w:ascii="Georgia" w:eastAsia="Calibri" w:hAnsi="Georgia"/>
          <w:sz w:val="40"/>
          <w:szCs w:val="33"/>
          <w:shd w:val="clear" w:color="auto" w:fill="FFFF00"/>
          <w:lang w:val="en-IN"/>
        </w:rPr>
        <w:t>Buy Complete assignment from us</w:t>
      </w:r>
    </w:p>
    <w:p w:rsidR="00A3667C" w:rsidRPr="00A3667C" w:rsidRDefault="00A3667C" w:rsidP="00A3667C">
      <w:pPr>
        <w:shd w:val="clear" w:color="auto" w:fill="FFFFFF"/>
        <w:spacing w:before="240" w:after="240"/>
        <w:jc w:val="center"/>
        <w:rPr>
          <w:rFonts w:ascii="Georgia" w:eastAsia="Calibri" w:hAnsi="Georgia"/>
          <w:b/>
          <w:color w:val="222222"/>
          <w:sz w:val="33"/>
          <w:szCs w:val="33"/>
          <w:shd w:val="clear" w:color="auto" w:fill="FFFF00"/>
          <w:lang w:val="en-IN"/>
        </w:rPr>
      </w:pPr>
      <w:r w:rsidRPr="00A3667C">
        <w:rPr>
          <w:rFonts w:ascii="Georgia" w:eastAsia="Calibri" w:hAnsi="Georgia"/>
          <w:b/>
          <w:color w:val="222222"/>
          <w:sz w:val="33"/>
          <w:szCs w:val="33"/>
          <w:shd w:val="clear" w:color="auto" w:fill="FFFF00"/>
          <w:lang w:val="en-IN"/>
        </w:rPr>
        <w:t>Price – 190/  assignment</w:t>
      </w:r>
    </w:p>
    <w:p w:rsidR="00A3667C" w:rsidRPr="00A3667C" w:rsidRDefault="00A3667C" w:rsidP="00A3667C">
      <w:pPr>
        <w:spacing w:before="240" w:after="240"/>
        <w:jc w:val="center"/>
        <w:rPr>
          <w:rFonts w:ascii="Georgia" w:eastAsia="Calibri" w:hAnsi="Georgia"/>
          <w:b/>
          <w:color w:val="FF0000"/>
          <w:sz w:val="36"/>
          <w:szCs w:val="36"/>
          <w:lang w:val="en-IN"/>
        </w:rPr>
      </w:pPr>
      <w:r w:rsidRPr="00A3667C">
        <w:rPr>
          <w:rFonts w:ascii="Georgia" w:eastAsia="Calibri" w:hAnsi="Georgia"/>
          <w:b/>
          <w:sz w:val="40"/>
          <w:szCs w:val="40"/>
          <w:lang w:val="en-IN"/>
        </w:rPr>
        <w:lastRenderedPageBreak/>
        <w:t xml:space="preserve">MUJ </w:t>
      </w:r>
      <w:r w:rsidRPr="00A3667C">
        <w:rPr>
          <w:rFonts w:ascii="Georgia" w:eastAsia="Calibri" w:hAnsi="Georgia"/>
          <w:b/>
          <w:sz w:val="40"/>
          <w:szCs w:val="40"/>
          <w:highlight w:val="yellow"/>
          <w:lang w:val="en-IN"/>
        </w:rPr>
        <w:t>Manipal University</w:t>
      </w:r>
      <w:r w:rsidRPr="00A3667C">
        <w:rPr>
          <w:rFonts w:ascii="Georgia" w:eastAsia="Calibri" w:hAnsi="Georgia"/>
          <w:b/>
          <w:color w:val="222222"/>
          <w:sz w:val="33"/>
          <w:szCs w:val="33"/>
          <w:highlight w:val="yellow"/>
          <w:shd w:val="clear" w:color="auto" w:fill="FFFF00"/>
          <w:lang w:val="en-IN"/>
        </w:rPr>
        <w:t xml:space="preserve"> </w:t>
      </w:r>
      <w:r w:rsidRPr="00A3667C">
        <w:rPr>
          <w:rFonts w:ascii="Georgia" w:eastAsia="Calibri" w:hAnsi="Georgia"/>
          <w:b/>
          <w:sz w:val="36"/>
          <w:szCs w:val="36"/>
          <w:lang w:val="en-IN"/>
        </w:rPr>
        <w:t>Complete SolvedAssignments</w:t>
      </w:r>
      <w:r w:rsidRPr="00A3667C">
        <w:rPr>
          <w:rFonts w:ascii="Georgia" w:eastAsia="Calibri" w:hAnsi="Georgia"/>
          <w:b/>
          <w:bCs/>
          <w:color w:val="FFFFFF"/>
          <w:sz w:val="36"/>
          <w:szCs w:val="36"/>
          <w:highlight w:val="red"/>
          <w:shd w:val="clear" w:color="auto" w:fill="FFFF00"/>
          <w:lang w:val="en-IN"/>
        </w:rPr>
        <w:t xml:space="preserve">  JAN- FEB  202</w:t>
      </w:r>
      <w:r w:rsidR="006A1C1B">
        <w:rPr>
          <w:rFonts w:ascii="Georgia" w:eastAsia="Calibri" w:hAnsi="Georgia"/>
          <w:b/>
          <w:bCs/>
          <w:color w:val="FFFFFF"/>
          <w:sz w:val="36"/>
          <w:szCs w:val="36"/>
          <w:highlight w:val="red"/>
          <w:shd w:val="clear" w:color="auto" w:fill="FFFF00"/>
          <w:lang w:val="en-IN"/>
        </w:rPr>
        <w:t>6</w:t>
      </w:r>
    </w:p>
    <w:p w:rsidR="00A3667C" w:rsidRPr="00A3667C" w:rsidRDefault="00A3667C" w:rsidP="00A3667C">
      <w:pPr>
        <w:spacing w:before="240" w:after="240"/>
        <w:jc w:val="center"/>
        <w:rPr>
          <w:rFonts w:ascii="Georgia" w:eastAsia="Calibri" w:hAnsi="Georgia"/>
          <w:sz w:val="32"/>
          <w:szCs w:val="32"/>
          <w:lang w:val="en-IN"/>
        </w:rPr>
      </w:pPr>
      <w:r w:rsidRPr="00A3667C">
        <w:rPr>
          <w:rFonts w:ascii="Georgia" w:eastAsia="Calibri" w:hAnsi="Georgia"/>
          <w:sz w:val="32"/>
          <w:szCs w:val="32"/>
          <w:lang w:val="en-IN"/>
        </w:rPr>
        <w:t>buy cheap assignment help online from us easily</w:t>
      </w:r>
    </w:p>
    <w:p w:rsidR="00A3667C" w:rsidRPr="00A3667C" w:rsidRDefault="00A3667C" w:rsidP="00A3667C">
      <w:pPr>
        <w:spacing w:before="240" w:after="240"/>
        <w:jc w:val="center"/>
        <w:rPr>
          <w:rFonts w:ascii="Georgia" w:eastAsia="Calibri" w:hAnsi="Georgia"/>
          <w:sz w:val="32"/>
          <w:szCs w:val="32"/>
          <w:lang w:val="en-GB"/>
        </w:rPr>
      </w:pPr>
      <w:r w:rsidRPr="00A3667C">
        <w:rPr>
          <w:rFonts w:ascii="Georgia" w:eastAsia="Calibri" w:hAnsi="Georgia"/>
          <w:sz w:val="32"/>
          <w:szCs w:val="32"/>
          <w:lang w:val="en-IN"/>
        </w:rPr>
        <w:t xml:space="preserve">we are here to help you with the best and cheap help </w:t>
      </w:r>
    </w:p>
    <w:p w:rsidR="00A3667C" w:rsidRPr="00A3667C" w:rsidRDefault="00A3667C" w:rsidP="00A3667C">
      <w:pPr>
        <w:spacing w:before="240" w:after="240"/>
        <w:jc w:val="center"/>
        <w:rPr>
          <w:rFonts w:ascii="Georgia" w:eastAsia="Calibri" w:hAnsi="Georgia"/>
          <w:b/>
          <w:sz w:val="44"/>
          <w:szCs w:val="44"/>
          <w:lang w:val="en-IN"/>
        </w:rPr>
      </w:pPr>
      <w:r w:rsidRPr="00A3667C">
        <w:rPr>
          <w:rFonts w:ascii="Georgia" w:eastAsia="Calibri" w:hAnsi="Georgia"/>
          <w:b/>
          <w:sz w:val="36"/>
          <w:szCs w:val="36"/>
          <w:lang w:val="en-IN"/>
        </w:rPr>
        <w:t>Contact No –</w:t>
      </w:r>
      <w:r w:rsidRPr="00A3667C">
        <w:rPr>
          <w:rFonts w:ascii="Georgia" w:eastAsia="Calibri" w:hAnsi="Georgia"/>
          <w:b/>
          <w:sz w:val="44"/>
          <w:szCs w:val="44"/>
          <w:lang w:val="en-IN"/>
        </w:rPr>
        <w:t xml:space="preserve"> </w:t>
      </w:r>
      <w:r w:rsidRPr="00A3667C">
        <w:rPr>
          <w:rFonts w:ascii="Georgia" w:eastAsia="Calibri" w:hAnsi="Georgia"/>
          <w:b/>
          <w:sz w:val="40"/>
          <w:szCs w:val="40"/>
          <w:highlight w:val="yellow"/>
          <w:lang w:val="en-IN"/>
        </w:rPr>
        <w:t>8791514139</w:t>
      </w:r>
      <w:r w:rsidRPr="00A3667C">
        <w:rPr>
          <w:rFonts w:ascii="Georgia" w:eastAsia="Calibri" w:hAnsi="Georgia"/>
          <w:b/>
          <w:sz w:val="40"/>
          <w:szCs w:val="40"/>
          <w:lang w:val="en-IN"/>
        </w:rPr>
        <w:t xml:space="preserve"> (WhatsApp)</w:t>
      </w:r>
    </w:p>
    <w:p w:rsidR="00A3667C" w:rsidRPr="00A3667C" w:rsidRDefault="00A3667C" w:rsidP="00A3667C">
      <w:pPr>
        <w:spacing w:before="240" w:after="240"/>
        <w:jc w:val="center"/>
        <w:rPr>
          <w:rFonts w:ascii="Georgia" w:eastAsia="Calibri" w:hAnsi="Georgia"/>
          <w:b/>
          <w:sz w:val="32"/>
          <w:szCs w:val="32"/>
          <w:lang w:val="en-IN"/>
        </w:rPr>
      </w:pPr>
      <w:r w:rsidRPr="00A3667C">
        <w:rPr>
          <w:rFonts w:ascii="Georgia" w:eastAsia="Calibri" w:hAnsi="Georgia"/>
          <w:b/>
          <w:sz w:val="32"/>
          <w:szCs w:val="32"/>
          <w:lang w:val="en-IN"/>
        </w:rPr>
        <w:t>OR</w:t>
      </w:r>
    </w:p>
    <w:p w:rsidR="00A3667C" w:rsidRPr="00A3667C" w:rsidRDefault="00A3667C" w:rsidP="00A3667C">
      <w:pPr>
        <w:spacing w:before="240" w:after="240"/>
        <w:jc w:val="center"/>
        <w:rPr>
          <w:rFonts w:ascii="Georgia" w:eastAsia="Calibri" w:hAnsi="Georgia"/>
          <w:b/>
          <w:sz w:val="32"/>
          <w:szCs w:val="32"/>
          <w:lang w:val="en-IN"/>
        </w:rPr>
      </w:pPr>
      <w:r w:rsidRPr="00A3667C">
        <w:rPr>
          <w:rFonts w:ascii="Georgia" w:eastAsia="Calibri" w:hAnsi="Georgia"/>
          <w:b/>
          <w:sz w:val="32"/>
          <w:szCs w:val="32"/>
          <w:lang w:val="en-IN"/>
        </w:rPr>
        <w:t xml:space="preserve">Mail us-  </w:t>
      </w:r>
      <w:hyperlink r:id="rId5" w:history="1">
        <w:r w:rsidRPr="00A3667C">
          <w:rPr>
            <w:rFonts w:ascii="Georgia" w:eastAsia="Calibri" w:hAnsi="Georgia"/>
            <w:color w:val="0000FF"/>
            <w:sz w:val="32"/>
            <w:szCs w:val="22"/>
            <w:u w:val="single"/>
            <w:lang w:val="en-IN"/>
          </w:rPr>
          <w:t>bestassignment247@gmail.com</w:t>
        </w:r>
      </w:hyperlink>
    </w:p>
    <w:p w:rsidR="00A3667C" w:rsidRPr="00A3667C" w:rsidRDefault="00A3667C" w:rsidP="00A3667C">
      <w:pPr>
        <w:spacing w:before="240" w:after="240"/>
        <w:jc w:val="center"/>
        <w:rPr>
          <w:rFonts w:ascii="Georgia" w:eastAsia="Calibri" w:hAnsi="Georgia"/>
          <w:b/>
          <w:color w:val="7030A0"/>
          <w:sz w:val="32"/>
          <w:szCs w:val="32"/>
          <w:lang w:val="en-IN"/>
        </w:rPr>
      </w:pPr>
      <w:r w:rsidRPr="00A3667C">
        <w:rPr>
          <w:rFonts w:ascii="Georgia" w:eastAsia="Calibri" w:hAnsi="Georgia"/>
          <w:b/>
          <w:sz w:val="32"/>
          <w:szCs w:val="32"/>
          <w:lang w:val="en-IN"/>
        </w:rPr>
        <w:t xml:space="preserve">Our website - </w:t>
      </w:r>
      <w:hyperlink r:id="rId6" w:history="1">
        <w:r w:rsidRPr="00A3667C">
          <w:rPr>
            <w:rFonts w:ascii="Georgia" w:eastAsia="Calibri" w:hAnsi="Georgia"/>
            <w:color w:val="0000FF"/>
            <w:sz w:val="32"/>
            <w:u w:val="single"/>
            <w:lang w:val="en-IN"/>
          </w:rPr>
          <w:t>https://muj.assignmentsupport.in/</w:t>
        </w:r>
      </w:hyperlink>
    </w:p>
    <w:p w:rsidR="006D3792" w:rsidRDefault="006D3792" w:rsidP="006D3792">
      <w:pPr>
        <w:spacing w:before="280" w:after="240" w:line="360" w:lineRule="auto"/>
        <w:jc w:val="both"/>
        <w:rPr>
          <w:color w:val="666666"/>
          <w:sz w:val="18"/>
          <w:szCs w:val="18"/>
        </w:rPr>
      </w:pPr>
    </w:p>
    <w:p w:rsidR="00FF6A96" w:rsidRDefault="006D3792" w:rsidP="006D3792">
      <w:pPr>
        <w:spacing w:before="280" w:after="240" w:line="360" w:lineRule="auto"/>
        <w:jc w:val="both"/>
      </w:pPr>
      <w:r>
        <w:rPr>
          <w:b/>
          <w:bCs/>
          <w:color w:val="000000"/>
        </w:rPr>
        <w:t>Q.2. Explain the role of Transactional Analysis in improving communication and teamwork. How do learning and motivation theories influence employee productivity? (5+5 = 10 Marks)</w:t>
      </w:r>
    </w:p>
    <w:p w:rsidR="00FF6A96" w:rsidRDefault="006D3792" w:rsidP="006D3792">
      <w:pPr>
        <w:spacing w:before="60" w:after="240" w:line="360" w:lineRule="auto"/>
        <w:jc w:val="both"/>
      </w:pPr>
      <w:r>
        <w:rPr>
          <w:b/>
          <w:bCs/>
          <w:color w:val="000000"/>
        </w:rPr>
        <w:t>Ans 2.</w:t>
      </w:r>
    </w:p>
    <w:p w:rsidR="00FF6A96" w:rsidRDefault="006D3792" w:rsidP="006D3792">
      <w:pPr>
        <w:spacing w:before="60" w:after="240" w:line="360" w:lineRule="auto"/>
        <w:jc w:val="both"/>
      </w:pPr>
      <w:r>
        <w:rPr>
          <w:color w:val="000000"/>
        </w:rPr>
        <w:t>Transactional Analysis and motivation theories are foundational tools in organizational behaviour that help managers understand interpersonal dynamics and productivity drivers. By applying these frameworks, organizations can improve communication quality, reduce workplace conflict, build collaborative teams, and create environments where employees consistently perform at their best potential.</w:t>
      </w:r>
    </w:p>
    <w:p w:rsidR="00FF6A96" w:rsidRDefault="006D3792" w:rsidP="006D3792">
      <w:pPr>
        <w:spacing w:before="180" w:after="240" w:line="360" w:lineRule="auto"/>
        <w:jc w:val="both"/>
      </w:pPr>
      <w:r>
        <w:rPr>
          <w:b/>
          <w:bCs/>
          <w:color w:val="000000"/>
        </w:rPr>
        <w:t>Transactional Analysis in Communication and Teamwork</w:t>
      </w:r>
    </w:p>
    <w:p w:rsidR="00FF6A96" w:rsidRDefault="006D3792" w:rsidP="00A3667C">
      <w:pPr>
        <w:spacing w:before="60" w:after="240" w:line="360" w:lineRule="auto"/>
        <w:jc w:val="both"/>
      </w:pPr>
      <w:r>
        <w:rPr>
          <w:color w:val="000000"/>
        </w:rPr>
        <w:t xml:space="preserve">Transactional Analysis, developed by Eric Berne, proposes that people interact from three </w:t>
      </w:r>
    </w:p>
    <w:p w:rsidR="006D3792" w:rsidRDefault="006D3792" w:rsidP="006D3792">
      <w:pPr>
        <w:spacing w:before="280" w:after="240" w:line="360" w:lineRule="auto"/>
        <w:jc w:val="both"/>
        <w:rPr>
          <w:color w:val="666666"/>
          <w:sz w:val="18"/>
          <w:szCs w:val="18"/>
        </w:rPr>
      </w:pPr>
    </w:p>
    <w:p w:rsidR="00FF6A96" w:rsidRDefault="006D3792" w:rsidP="006D3792">
      <w:pPr>
        <w:spacing w:before="280" w:after="240" w:line="360" w:lineRule="auto"/>
        <w:jc w:val="both"/>
      </w:pPr>
      <w:r>
        <w:rPr>
          <w:b/>
          <w:bCs/>
          <w:color w:val="000000"/>
        </w:rPr>
        <w:t>Q.3. Describe the concept of personality in Organizational Behaviour. Analyse the interrelationship between personality and emotions in predicting employee behaviour at work. (5+5 = 10 Marks)</w:t>
      </w:r>
    </w:p>
    <w:p w:rsidR="00FF6A96" w:rsidRDefault="006D3792" w:rsidP="006D3792">
      <w:pPr>
        <w:spacing w:before="60" w:after="240" w:line="360" w:lineRule="auto"/>
        <w:jc w:val="both"/>
      </w:pPr>
      <w:r>
        <w:rPr>
          <w:b/>
          <w:bCs/>
          <w:color w:val="000000"/>
        </w:rPr>
        <w:t>Ans 3.</w:t>
      </w:r>
    </w:p>
    <w:p w:rsidR="00FF6A96" w:rsidRDefault="006D3792" w:rsidP="006D3792">
      <w:pPr>
        <w:spacing w:before="60" w:after="240" w:line="360" w:lineRule="auto"/>
        <w:jc w:val="both"/>
      </w:pPr>
      <w:r>
        <w:rPr>
          <w:color w:val="000000"/>
        </w:rPr>
        <w:lastRenderedPageBreak/>
        <w:t>Personality and emotions are two of the most important individual-level variables in Organizational Behaviour. Together they shape how employees perceive, respond, and interact in the workplace. Understanding their interrelationship helps managers predict employee behaviour, design roles that leverage individual strengths, and create emotionally supportive environments that enhance performance.</w:t>
      </w:r>
    </w:p>
    <w:p w:rsidR="00FF6A96" w:rsidRDefault="006D3792" w:rsidP="006D3792">
      <w:pPr>
        <w:spacing w:before="180" w:after="240" w:line="360" w:lineRule="auto"/>
        <w:jc w:val="both"/>
      </w:pPr>
      <w:r>
        <w:rPr>
          <w:b/>
          <w:bCs/>
          <w:color w:val="000000"/>
        </w:rPr>
        <w:t>Concept of Personality in Organizational Behaviour</w:t>
      </w:r>
    </w:p>
    <w:p w:rsidR="00FF6A96" w:rsidRDefault="006D3792" w:rsidP="00A3667C">
      <w:pPr>
        <w:spacing w:before="60" w:after="240" w:line="360" w:lineRule="auto"/>
        <w:jc w:val="both"/>
      </w:pPr>
      <w:r>
        <w:rPr>
          <w:color w:val="000000"/>
        </w:rPr>
        <w:t xml:space="preserve">Personality refers to the relatively stable pattern of thoughts, feelings, and behaviours that </w:t>
      </w:r>
    </w:p>
    <w:p w:rsidR="006D3792" w:rsidRPr="006D3792" w:rsidRDefault="006D3792" w:rsidP="006D3792">
      <w:pPr>
        <w:spacing w:before="280" w:after="240" w:line="360" w:lineRule="auto"/>
        <w:jc w:val="both"/>
        <w:rPr>
          <w:b/>
          <w:bCs/>
          <w:color w:val="000000"/>
        </w:rPr>
      </w:pPr>
    </w:p>
    <w:p w:rsidR="006D3792" w:rsidRPr="006D3792" w:rsidRDefault="006D3792" w:rsidP="006D3792">
      <w:pPr>
        <w:spacing w:before="280" w:after="240" w:line="360" w:lineRule="auto"/>
        <w:jc w:val="center"/>
        <w:rPr>
          <w:b/>
          <w:bCs/>
          <w:color w:val="000000"/>
        </w:rPr>
      </w:pPr>
      <w:r w:rsidRPr="006D3792">
        <w:rPr>
          <w:b/>
          <w:bCs/>
          <w:color w:val="000000"/>
        </w:rPr>
        <w:t>Assignment Set – 2</w:t>
      </w:r>
    </w:p>
    <w:p w:rsidR="006D3792" w:rsidRDefault="006D3792" w:rsidP="006D3792">
      <w:pPr>
        <w:spacing w:before="280" w:after="240" w:line="360" w:lineRule="auto"/>
        <w:jc w:val="both"/>
        <w:rPr>
          <w:b/>
          <w:bCs/>
          <w:color w:val="000000"/>
        </w:rPr>
      </w:pPr>
    </w:p>
    <w:p w:rsidR="006D3792" w:rsidRDefault="006D3792" w:rsidP="006D3792">
      <w:pPr>
        <w:spacing w:before="280" w:after="240" w:line="360" w:lineRule="auto"/>
        <w:jc w:val="both"/>
        <w:rPr>
          <w:b/>
          <w:bCs/>
          <w:color w:val="000000"/>
        </w:rPr>
      </w:pPr>
    </w:p>
    <w:p w:rsidR="00FF6A96" w:rsidRDefault="006D3792" w:rsidP="006D3792">
      <w:pPr>
        <w:spacing w:before="280" w:after="240" w:line="360" w:lineRule="auto"/>
        <w:jc w:val="both"/>
      </w:pPr>
      <w:r>
        <w:rPr>
          <w:b/>
          <w:bCs/>
          <w:color w:val="000000"/>
        </w:rPr>
        <w:t>Q.4. Compare traditional leadership theories with contemporary leadership theories in terms of leadership style and effectiveness. (10 Marks)</w:t>
      </w:r>
    </w:p>
    <w:p w:rsidR="00FF6A96" w:rsidRDefault="006D3792" w:rsidP="006D3792">
      <w:pPr>
        <w:spacing w:before="60" w:after="240" w:line="360" w:lineRule="auto"/>
        <w:jc w:val="both"/>
      </w:pPr>
      <w:r>
        <w:rPr>
          <w:b/>
          <w:bCs/>
          <w:color w:val="000000"/>
        </w:rPr>
        <w:t>Ans 4.</w:t>
      </w:r>
    </w:p>
    <w:p w:rsidR="00FF6A96" w:rsidRDefault="006D3792" w:rsidP="006D3792">
      <w:pPr>
        <w:spacing w:before="60" w:after="240" w:line="360" w:lineRule="auto"/>
        <w:jc w:val="both"/>
      </w:pPr>
      <w:r>
        <w:rPr>
          <w:color w:val="000000"/>
        </w:rPr>
        <w:t>Leadership theory has evolved significantly from early trait-based approaches to sophisticated contemporary models that emphasize vision, transformation, and follower development. Understanding the differences between traditional and contemporary theories helps organizations select and develop leaders appropriate to their strategic context, culture, and competitive environment in the modern business landscape.</w:t>
      </w:r>
    </w:p>
    <w:p w:rsidR="00FF6A96" w:rsidRDefault="006D3792" w:rsidP="006D3792">
      <w:pPr>
        <w:spacing w:before="180" w:after="240" w:line="360" w:lineRule="auto"/>
        <w:jc w:val="both"/>
      </w:pPr>
      <w:r>
        <w:rPr>
          <w:b/>
          <w:bCs/>
          <w:color w:val="000000"/>
        </w:rPr>
        <w:t>Traditional Leadership Theories</w:t>
      </w:r>
    </w:p>
    <w:p w:rsidR="00FF6A96" w:rsidRDefault="006D3792" w:rsidP="00A3667C">
      <w:pPr>
        <w:spacing w:before="60" w:after="240" w:line="360" w:lineRule="auto"/>
        <w:jc w:val="both"/>
        <w:rPr>
          <w:color w:val="000000"/>
        </w:rPr>
      </w:pPr>
      <w:r>
        <w:rPr>
          <w:color w:val="000000"/>
        </w:rPr>
        <w:t xml:space="preserve">The Great Man Theory proposed that leaders are born with innate qualities that make them </w:t>
      </w:r>
    </w:p>
    <w:p w:rsidR="00A3667C" w:rsidRDefault="00A3667C" w:rsidP="00A3667C">
      <w:pPr>
        <w:spacing w:before="60" w:after="240" w:line="360" w:lineRule="auto"/>
        <w:jc w:val="both"/>
      </w:pPr>
    </w:p>
    <w:p w:rsidR="006D3792" w:rsidRDefault="006D3792" w:rsidP="006D3792">
      <w:pPr>
        <w:spacing w:before="280" w:after="240" w:line="360" w:lineRule="auto"/>
        <w:jc w:val="both"/>
        <w:rPr>
          <w:color w:val="666666"/>
          <w:sz w:val="18"/>
          <w:szCs w:val="18"/>
        </w:rPr>
      </w:pPr>
    </w:p>
    <w:p w:rsidR="00FF6A96" w:rsidRDefault="006D3792" w:rsidP="006D3792">
      <w:pPr>
        <w:spacing w:before="280" w:after="240" w:line="360" w:lineRule="auto"/>
        <w:jc w:val="both"/>
      </w:pPr>
      <w:r>
        <w:rPr>
          <w:b/>
          <w:bCs/>
          <w:color w:val="000000"/>
        </w:rPr>
        <w:t>Q.5. Discuss the sources of power in organizations. How do groups differ from teams in terms of structure and performance outcomes? (5+5 = 10 Marks)</w:t>
      </w:r>
    </w:p>
    <w:p w:rsidR="00FF6A96" w:rsidRDefault="006D3792" w:rsidP="006D3792">
      <w:pPr>
        <w:spacing w:before="60" w:after="240" w:line="360" w:lineRule="auto"/>
        <w:jc w:val="both"/>
      </w:pPr>
      <w:r>
        <w:rPr>
          <w:b/>
          <w:bCs/>
          <w:color w:val="000000"/>
        </w:rPr>
        <w:lastRenderedPageBreak/>
        <w:t>Ans 5.</w:t>
      </w:r>
    </w:p>
    <w:p w:rsidR="00FF6A96" w:rsidRDefault="006D3792" w:rsidP="006D3792">
      <w:pPr>
        <w:spacing w:before="60" w:after="240" w:line="360" w:lineRule="auto"/>
        <w:jc w:val="both"/>
      </w:pPr>
      <w:r>
        <w:rPr>
          <w:color w:val="000000"/>
        </w:rPr>
        <w:t>Power and group dynamics are fundamental dimensions of organizational behaviour that influence how decisions are made, how influence flows through hierarchies, and how collective work is organized. Understanding the sources of power and the structural differences between groups and teams helps managers leverage organizational dynamics more effectively for improved performance outcomes.</w:t>
      </w:r>
    </w:p>
    <w:p w:rsidR="00FF6A96" w:rsidRDefault="006D3792" w:rsidP="006D3792">
      <w:pPr>
        <w:spacing w:before="180" w:after="240" w:line="360" w:lineRule="auto"/>
        <w:jc w:val="both"/>
      </w:pPr>
      <w:r>
        <w:rPr>
          <w:b/>
          <w:bCs/>
          <w:color w:val="000000"/>
        </w:rPr>
        <w:t>Sources of Power in Organizations</w:t>
      </w:r>
    </w:p>
    <w:p w:rsidR="00FF6A96" w:rsidRDefault="006D3792" w:rsidP="00A3667C">
      <w:pPr>
        <w:spacing w:before="60" w:after="240" w:line="360" w:lineRule="auto"/>
        <w:jc w:val="both"/>
        <w:rPr>
          <w:color w:val="000000"/>
        </w:rPr>
      </w:pPr>
      <w:r>
        <w:rPr>
          <w:color w:val="000000"/>
        </w:rPr>
        <w:t xml:space="preserve">French and Raven identified five primary bases of social power in organizational settings. </w:t>
      </w:r>
    </w:p>
    <w:p w:rsidR="00A3667C" w:rsidRDefault="00A3667C" w:rsidP="00A3667C">
      <w:pPr>
        <w:spacing w:before="60" w:after="240" w:line="360" w:lineRule="auto"/>
        <w:jc w:val="both"/>
      </w:pPr>
    </w:p>
    <w:p w:rsidR="006D3792" w:rsidRDefault="006D3792" w:rsidP="006D3792">
      <w:pPr>
        <w:spacing w:before="280" w:after="240" w:line="360" w:lineRule="auto"/>
        <w:jc w:val="both"/>
        <w:rPr>
          <w:color w:val="666666"/>
          <w:sz w:val="18"/>
          <w:szCs w:val="18"/>
        </w:rPr>
      </w:pPr>
    </w:p>
    <w:p w:rsidR="00FF6A96" w:rsidRDefault="006D3792" w:rsidP="006D3792">
      <w:pPr>
        <w:spacing w:before="280" w:after="240" w:line="360" w:lineRule="auto"/>
        <w:jc w:val="both"/>
      </w:pPr>
      <w:r>
        <w:rPr>
          <w:b/>
          <w:bCs/>
          <w:color w:val="000000"/>
        </w:rPr>
        <w:t>Q.6. Explain how human process interventions and techno-structural interventions contribute to organizational improvement. (10 Marks)</w:t>
      </w:r>
    </w:p>
    <w:p w:rsidR="00FF6A96" w:rsidRDefault="006D3792" w:rsidP="006D3792">
      <w:pPr>
        <w:spacing w:before="60" w:after="240" w:line="360" w:lineRule="auto"/>
        <w:jc w:val="both"/>
      </w:pPr>
      <w:r>
        <w:rPr>
          <w:b/>
          <w:bCs/>
          <w:color w:val="000000"/>
        </w:rPr>
        <w:t>Ans 6.</w:t>
      </w:r>
    </w:p>
    <w:p w:rsidR="00FF6A96" w:rsidRDefault="006D3792" w:rsidP="006D3792">
      <w:pPr>
        <w:spacing w:before="60" w:after="240" w:line="360" w:lineRule="auto"/>
        <w:jc w:val="both"/>
      </w:pPr>
      <w:r>
        <w:rPr>
          <w:color w:val="000000"/>
        </w:rPr>
        <w:t>Organizational Development is a planned, systematic effort to improve an organization's effectiveness and health through the application of behavioural science knowledge. Two major categories of OD interventions are human process interventions and techno-structural interventions. Together they address both the people and structural dimensions of organizational performance, enabling comprehensive and lasting improvement.</w:t>
      </w:r>
    </w:p>
    <w:p w:rsidR="00FF6A96" w:rsidRDefault="006D3792" w:rsidP="006D3792">
      <w:pPr>
        <w:spacing w:before="180" w:after="240" w:line="360" w:lineRule="auto"/>
        <w:jc w:val="both"/>
      </w:pPr>
      <w:r>
        <w:rPr>
          <w:b/>
          <w:bCs/>
          <w:color w:val="000000"/>
        </w:rPr>
        <w:t>Human Process Interventions</w:t>
      </w:r>
    </w:p>
    <w:p w:rsidR="00FF6A96" w:rsidRDefault="006D3792" w:rsidP="00A3667C">
      <w:pPr>
        <w:spacing w:before="60" w:after="240" w:line="360" w:lineRule="auto"/>
        <w:jc w:val="both"/>
      </w:pPr>
      <w:r>
        <w:rPr>
          <w:color w:val="000000"/>
        </w:rPr>
        <w:t xml:space="preserve">Human process interventions focus on improving interpersonal relationships, group dynamics, communication, and individual psychological well-being within the organization. </w:t>
      </w:r>
    </w:p>
    <w:p w:rsidR="00FF6A96" w:rsidRDefault="00FF6A96" w:rsidP="006D3792">
      <w:pPr>
        <w:spacing w:before="40" w:after="240" w:line="360" w:lineRule="auto"/>
      </w:pPr>
    </w:p>
    <w:sectPr w:rsidR="00FF6A96" w:rsidSect="00FF6A96">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70882"/>
    <w:multiLevelType w:val="hybridMultilevel"/>
    <w:tmpl w:val="30ACA17A"/>
    <w:lvl w:ilvl="0" w:tplc="72F6BBA4">
      <w:start w:val="1"/>
      <w:numFmt w:val="bullet"/>
      <w:lvlText w:val="●"/>
      <w:lvlJc w:val="left"/>
      <w:pPr>
        <w:ind w:left="720" w:hanging="360"/>
      </w:pPr>
    </w:lvl>
    <w:lvl w:ilvl="1" w:tplc="F2F8B9E0">
      <w:start w:val="1"/>
      <w:numFmt w:val="bullet"/>
      <w:lvlText w:val="○"/>
      <w:lvlJc w:val="left"/>
      <w:pPr>
        <w:ind w:left="1440" w:hanging="360"/>
      </w:pPr>
    </w:lvl>
    <w:lvl w:ilvl="2" w:tplc="587E4E62">
      <w:start w:val="1"/>
      <w:numFmt w:val="bullet"/>
      <w:lvlText w:val="■"/>
      <w:lvlJc w:val="left"/>
      <w:pPr>
        <w:ind w:left="2160" w:hanging="360"/>
      </w:pPr>
    </w:lvl>
    <w:lvl w:ilvl="3" w:tplc="83561EA6">
      <w:start w:val="1"/>
      <w:numFmt w:val="bullet"/>
      <w:lvlText w:val="●"/>
      <w:lvlJc w:val="left"/>
      <w:pPr>
        <w:ind w:left="2880" w:hanging="360"/>
      </w:pPr>
    </w:lvl>
    <w:lvl w:ilvl="4" w:tplc="347027CC">
      <w:start w:val="1"/>
      <w:numFmt w:val="bullet"/>
      <w:lvlText w:val="○"/>
      <w:lvlJc w:val="left"/>
      <w:pPr>
        <w:ind w:left="3600" w:hanging="360"/>
      </w:pPr>
    </w:lvl>
    <w:lvl w:ilvl="5" w:tplc="04404BEE">
      <w:start w:val="1"/>
      <w:numFmt w:val="bullet"/>
      <w:lvlText w:val="■"/>
      <w:lvlJc w:val="left"/>
      <w:pPr>
        <w:ind w:left="4320" w:hanging="360"/>
      </w:pPr>
    </w:lvl>
    <w:lvl w:ilvl="6" w:tplc="577EEB06">
      <w:start w:val="1"/>
      <w:numFmt w:val="bullet"/>
      <w:lvlText w:val="●"/>
      <w:lvlJc w:val="left"/>
      <w:pPr>
        <w:ind w:left="5040" w:hanging="360"/>
      </w:pPr>
    </w:lvl>
    <w:lvl w:ilvl="7" w:tplc="F15A8ADA">
      <w:start w:val="1"/>
      <w:numFmt w:val="bullet"/>
      <w:lvlText w:val="●"/>
      <w:lvlJc w:val="left"/>
      <w:pPr>
        <w:ind w:left="5760" w:hanging="360"/>
      </w:pPr>
    </w:lvl>
    <w:lvl w:ilvl="8" w:tplc="697E97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compat/>
  <w:rsids>
    <w:rsidRoot w:val="00FF6A96"/>
    <w:rsid w:val="00131B77"/>
    <w:rsid w:val="00166435"/>
    <w:rsid w:val="006A1C1B"/>
    <w:rsid w:val="006D3792"/>
    <w:rsid w:val="00A3667C"/>
    <w:rsid w:val="00FF6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77"/>
  </w:style>
  <w:style w:type="paragraph" w:styleId="Heading1">
    <w:name w:val="heading 1"/>
    <w:qFormat/>
    <w:rsid w:val="00FF6A96"/>
    <w:pPr>
      <w:outlineLvl w:val="0"/>
    </w:pPr>
    <w:rPr>
      <w:color w:val="2E74B5"/>
      <w:sz w:val="32"/>
      <w:szCs w:val="32"/>
    </w:rPr>
  </w:style>
  <w:style w:type="paragraph" w:styleId="Heading2">
    <w:name w:val="heading 2"/>
    <w:qFormat/>
    <w:rsid w:val="00FF6A96"/>
    <w:pPr>
      <w:outlineLvl w:val="1"/>
    </w:pPr>
    <w:rPr>
      <w:color w:val="2E74B5"/>
      <w:sz w:val="26"/>
      <w:szCs w:val="26"/>
    </w:rPr>
  </w:style>
  <w:style w:type="paragraph" w:styleId="Heading3">
    <w:name w:val="heading 3"/>
    <w:qFormat/>
    <w:rsid w:val="00FF6A96"/>
    <w:pPr>
      <w:outlineLvl w:val="2"/>
    </w:pPr>
    <w:rPr>
      <w:color w:val="1F4D78"/>
    </w:rPr>
  </w:style>
  <w:style w:type="paragraph" w:styleId="Heading4">
    <w:name w:val="heading 4"/>
    <w:qFormat/>
    <w:rsid w:val="00FF6A96"/>
    <w:pPr>
      <w:outlineLvl w:val="3"/>
    </w:pPr>
    <w:rPr>
      <w:i/>
      <w:iCs/>
      <w:color w:val="2E74B5"/>
    </w:rPr>
  </w:style>
  <w:style w:type="paragraph" w:styleId="Heading5">
    <w:name w:val="heading 5"/>
    <w:qFormat/>
    <w:rsid w:val="00FF6A96"/>
    <w:pPr>
      <w:outlineLvl w:val="4"/>
    </w:pPr>
    <w:rPr>
      <w:color w:val="2E74B5"/>
    </w:rPr>
  </w:style>
  <w:style w:type="paragraph" w:styleId="Heading6">
    <w:name w:val="heading 6"/>
    <w:qFormat/>
    <w:rsid w:val="00FF6A9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F6A96"/>
    <w:rPr>
      <w:sz w:val="56"/>
      <w:szCs w:val="56"/>
    </w:rPr>
  </w:style>
  <w:style w:type="paragraph" w:customStyle="1" w:styleId="Strong1">
    <w:name w:val="Strong1"/>
    <w:qFormat/>
    <w:rsid w:val="00FF6A96"/>
    <w:rPr>
      <w:b/>
      <w:bCs/>
    </w:rPr>
  </w:style>
  <w:style w:type="paragraph" w:styleId="ListParagraph">
    <w:name w:val="List Paragraph"/>
    <w:qFormat/>
    <w:rsid w:val="00FF6A96"/>
  </w:style>
  <w:style w:type="character" w:styleId="Hyperlink">
    <w:name w:val="Hyperlink"/>
    <w:uiPriority w:val="99"/>
    <w:unhideWhenUsed/>
    <w:rsid w:val="00FF6A96"/>
    <w:rPr>
      <w:color w:val="0563C1"/>
      <w:u w:val="single"/>
    </w:rPr>
  </w:style>
  <w:style w:type="character" w:styleId="FootnoteReference">
    <w:name w:val="footnote reference"/>
    <w:uiPriority w:val="99"/>
    <w:semiHidden/>
    <w:unhideWhenUsed/>
    <w:rsid w:val="00FF6A96"/>
    <w:rPr>
      <w:vertAlign w:val="superscript"/>
    </w:rPr>
  </w:style>
  <w:style w:type="paragraph" w:styleId="FootnoteText">
    <w:name w:val="footnote text"/>
    <w:link w:val="FootnoteTextChar"/>
    <w:uiPriority w:val="99"/>
    <w:semiHidden/>
    <w:unhideWhenUsed/>
    <w:rsid w:val="00FF6A96"/>
    <w:rPr>
      <w:sz w:val="20"/>
      <w:szCs w:val="20"/>
    </w:rPr>
  </w:style>
  <w:style w:type="character" w:customStyle="1" w:styleId="FootnoteTextChar">
    <w:name w:val="Footnote Text Char"/>
    <w:link w:val="FootnoteText"/>
    <w:uiPriority w:val="99"/>
    <w:semiHidden/>
    <w:unhideWhenUsed/>
    <w:rsid w:val="00FF6A96"/>
    <w:rPr>
      <w:sz w:val="20"/>
      <w:szCs w:val="20"/>
    </w:rPr>
  </w:style>
  <w:style w:type="character" w:styleId="EndnoteReference">
    <w:name w:val="endnote reference"/>
    <w:uiPriority w:val="99"/>
    <w:semiHidden/>
    <w:unhideWhenUsed/>
    <w:rsid w:val="00FF6A96"/>
    <w:rPr>
      <w:vertAlign w:val="superscript"/>
    </w:rPr>
  </w:style>
  <w:style w:type="paragraph" w:styleId="EndnoteText">
    <w:name w:val="endnote text"/>
    <w:link w:val="EndnoteTextChar"/>
    <w:uiPriority w:val="99"/>
    <w:semiHidden/>
    <w:unhideWhenUsed/>
    <w:rsid w:val="00FF6A96"/>
    <w:rPr>
      <w:sz w:val="20"/>
      <w:szCs w:val="20"/>
    </w:rPr>
  </w:style>
  <w:style w:type="character" w:customStyle="1" w:styleId="EndnoteTextChar">
    <w:name w:val="Endnote Text Char"/>
    <w:link w:val="EndnoteText"/>
    <w:uiPriority w:val="99"/>
    <w:semiHidden/>
    <w:unhideWhenUsed/>
    <w:rsid w:val="00FF6A96"/>
    <w:rPr>
      <w:sz w:val="20"/>
      <w:szCs w:val="20"/>
    </w:rPr>
  </w:style>
  <w:style w:type="table" w:styleId="TableGrid">
    <w:name w:val="Table Grid"/>
    <w:basedOn w:val="TableNormal"/>
    <w:uiPriority w:val="59"/>
    <w:rsid w:val="006D3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j.assignmentsupport.in/" TargetMode="External"/><Relationship Id="rId5" Type="http://schemas.openxmlformats.org/officeDocument/2006/relationships/hyperlink" Target="mailto:bestassignment24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2026-04-15T20:13:00Z</dcterms:created>
  <dcterms:modified xsi:type="dcterms:W3CDTF">2026-04-15T22:17:00Z</dcterms:modified>
</cp:coreProperties>
</file>