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000"/>
      </w:tblPr>
      <w:tblGrid>
        <w:gridCol w:w="3085"/>
        <w:gridCol w:w="6275"/>
      </w:tblGrid>
      <w:tr w:rsidR="00CB3391" w:rsidRPr="00897823" w:rsidTr="000C1460">
        <w:tc>
          <w:tcPr>
            <w:tcW w:w="3085" w:type="dxa"/>
          </w:tcPr>
          <w:p w:rsidR="00CB3391" w:rsidRPr="00897823" w:rsidRDefault="00CB3391" w:rsidP="000C1460">
            <w:pPr>
              <w:spacing w:line="360" w:lineRule="auto"/>
              <w:rPr>
                <w:b/>
              </w:rPr>
            </w:pPr>
            <w:r w:rsidRPr="00897823">
              <w:rPr>
                <w:b/>
                <w:bCs/>
              </w:rPr>
              <w:t>SESSION</w:t>
            </w:r>
          </w:p>
        </w:tc>
        <w:tc>
          <w:tcPr>
            <w:tcW w:w="6275" w:type="dxa"/>
          </w:tcPr>
          <w:p w:rsidR="00CB3391" w:rsidRPr="00897823" w:rsidRDefault="00CB3391" w:rsidP="000C1460">
            <w:pPr>
              <w:spacing w:line="360" w:lineRule="auto"/>
              <w:rPr>
                <w:b/>
              </w:rPr>
            </w:pPr>
            <w:r w:rsidRPr="00897823">
              <w:rPr>
                <w:b/>
              </w:rPr>
              <w:t>JANUARY/FEBRUARY 2026</w:t>
            </w:r>
          </w:p>
        </w:tc>
      </w:tr>
      <w:tr w:rsidR="00CB3391" w:rsidRPr="00897823" w:rsidTr="000C1460">
        <w:tc>
          <w:tcPr>
            <w:tcW w:w="3085" w:type="dxa"/>
          </w:tcPr>
          <w:p w:rsidR="00CB3391" w:rsidRPr="00897823" w:rsidRDefault="00CB3391" w:rsidP="000C1460">
            <w:pPr>
              <w:spacing w:line="360" w:lineRule="auto"/>
              <w:rPr>
                <w:b/>
              </w:rPr>
            </w:pPr>
            <w:r w:rsidRPr="00897823">
              <w:rPr>
                <w:b/>
                <w:bCs/>
              </w:rPr>
              <w:t>PROGRAM</w:t>
            </w:r>
          </w:p>
        </w:tc>
        <w:tc>
          <w:tcPr>
            <w:tcW w:w="6275" w:type="dxa"/>
          </w:tcPr>
          <w:p w:rsidR="00CB3391" w:rsidRPr="00897823" w:rsidRDefault="00CB3391" w:rsidP="000C1460">
            <w:pPr>
              <w:spacing w:line="360" w:lineRule="auto"/>
              <w:rPr>
                <w:b/>
              </w:rPr>
            </w:pPr>
            <w:r w:rsidRPr="00897823">
              <w:rPr>
                <w:b/>
              </w:rPr>
              <w:t>BACHELOR OF COMPUTER APPLICATIONS (BCA)</w:t>
            </w:r>
          </w:p>
        </w:tc>
      </w:tr>
      <w:tr w:rsidR="00CB3391" w:rsidRPr="00897823" w:rsidTr="000C1460">
        <w:tc>
          <w:tcPr>
            <w:tcW w:w="3085" w:type="dxa"/>
          </w:tcPr>
          <w:p w:rsidR="00CB3391" w:rsidRPr="00897823" w:rsidRDefault="00CB3391" w:rsidP="000C1460">
            <w:pPr>
              <w:spacing w:line="360" w:lineRule="auto"/>
              <w:rPr>
                <w:b/>
              </w:rPr>
            </w:pPr>
            <w:r w:rsidRPr="00897823">
              <w:rPr>
                <w:b/>
                <w:bCs/>
              </w:rPr>
              <w:t>SEMESTER</w:t>
            </w:r>
          </w:p>
        </w:tc>
        <w:tc>
          <w:tcPr>
            <w:tcW w:w="6275" w:type="dxa"/>
          </w:tcPr>
          <w:p w:rsidR="00CB3391" w:rsidRPr="00897823" w:rsidRDefault="00CB3391" w:rsidP="000C1460">
            <w:pPr>
              <w:spacing w:line="360" w:lineRule="auto"/>
              <w:rPr>
                <w:b/>
              </w:rPr>
            </w:pPr>
            <w:r w:rsidRPr="00897823">
              <w:rPr>
                <w:b/>
              </w:rPr>
              <w:t>IV</w:t>
            </w:r>
          </w:p>
        </w:tc>
      </w:tr>
      <w:tr w:rsidR="00CB3391" w:rsidRPr="00897823" w:rsidTr="000C1460">
        <w:tc>
          <w:tcPr>
            <w:tcW w:w="3085" w:type="dxa"/>
          </w:tcPr>
          <w:p w:rsidR="00CB3391" w:rsidRPr="00897823" w:rsidRDefault="00CB3391" w:rsidP="000C1460">
            <w:pPr>
              <w:spacing w:line="360" w:lineRule="auto"/>
              <w:rPr>
                <w:b/>
              </w:rPr>
            </w:pPr>
            <w:r w:rsidRPr="00897823">
              <w:rPr>
                <w:b/>
                <w:bCs/>
              </w:rPr>
              <w:t>COURSE CODE &amp; NAME</w:t>
            </w:r>
          </w:p>
        </w:tc>
        <w:tc>
          <w:tcPr>
            <w:tcW w:w="6275" w:type="dxa"/>
          </w:tcPr>
          <w:p w:rsidR="00CB3391" w:rsidRPr="00897823" w:rsidRDefault="00CB3391" w:rsidP="000C1460">
            <w:pPr>
              <w:spacing w:line="360" w:lineRule="auto"/>
              <w:rPr>
                <w:b/>
              </w:rPr>
            </w:pPr>
            <w:r w:rsidRPr="00897823">
              <w:rPr>
                <w:b/>
              </w:rPr>
              <w:t>DCA2207  DATA MINING AND VISUALIZATION</w:t>
            </w:r>
          </w:p>
        </w:tc>
      </w:tr>
      <w:tr w:rsidR="00CB3391" w:rsidRPr="00897823" w:rsidTr="000C1460">
        <w:tc>
          <w:tcPr>
            <w:tcW w:w="3085" w:type="dxa"/>
          </w:tcPr>
          <w:p w:rsidR="00CB3391" w:rsidRPr="00897823" w:rsidRDefault="00CB3391" w:rsidP="000C1460">
            <w:pPr>
              <w:spacing w:line="360" w:lineRule="auto"/>
              <w:rPr>
                <w:b/>
                <w:bCs/>
              </w:rPr>
            </w:pPr>
          </w:p>
        </w:tc>
        <w:tc>
          <w:tcPr>
            <w:tcW w:w="6275" w:type="dxa"/>
          </w:tcPr>
          <w:p w:rsidR="00CB3391" w:rsidRPr="00897823" w:rsidRDefault="00CB3391" w:rsidP="000C1460">
            <w:pPr>
              <w:spacing w:line="360" w:lineRule="auto"/>
              <w:rPr>
                <w:b/>
              </w:rPr>
            </w:pPr>
          </w:p>
        </w:tc>
      </w:tr>
      <w:tr w:rsidR="00CB3391" w:rsidRPr="00897823" w:rsidTr="000C1460">
        <w:tc>
          <w:tcPr>
            <w:tcW w:w="3085" w:type="dxa"/>
          </w:tcPr>
          <w:p w:rsidR="00CB3391" w:rsidRPr="00897823" w:rsidRDefault="00CB3391" w:rsidP="000C1460">
            <w:pPr>
              <w:spacing w:line="360" w:lineRule="auto"/>
              <w:rPr>
                <w:b/>
                <w:bCs/>
              </w:rPr>
            </w:pPr>
          </w:p>
        </w:tc>
        <w:tc>
          <w:tcPr>
            <w:tcW w:w="6275" w:type="dxa"/>
          </w:tcPr>
          <w:p w:rsidR="00CB3391" w:rsidRPr="00897823" w:rsidRDefault="00CB3391" w:rsidP="000C1460">
            <w:pPr>
              <w:spacing w:line="360" w:lineRule="auto"/>
              <w:rPr>
                <w:b/>
              </w:rPr>
            </w:pPr>
          </w:p>
        </w:tc>
      </w:tr>
    </w:tbl>
    <w:p w:rsidR="00CB3391" w:rsidRDefault="00CB3391" w:rsidP="00CB3391">
      <w:pPr>
        <w:spacing w:before="200" w:line="360" w:lineRule="auto"/>
      </w:pPr>
    </w:p>
    <w:p w:rsidR="00CB3391" w:rsidRDefault="00CB3391" w:rsidP="00CB3391">
      <w:pPr>
        <w:spacing w:before="280" w:after="200" w:line="360" w:lineRule="auto"/>
        <w:jc w:val="center"/>
        <w:rPr>
          <w:b/>
          <w:bCs/>
        </w:rPr>
      </w:pPr>
      <w:r>
        <w:rPr>
          <w:b/>
          <w:bCs/>
        </w:rPr>
        <w:t>SET-I</w:t>
      </w:r>
    </w:p>
    <w:p w:rsidR="00CB3391" w:rsidRDefault="00CB3391" w:rsidP="00CB3391">
      <w:pPr>
        <w:spacing w:before="280" w:after="200" w:line="360" w:lineRule="auto"/>
        <w:jc w:val="center"/>
      </w:pPr>
    </w:p>
    <w:p w:rsidR="00CB3391" w:rsidRDefault="00CB3391" w:rsidP="00CB3391">
      <w:pPr>
        <w:spacing w:before="280" w:after="200" w:line="360" w:lineRule="auto"/>
        <w:jc w:val="both"/>
      </w:pPr>
      <w:r>
        <w:rPr>
          <w:b/>
          <w:bCs/>
        </w:rPr>
        <w:t>Q.1. Define Data Mining. Explain its importance in the modern data-driven world. (5+5 = 10 Marks)</w:t>
      </w:r>
    </w:p>
    <w:p w:rsidR="00CB3391" w:rsidRDefault="00CB3391" w:rsidP="00CB3391">
      <w:pPr>
        <w:spacing w:before="280" w:after="200" w:line="360" w:lineRule="auto"/>
        <w:jc w:val="both"/>
      </w:pPr>
      <w:proofErr w:type="gramStart"/>
      <w:r>
        <w:rPr>
          <w:b/>
          <w:bCs/>
        </w:rPr>
        <w:t>Ans 1.</w:t>
      </w:r>
      <w:proofErr w:type="gramEnd"/>
    </w:p>
    <w:p w:rsidR="00CB3391" w:rsidRDefault="00CB3391" w:rsidP="00CB3391">
      <w:pPr>
        <w:spacing w:before="180" w:after="160" w:line="360" w:lineRule="auto"/>
        <w:jc w:val="both"/>
      </w:pPr>
      <w:r>
        <w:rPr>
          <w:b/>
          <w:bCs/>
        </w:rPr>
        <w:t>Definition of Data Mining</w:t>
      </w:r>
    </w:p>
    <w:p w:rsidR="00094431" w:rsidRDefault="00CB3391" w:rsidP="00D10AF5">
      <w:pPr>
        <w:spacing w:before="240" w:after="240" w:line="360" w:lineRule="auto"/>
        <w:jc w:val="both"/>
      </w:pPr>
      <w:r>
        <w:t xml:space="preserve">Data Mining refers to the process of automatically discovering relevant patterns, relationships, abnormalities, and valuable insights hidden within large datasets using statistical, mathematical, and machine-learning techniques. This is also known in the form of Knowledge Discovery in Databases (KDD). The raw data stored in databases, data warehouses and other repositories of information is processed through a structured process that involves data cleansing Data </w:t>
      </w:r>
    </w:p>
    <w:p w:rsidR="00D10AF5" w:rsidRPr="00D10AF5" w:rsidRDefault="00D10AF5" w:rsidP="00D10AF5">
      <w:pPr>
        <w:spacing w:after="200" w:line="276" w:lineRule="auto"/>
        <w:jc w:val="center"/>
        <w:rPr>
          <w:rFonts w:eastAsia="Calibri"/>
          <w:sz w:val="32"/>
          <w:lang w:val="en-IN"/>
        </w:rPr>
      </w:pPr>
      <w:r w:rsidRPr="00D10AF5">
        <w:rPr>
          <w:rFonts w:eastAsia="Calibri"/>
          <w:sz w:val="32"/>
          <w:lang w:val="en-IN"/>
        </w:rPr>
        <w:t>MUJ</w:t>
      </w:r>
    </w:p>
    <w:p w:rsidR="00D10AF5" w:rsidRPr="00D10AF5" w:rsidRDefault="00D10AF5" w:rsidP="00D10AF5">
      <w:pPr>
        <w:shd w:val="clear" w:color="auto" w:fill="FFFFFF"/>
        <w:jc w:val="center"/>
        <w:rPr>
          <w:rFonts w:ascii="Arial" w:eastAsia="Calibri" w:hAnsi="Arial"/>
          <w:color w:val="222222"/>
          <w:sz w:val="20"/>
          <w:szCs w:val="20"/>
          <w:lang w:val="en-IN"/>
        </w:rPr>
      </w:pPr>
      <w:proofErr w:type="gramStart"/>
      <w:r w:rsidRPr="00D10AF5">
        <w:rPr>
          <w:rFonts w:ascii="Georgia" w:eastAsia="Calibri" w:hAnsi="Georgia"/>
          <w:color w:val="000000"/>
          <w:sz w:val="33"/>
          <w:szCs w:val="33"/>
          <w:highlight w:val="cyan"/>
          <w:shd w:val="clear" w:color="auto" w:fill="FF0000"/>
          <w:lang w:val="en-IN"/>
        </w:rPr>
        <w:t>Its</w:t>
      </w:r>
      <w:proofErr w:type="gramEnd"/>
      <w:r w:rsidRPr="00D10AF5">
        <w:rPr>
          <w:rFonts w:ascii="Georgia" w:eastAsia="Calibri" w:hAnsi="Georgia"/>
          <w:color w:val="000000"/>
          <w:sz w:val="33"/>
          <w:szCs w:val="33"/>
          <w:highlight w:val="cyan"/>
          <w:shd w:val="clear" w:color="auto" w:fill="FF0000"/>
          <w:lang w:val="en-IN"/>
        </w:rPr>
        <w:t xml:space="preserve"> Half solved only</w:t>
      </w:r>
    </w:p>
    <w:p w:rsidR="00D10AF5" w:rsidRPr="00D10AF5" w:rsidRDefault="00D10AF5" w:rsidP="00D10AF5">
      <w:pPr>
        <w:shd w:val="clear" w:color="auto" w:fill="FFFFFF"/>
        <w:spacing w:before="240" w:after="240"/>
        <w:jc w:val="center"/>
        <w:rPr>
          <w:rFonts w:ascii="Georgia" w:eastAsia="Calibri" w:hAnsi="Georgia"/>
          <w:sz w:val="40"/>
          <w:szCs w:val="33"/>
          <w:shd w:val="clear" w:color="auto" w:fill="FFFF00"/>
          <w:lang w:val="en-IN"/>
        </w:rPr>
      </w:pPr>
      <w:r w:rsidRPr="00D10AF5">
        <w:rPr>
          <w:rFonts w:ascii="Georgia" w:eastAsia="Calibri" w:hAnsi="Georgia"/>
          <w:sz w:val="40"/>
          <w:szCs w:val="33"/>
          <w:shd w:val="clear" w:color="auto" w:fill="FFFF00"/>
          <w:lang w:val="en-IN"/>
        </w:rPr>
        <w:t xml:space="preserve">Buy </w:t>
      </w:r>
      <w:proofErr w:type="gramStart"/>
      <w:r w:rsidRPr="00D10AF5">
        <w:rPr>
          <w:rFonts w:ascii="Georgia" w:eastAsia="Calibri" w:hAnsi="Georgia"/>
          <w:sz w:val="40"/>
          <w:szCs w:val="33"/>
          <w:shd w:val="clear" w:color="auto" w:fill="FFFF00"/>
          <w:lang w:val="en-IN"/>
        </w:rPr>
        <w:t>Complete</w:t>
      </w:r>
      <w:proofErr w:type="gramEnd"/>
      <w:r w:rsidRPr="00D10AF5">
        <w:rPr>
          <w:rFonts w:ascii="Georgia" w:eastAsia="Calibri" w:hAnsi="Georgia"/>
          <w:sz w:val="40"/>
          <w:szCs w:val="33"/>
          <w:shd w:val="clear" w:color="auto" w:fill="FFFF00"/>
          <w:lang w:val="en-IN"/>
        </w:rPr>
        <w:t xml:space="preserve"> assignment from us</w:t>
      </w:r>
    </w:p>
    <w:p w:rsidR="00D10AF5" w:rsidRPr="00D10AF5" w:rsidRDefault="00D10AF5" w:rsidP="00D10AF5">
      <w:pPr>
        <w:shd w:val="clear" w:color="auto" w:fill="FFFFFF"/>
        <w:spacing w:before="240" w:after="240"/>
        <w:jc w:val="center"/>
        <w:rPr>
          <w:rFonts w:ascii="Georgia" w:eastAsia="Calibri" w:hAnsi="Georgia"/>
          <w:b/>
          <w:color w:val="222222"/>
          <w:sz w:val="33"/>
          <w:szCs w:val="33"/>
          <w:shd w:val="clear" w:color="auto" w:fill="FFFF00"/>
          <w:lang w:val="en-IN"/>
        </w:rPr>
      </w:pPr>
      <w:r w:rsidRPr="00D10AF5">
        <w:rPr>
          <w:rFonts w:ascii="Georgia" w:eastAsia="Calibri" w:hAnsi="Georgia"/>
          <w:b/>
          <w:color w:val="222222"/>
          <w:sz w:val="33"/>
          <w:szCs w:val="33"/>
          <w:shd w:val="clear" w:color="auto" w:fill="FFFF00"/>
          <w:lang w:val="en-IN"/>
        </w:rPr>
        <w:t>Price – 190</w:t>
      </w:r>
      <w:proofErr w:type="gramStart"/>
      <w:r w:rsidRPr="00D10AF5">
        <w:rPr>
          <w:rFonts w:ascii="Georgia" w:eastAsia="Calibri" w:hAnsi="Georgia"/>
          <w:b/>
          <w:color w:val="222222"/>
          <w:sz w:val="33"/>
          <w:szCs w:val="33"/>
          <w:shd w:val="clear" w:color="auto" w:fill="FFFF00"/>
          <w:lang w:val="en-IN"/>
        </w:rPr>
        <w:t>/  assignment</w:t>
      </w:r>
      <w:proofErr w:type="gramEnd"/>
    </w:p>
    <w:p w:rsidR="00D10AF5" w:rsidRPr="00D10AF5" w:rsidRDefault="00D10AF5" w:rsidP="00D10AF5">
      <w:pPr>
        <w:spacing w:before="240" w:after="240"/>
        <w:jc w:val="center"/>
        <w:rPr>
          <w:rFonts w:ascii="Georgia" w:eastAsia="Calibri" w:hAnsi="Georgia"/>
          <w:b/>
          <w:color w:val="FF0000"/>
          <w:sz w:val="36"/>
          <w:szCs w:val="36"/>
          <w:lang w:val="en-IN"/>
        </w:rPr>
      </w:pPr>
      <w:r w:rsidRPr="00D10AF5">
        <w:rPr>
          <w:rFonts w:ascii="Georgia" w:eastAsia="Calibri" w:hAnsi="Georgia"/>
          <w:b/>
          <w:sz w:val="40"/>
          <w:szCs w:val="40"/>
          <w:lang w:val="en-IN"/>
        </w:rPr>
        <w:t xml:space="preserve">MUJ </w:t>
      </w:r>
      <w:r w:rsidRPr="00D10AF5">
        <w:rPr>
          <w:rFonts w:ascii="Georgia" w:eastAsia="Calibri" w:hAnsi="Georgia"/>
          <w:b/>
          <w:sz w:val="40"/>
          <w:szCs w:val="40"/>
          <w:highlight w:val="yellow"/>
          <w:lang w:val="en-IN"/>
        </w:rPr>
        <w:t>Manipal University</w:t>
      </w:r>
      <w:r w:rsidRPr="00D10AF5">
        <w:rPr>
          <w:rFonts w:ascii="Georgia" w:eastAsia="Calibri" w:hAnsi="Georgia"/>
          <w:b/>
          <w:color w:val="222222"/>
          <w:sz w:val="33"/>
          <w:szCs w:val="33"/>
          <w:highlight w:val="yellow"/>
          <w:shd w:val="clear" w:color="auto" w:fill="FFFF00"/>
          <w:lang w:val="en-IN"/>
        </w:rPr>
        <w:t xml:space="preserve"> </w:t>
      </w:r>
      <w:r w:rsidRPr="00D10AF5">
        <w:rPr>
          <w:rFonts w:ascii="Georgia" w:eastAsia="Calibri" w:hAnsi="Georgia"/>
          <w:b/>
          <w:sz w:val="36"/>
          <w:szCs w:val="36"/>
          <w:lang w:val="en-IN"/>
        </w:rPr>
        <w:t xml:space="preserve">Complete </w:t>
      </w:r>
      <w:proofErr w:type="gramStart"/>
      <w:r w:rsidRPr="00D10AF5">
        <w:rPr>
          <w:rFonts w:ascii="Georgia" w:eastAsia="Calibri" w:hAnsi="Georgia"/>
          <w:b/>
          <w:sz w:val="36"/>
          <w:szCs w:val="36"/>
          <w:lang w:val="en-IN"/>
        </w:rPr>
        <w:t>SolvedAssignments</w:t>
      </w:r>
      <w:r w:rsidRPr="00D10AF5">
        <w:rPr>
          <w:rFonts w:ascii="Georgia" w:eastAsia="Calibri" w:hAnsi="Georgia"/>
          <w:b/>
          <w:bCs/>
          <w:color w:val="FFFFFF"/>
          <w:sz w:val="36"/>
          <w:szCs w:val="36"/>
          <w:highlight w:val="red"/>
          <w:shd w:val="clear" w:color="auto" w:fill="FFFF00"/>
          <w:lang w:val="en-IN"/>
        </w:rPr>
        <w:t xml:space="preserve">  JAN</w:t>
      </w:r>
      <w:proofErr w:type="gramEnd"/>
      <w:r w:rsidRPr="00D10AF5">
        <w:rPr>
          <w:rFonts w:ascii="Georgia" w:eastAsia="Calibri" w:hAnsi="Georgia"/>
          <w:b/>
          <w:bCs/>
          <w:color w:val="FFFFFF"/>
          <w:sz w:val="36"/>
          <w:szCs w:val="36"/>
          <w:highlight w:val="red"/>
          <w:shd w:val="clear" w:color="auto" w:fill="FFFF00"/>
          <w:lang w:val="en-IN"/>
        </w:rPr>
        <w:t>- FEB  2026</w:t>
      </w:r>
    </w:p>
    <w:p w:rsidR="00D10AF5" w:rsidRPr="00D10AF5" w:rsidRDefault="00D10AF5" w:rsidP="00D10AF5">
      <w:pPr>
        <w:spacing w:before="240" w:after="240"/>
        <w:jc w:val="center"/>
        <w:rPr>
          <w:rFonts w:ascii="Georgia" w:eastAsia="Calibri" w:hAnsi="Georgia"/>
          <w:sz w:val="32"/>
          <w:szCs w:val="32"/>
          <w:lang w:val="en-IN"/>
        </w:rPr>
      </w:pPr>
      <w:proofErr w:type="gramStart"/>
      <w:r w:rsidRPr="00D10AF5">
        <w:rPr>
          <w:rFonts w:ascii="Georgia" w:eastAsia="Calibri" w:hAnsi="Georgia"/>
          <w:sz w:val="32"/>
          <w:szCs w:val="32"/>
          <w:lang w:val="en-IN"/>
        </w:rPr>
        <w:lastRenderedPageBreak/>
        <w:t>buy</w:t>
      </w:r>
      <w:proofErr w:type="gramEnd"/>
      <w:r w:rsidRPr="00D10AF5">
        <w:rPr>
          <w:rFonts w:ascii="Georgia" w:eastAsia="Calibri" w:hAnsi="Georgia"/>
          <w:sz w:val="32"/>
          <w:szCs w:val="32"/>
          <w:lang w:val="en-IN"/>
        </w:rPr>
        <w:t xml:space="preserve"> cheap assignment help online from us easily</w:t>
      </w:r>
    </w:p>
    <w:p w:rsidR="00D10AF5" w:rsidRPr="00D10AF5" w:rsidRDefault="00D10AF5" w:rsidP="00D10AF5">
      <w:pPr>
        <w:spacing w:before="240" w:after="240"/>
        <w:jc w:val="center"/>
        <w:rPr>
          <w:rFonts w:ascii="Georgia" w:eastAsia="Calibri" w:hAnsi="Georgia"/>
          <w:sz w:val="32"/>
          <w:szCs w:val="32"/>
          <w:lang w:val="en-GB"/>
        </w:rPr>
      </w:pPr>
      <w:proofErr w:type="gramStart"/>
      <w:r w:rsidRPr="00D10AF5">
        <w:rPr>
          <w:rFonts w:ascii="Georgia" w:eastAsia="Calibri" w:hAnsi="Georgia"/>
          <w:sz w:val="32"/>
          <w:szCs w:val="32"/>
          <w:lang w:val="en-IN"/>
        </w:rPr>
        <w:t>we</w:t>
      </w:r>
      <w:proofErr w:type="gramEnd"/>
      <w:r w:rsidRPr="00D10AF5">
        <w:rPr>
          <w:rFonts w:ascii="Georgia" w:eastAsia="Calibri" w:hAnsi="Georgia"/>
          <w:sz w:val="32"/>
          <w:szCs w:val="32"/>
          <w:lang w:val="en-IN"/>
        </w:rPr>
        <w:t xml:space="preserve"> are here to help you with the best and cheap help </w:t>
      </w:r>
    </w:p>
    <w:p w:rsidR="00D10AF5" w:rsidRPr="00D10AF5" w:rsidRDefault="00D10AF5" w:rsidP="00D10AF5">
      <w:pPr>
        <w:spacing w:before="240" w:after="240"/>
        <w:jc w:val="center"/>
        <w:rPr>
          <w:rFonts w:ascii="Georgia" w:eastAsia="Calibri" w:hAnsi="Georgia"/>
          <w:b/>
          <w:sz w:val="44"/>
          <w:szCs w:val="44"/>
          <w:lang w:val="en-IN"/>
        </w:rPr>
      </w:pPr>
      <w:r w:rsidRPr="00D10AF5">
        <w:rPr>
          <w:rFonts w:ascii="Georgia" w:eastAsia="Calibri" w:hAnsi="Georgia"/>
          <w:b/>
          <w:sz w:val="36"/>
          <w:szCs w:val="36"/>
          <w:lang w:val="en-IN"/>
        </w:rPr>
        <w:t>Contact No –</w:t>
      </w:r>
      <w:r w:rsidRPr="00D10AF5">
        <w:rPr>
          <w:rFonts w:ascii="Georgia" w:eastAsia="Calibri" w:hAnsi="Georgia"/>
          <w:b/>
          <w:sz w:val="44"/>
          <w:szCs w:val="44"/>
          <w:lang w:val="en-IN"/>
        </w:rPr>
        <w:t xml:space="preserve"> </w:t>
      </w:r>
      <w:r w:rsidRPr="00D10AF5">
        <w:rPr>
          <w:rFonts w:ascii="Georgia" w:eastAsia="Calibri" w:hAnsi="Georgia"/>
          <w:b/>
          <w:sz w:val="40"/>
          <w:szCs w:val="40"/>
          <w:highlight w:val="yellow"/>
          <w:lang w:val="en-IN"/>
        </w:rPr>
        <w:t>8791514139</w:t>
      </w:r>
      <w:r w:rsidRPr="00D10AF5">
        <w:rPr>
          <w:rFonts w:ascii="Georgia" w:eastAsia="Calibri" w:hAnsi="Georgia"/>
          <w:b/>
          <w:sz w:val="40"/>
          <w:szCs w:val="40"/>
          <w:lang w:val="en-IN"/>
        </w:rPr>
        <w:t xml:space="preserve"> (WhatsApp)</w:t>
      </w:r>
    </w:p>
    <w:p w:rsidR="00D10AF5" w:rsidRPr="00D10AF5" w:rsidRDefault="00D10AF5" w:rsidP="00D10AF5">
      <w:pPr>
        <w:spacing w:before="240" w:after="240"/>
        <w:jc w:val="center"/>
        <w:rPr>
          <w:rFonts w:ascii="Georgia" w:eastAsia="Calibri" w:hAnsi="Georgia"/>
          <w:b/>
          <w:sz w:val="32"/>
          <w:szCs w:val="32"/>
          <w:lang w:val="en-IN"/>
        </w:rPr>
      </w:pPr>
      <w:r w:rsidRPr="00D10AF5">
        <w:rPr>
          <w:rFonts w:ascii="Georgia" w:eastAsia="Calibri" w:hAnsi="Georgia"/>
          <w:b/>
          <w:sz w:val="32"/>
          <w:szCs w:val="32"/>
          <w:lang w:val="en-IN"/>
        </w:rPr>
        <w:t>OR</w:t>
      </w:r>
    </w:p>
    <w:p w:rsidR="00D10AF5" w:rsidRPr="00D10AF5" w:rsidRDefault="00D10AF5" w:rsidP="00D10AF5">
      <w:pPr>
        <w:spacing w:before="240" w:after="240"/>
        <w:jc w:val="center"/>
        <w:rPr>
          <w:rFonts w:ascii="Georgia" w:eastAsia="Calibri" w:hAnsi="Georgia"/>
          <w:b/>
          <w:sz w:val="32"/>
          <w:szCs w:val="32"/>
          <w:lang w:val="en-IN"/>
        </w:rPr>
      </w:pPr>
      <w:r w:rsidRPr="00D10AF5">
        <w:rPr>
          <w:rFonts w:ascii="Georgia" w:eastAsia="Calibri" w:hAnsi="Georgia"/>
          <w:b/>
          <w:sz w:val="32"/>
          <w:szCs w:val="32"/>
          <w:lang w:val="en-IN"/>
        </w:rPr>
        <w:t>Mail us</w:t>
      </w:r>
      <w:proofErr w:type="gramStart"/>
      <w:r w:rsidRPr="00D10AF5">
        <w:rPr>
          <w:rFonts w:ascii="Georgia" w:eastAsia="Calibri" w:hAnsi="Georgia"/>
          <w:b/>
          <w:sz w:val="32"/>
          <w:szCs w:val="32"/>
          <w:lang w:val="en-IN"/>
        </w:rPr>
        <w:t xml:space="preserve">-  </w:t>
      </w:r>
      <w:proofErr w:type="gramEnd"/>
      <w:r w:rsidRPr="00D10AF5">
        <w:rPr>
          <w:rFonts w:ascii="Calibri" w:eastAsia="Calibri" w:hAnsi="Calibri"/>
          <w:sz w:val="22"/>
          <w:szCs w:val="22"/>
          <w:lang w:val="en-IN"/>
        </w:rPr>
        <w:fldChar w:fldCharType="begin"/>
      </w:r>
      <w:r w:rsidRPr="00D10AF5">
        <w:rPr>
          <w:rFonts w:ascii="Calibri" w:eastAsia="Calibri" w:hAnsi="Calibri"/>
          <w:sz w:val="22"/>
          <w:szCs w:val="22"/>
          <w:lang w:val="en-IN"/>
        </w:rPr>
        <w:instrText>HYPERLINK "mailto:bestassignment247@gmail.com"</w:instrText>
      </w:r>
      <w:r w:rsidRPr="00D10AF5">
        <w:rPr>
          <w:rFonts w:ascii="Calibri" w:eastAsia="Calibri" w:hAnsi="Calibri"/>
          <w:sz w:val="22"/>
          <w:szCs w:val="22"/>
          <w:lang w:val="en-IN"/>
        </w:rPr>
        <w:fldChar w:fldCharType="separate"/>
      </w:r>
      <w:r w:rsidRPr="00D10AF5">
        <w:rPr>
          <w:rFonts w:ascii="Georgia" w:eastAsia="Calibri" w:hAnsi="Georgia"/>
          <w:color w:val="0000FF"/>
          <w:sz w:val="32"/>
          <w:szCs w:val="22"/>
          <w:u w:val="single"/>
          <w:lang w:val="en-IN"/>
        </w:rPr>
        <w:t>bestassignment247@gmail.com</w:t>
      </w:r>
      <w:r w:rsidRPr="00D10AF5">
        <w:rPr>
          <w:rFonts w:ascii="Calibri" w:eastAsia="Calibri" w:hAnsi="Calibri"/>
          <w:sz w:val="22"/>
          <w:szCs w:val="22"/>
          <w:lang w:val="en-IN"/>
        </w:rPr>
        <w:fldChar w:fldCharType="end"/>
      </w:r>
    </w:p>
    <w:p w:rsidR="00D10AF5" w:rsidRPr="00D10AF5" w:rsidRDefault="00D10AF5" w:rsidP="00D10AF5">
      <w:pPr>
        <w:spacing w:before="240" w:after="240"/>
        <w:jc w:val="center"/>
        <w:rPr>
          <w:rFonts w:ascii="Georgia" w:eastAsia="Calibri" w:hAnsi="Georgia"/>
          <w:b/>
          <w:color w:val="7030A0"/>
          <w:sz w:val="32"/>
          <w:szCs w:val="32"/>
          <w:lang w:val="en-IN"/>
        </w:rPr>
      </w:pPr>
      <w:r w:rsidRPr="00D10AF5">
        <w:rPr>
          <w:rFonts w:ascii="Georgia" w:eastAsia="Calibri" w:hAnsi="Georgia"/>
          <w:b/>
          <w:sz w:val="32"/>
          <w:szCs w:val="32"/>
          <w:lang w:val="en-IN"/>
        </w:rPr>
        <w:t xml:space="preserve">Our website - </w:t>
      </w:r>
      <w:hyperlink r:id="rId4" w:history="1">
        <w:r w:rsidRPr="00D10AF5">
          <w:rPr>
            <w:rFonts w:ascii="Georgia" w:eastAsia="Calibri" w:hAnsi="Georgia"/>
            <w:color w:val="0000FF"/>
            <w:sz w:val="32"/>
            <w:u w:val="single"/>
            <w:lang w:val="en-IN"/>
          </w:rPr>
          <w:t>https://muj.assignmentsupport.in/</w:t>
        </w:r>
      </w:hyperlink>
    </w:p>
    <w:p w:rsidR="00D10AF5" w:rsidRDefault="00D10AF5" w:rsidP="00D10AF5">
      <w:pPr>
        <w:spacing w:before="240" w:after="240" w:line="360" w:lineRule="auto"/>
        <w:jc w:val="both"/>
      </w:pPr>
    </w:p>
    <w:p w:rsidR="00CB3391" w:rsidRDefault="00CB3391" w:rsidP="00CB3391">
      <w:pPr>
        <w:spacing w:before="280" w:after="200" w:line="360" w:lineRule="auto"/>
        <w:jc w:val="both"/>
      </w:pPr>
      <w:r>
        <w:rPr>
          <w:b/>
          <w:bCs/>
        </w:rPr>
        <w:t>Q.2. Discuss the difference between Operational Databases and Data Warehouse. (5+5 = 10 Marks)</w:t>
      </w:r>
    </w:p>
    <w:p w:rsidR="00CB3391" w:rsidRDefault="00CB3391" w:rsidP="00CB3391">
      <w:pPr>
        <w:spacing w:before="280" w:after="200" w:line="360" w:lineRule="auto"/>
        <w:jc w:val="both"/>
      </w:pPr>
      <w:proofErr w:type="gramStart"/>
      <w:r>
        <w:rPr>
          <w:b/>
          <w:bCs/>
        </w:rPr>
        <w:t>Ans 2.</w:t>
      </w:r>
      <w:proofErr w:type="gramEnd"/>
    </w:p>
    <w:p w:rsidR="00CB3391" w:rsidRDefault="00CB3391" w:rsidP="00CB3391">
      <w:pPr>
        <w:spacing w:before="180" w:after="160" w:line="360" w:lineRule="auto"/>
        <w:jc w:val="both"/>
      </w:pPr>
      <w:r>
        <w:rPr>
          <w:b/>
          <w:bCs/>
        </w:rPr>
        <w:t>Operational Databases (OLTP)</w:t>
      </w:r>
    </w:p>
    <w:p w:rsidR="00094431" w:rsidRDefault="00CB3391" w:rsidP="00D10AF5">
      <w:pPr>
        <w:spacing w:before="240" w:after="240" w:line="360" w:lineRule="auto"/>
        <w:jc w:val="both"/>
      </w:pPr>
      <w:r>
        <w:t xml:space="preserve">Operational databases, often referred to Online Transaction Processing (OLTP) Systems, are made to support the routine day-to-day business transactions. They handle extremely large volumes of short, real-time transactions which include insertions, changes, deletions, and simple lookup inquiries. The information stored in operational databases reflects what is happening in the operational processes and can be updated constantly and in real-time. These databases use highly normalized schema designs to eliminate data redundancy and maintain the integrity of referential data, which ensures continuity across many concurrent transactions. For instance, a </w:t>
      </w:r>
    </w:p>
    <w:p w:rsidR="00D10AF5" w:rsidRDefault="00D10AF5" w:rsidP="00D10AF5">
      <w:pPr>
        <w:spacing w:before="240" w:after="240" w:line="360" w:lineRule="auto"/>
        <w:jc w:val="both"/>
      </w:pPr>
    </w:p>
    <w:p w:rsidR="00D10AF5" w:rsidRDefault="00D10AF5" w:rsidP="00D10AF5">
      <w:pPr>
        <w:spacing w:before="240" w:after="240" w:line="360" w:lineRule="auto"/>
        <w:jc w:val="both"/>
      </w:pPr>
    </w:p>
    <w:p w:rsidR="00CB3391" w:rsidRDefault="00CB3391" w:rsidP="00CB3391">
      <w:pPr>
        <w:spacing w:before="280" w:after="200" w:line="360" w:lineRule="auto"/>
        <w:jc w:val="both"/>
      </w:pPr>
      <w:r>
        <w:rPr>
          <w:b/>
          <w:bCs/>
        </w:rPr>
        <w:t xml:space="preserve">Q.3. </w:t>
      </w:r>
      <w:proofErr w:type="gramStart"/>
      <w:r>
        <w:rPr>
          <w:b/>
          <w:bCs/>
        </w:rPr>
        <w:t>What</w:t>
      </w:r>
      <w:proofErr w:type="gramEnd"/>
      <w:r>
        <w:rPr>
          <w:b/>
          <w:bCs/>
        </w:rPr>
        <w:t xml:space="preserve"> is a Data Cube? Describe how data cubes organize data into dimensions and measures to support fast analytical queries. (3+7 = 10 Marks)</w:t>
      </w:r>
    </w:p>
    <w:p w:rsidR="00CB3391" w:rsidRDefault="00CB3391" w:rsidP="00CB3391">
      <w:pPr>
        <w:spacing w:before="280" w:after="200" w:line="360" w:lineRule="auto"/>
        <w:jc w:val="both"/>
      </w:pPr>
      <w:proofErr w:type="gramStart"/>
      <w:r>
        <w:rPr>
          <w:b/>
          <w:bCs/>
        </w:rPr>
        <w:t>Ans 3.</w:t>
      </w:r>
      <w:proofErr w:type="gramEnd"/>
    </w:p>
    <w:p w:rsidR="00CB3391" w:rsidRDefault="00CB3391" w:rsidP="00CB3391">
      <w:pPr>
        <w:spacing w:before="180" w:after="160" w:line="360" w:lineRule="auto"/>
        <w:jc w:val="both"/>
      </w:pPr>
      <w:r>
        <w:rPr>
          <w:b/>
          <w:bCs/>
        </w:rPr>
        <w:lastRenderedPageBreak/>
        <w:t>Definition of a Data Cube</w:t>
      </w:r>
    </w:p>
    <w:p w:rsidR="00CB3391" w:rsidRDefault="00CB3391" w:rsidP="00D10AF5">
      <w:pPr>
        <w:spacing w:before="240" w:after="240" w:line="360" w:lineRule="auto"/>
        <w:jc w:val="both"/>
      </w:pPr>
      <w:r>
        <w:t xml:space="preserve">A Data Cube is a multi-dimensional data structure used for Online Analytical Processing (OLAP) systems for arranging business information across multiple categorical viewpoints called dimensions, enabling analysts to look at slices, aggregate, and view data from multiple angles at once. As opposed to tables that are flat and two-dimensional that are slender, data cubes can have three or more dimensions that provide a deeper and better-organized representation of the complex business information. Each cell in the cube has a measurement value corresponding </w:t>
      </w:r>
    </w:p>
    <w:p w:rsidR="00D10AF5" w:rsidRDefault="00D10AF5" w:rsidP="00D10AF5">
      <w:pPr>
        <w:spacing w:before="240" w:after="240" w:line="360" w:lineRule="auto"/>
        <w:jc w:val="both"/>
        <w:rPr>
          <w:b/>
          <w:bCs/>
        </w:rPr>
      </w:pPr>
    </w:p>
    <w:p w:rsidR="00CB3391" w:rsidRDefault="00CB3391" w:rsidP="00CB3391">
      <w:pPr>
        <w:spacing w:before="280" w:after="200" w:line="360" w:lineRule="auto"/>
        <w:jc w:val="center"/>
        <w:rPr>
          <w:b/>
          <w:bCs/>
        </w:rPr>
      </w:pPr>
      <w:r>
        <w:rPr>
          <w:b/>
          <w:bCs/>
        </w:rPr>
        <w:t>SET-II</w:t>
      </w:r>
    </w:p>
    <w:p w:rsidR="00CB3391" w:rsidRDefault="00CB3391" w:rsidP="00CB3391">
      <w:pPr>
        <w:spacing w:before="280" w:after="200" w:line="360" w:lineRule="auto"/>
        <w:jc w:val="center"/>
      </w:pPr>
    </w:p>
    <w:p w:rsidR="00CB3391" w:rsidRDefault="00CB3391" w:rsidP="00CB3391">
      <w:pPr>
        <w:spacing w:before="280" w:after="200" w:line="360" w:lineRule="auto"/>
        <w:jc w:val="both"/>
      </w:pPr>
      <w:r>
        <w:rPr>
          <w:b/>
          <w:bCs/>
        </w:rPr>
        <w:t xml:space="preserve">Q.4. </w:t>
      </w:r>
      <w:proofErr w:type="gramStart"/>
      <w:r>
        <w:rPr>
          <w:b/>
          <w:bCs/>
        </w:rPr>
        <w:t>What</w:t>
      </w:r>
      <w:proofErr w:type="gramEnd"/>
      <w:r>
        <w:rPr>
          <w:b/>
          <w:bCs/>
        </w:rPr>
        <w:t xml:space="preserve"> is an Association Rule? Define Support, Confidence, and Lift. Explain their importance in Association Rule Mining. (3+7 = 10 Marks)</w:t>
      </w:r>
    </w:p>
    <w:p w:rsidR="00CB3391" w:rsidRDefault="00CB3391" w:rsidP="00CB3391">
      <w:pPr>
        <w:spacing w:before="280" w:after="200" w:line="360" w:lineRule="auto"/>
        <w:jc w:val="both"/>
      </w:pPr>
      <w:proofErr w:type="gramStart"/>
      <w:r>
        <w:rPr>
          <w:b/>
          <w:bCs/>
        </w:rPr>
        <w:t>Ans 4.</w:t>
      </w:r>
      <w:proofErr w:type="gramEnd"/>
    </w:p>
    <w:p w:rsidR="00CB3391" w:rsidRDefault="00CB3391" w:rsidP="00CB3391">
      <w:pPr>
        <w:spacing w:before="180" w:after="160" w:line="360" w:lineRule="auto"/>
        <w:jc w:val="both"/>
      </w:pPr>
      <w:r>
        <w:rPr>
          <w:b/>
          <w:bCs/>
        </w:rPr>
        <w:t>Association Rule</w:t>
      </w:r>
    </w:p>
    <w:p w:rsidR="00094431" w:rsidRDefault="00CB3391" w:rsidP="00CB3391">
      <w:pPr>
        <w:spacing w:before="240" w:after="240" w:line="360" w:lineRule="auto"/>
        <w:jc w:val="both"/>
      </w:pPr>
      <w:r>
        <w:t xml:space="preserve">An Association Rule is an if-then implied statement in the form of A implies B that is automatically derived from huge transactional datasets, expressing that transactions which contain item A are highly likely to also contain itemset B. Association rule mining is the computation process that identifies every relevant rule from transaction databases. </w:t>
      </w:r>
    </w:p>
    <w:p w:rsidR="00094431" w:rsidRDefault="00CB3391" w:rsidP="00CB3391">
      <w:pPr>
        <w:spacing w:before="240" w:after="240" w:line="360" w:lineRule="auto"/>
        <w:jc w:val="both"/>
      </w:pPr>
      <w:r>
        <w:rPr>
          <w:b/>
          <w:bCs/>
        </w:rPr>
        <w:t xml:space="preserve">Support </w:t>
      </w:r>
    </w:p>
    <w:p w:rsidR="00D10AF5" w:rsidRDefault="00CB3391" w:rsidP="00D10AF5">
      <w:pPr>
        <w:spacing w:before="240" w:after="240" w:line="360" w:lineRule="auto"/>
        <w:jc w:val="both"/>
      </w:pPr>
      <w:r>
        <w:t xml:space="preserve">Support describes how often the rule or item occurs across the entire transaction database. </w:t>
      </w:r>
    </w:p>
    <w:p w:rsidR="00D10AF5" w:rsidRDefault="00D10AF5" w:rsidP="00D10AF5">
      <w:pPr>
        <w:spacing w:before="240" w:after="240" w:line="360" w:lineRule="auto"/>
        <w:jc w:val="both"/>
      </w:pPr>
    </w:p>
    <w:p w:rsidR="00CB3391" w:rsidRDefault="00CB3391" w:rsidP="00D10AF5">
      <w:pPr>
        <w:spacing w:before="240" w:after="240" w:line="360" w:lineRule="auto"/>
        <w:jc w:val="both"/>
      </w:pPr>
      <w:r>
        <w:rPr>
          <w:b/>
          <w:bCs/>
        </w:rPr>
        <w:t>Q.5. Discuss how charts convert raw data into visual information for better understanding and decision-making. (10 Marks)</w:t>
      </w:r>
    </w:p>
    <w:p w:rsidR="00CB3391" w:rsidRDefault="00CB3391" w:rsidP="00CB3391">
      <w:pPr>
        <w:spacing w:before="280" w:after="200" w:line="360" w:lineRule="auto"/>
        <w:jc w:val="both"/>
      </w:pPr>
      <w:proofErr w:type="gramStart"/>
      <w:r>
        <w:rPr>
          <w:b/>
          <w:bCs/>
        </w:rPr>
        <w:lastRenderedPageBreak/>
        <w:t>Ans 5.</w:t>
      </w:r>
      <w:proofErr w:type="gramEnd"/>
    </w:p>
    <w:p w:rsidR="00CB3391" w:rsidRDefault="00CB3391" w:rsidP="00CB3391">
      <w:pPr>
        <w:spacing w:before="180" w:after="160" w:line="360" w:lineRule="auto"/>
        <w:jc w:val="both"/>
      </w:pPr>
      <w:r>
        <w:rPr>
          <w:b/>
          <w:bCs/>
        </w:rPr>
        <w:t>Role of Charts in Data Visualization</w:t>
      </w:r>
    </w:p>
    <w:p w:rsidR="00094431" w:rsidRDefault="00CB3391" w:rsidP="00D10AF5">
      <w:pPr>
        <w:spacing w:before="240" w:after="240" w:line="360" w:lineRule="auto"/>
        <w:jc w:val="both"/>
      </w:pPr>
      <w:r>
        <w:t xml:space="preserve">Charts are visual representations of data that transform raw numerical data into visual formats so that our brains are able to process, interpret, and remember more efficiently as tables of data. The research in cognitive psychology shows that human brains process visual data 60 times faster than numeric or textual data. An effective chart immediately reveals trends, patterns, comparative relationships, distributions, and other outliers that require hours of research to uncover from data tables. Charts translate the meaning of numbers into the visual words of sizes, </w:t>
      </w:r>
    </w:p>
    <w:p w:rsidR="00CB3391" w:rsidRDefault="00CB3391" w:rsidP="00CB3391">
      <w:pPr>
        <w:spacing w:before="240" w:after="240" w:line="360" w:lineRule="auto"/>
        <w:jc w:val="both"/>
      </w:pPr>
    </w:p>
    <w:p w:rsidR="00CB3391" w:rsidRDefault="00CB3391" w:rsidP="00CB3391">
      <w:pPr>
        <w:spacing w:before="280" w:after="200" w:line="360" w:lineRule="auto"/>
        <w:jc w:val="both"/>
      </w:pPr>
      <w:r>
        <w:rPr>
          <w:b/>
          <w:bCs/>
        </w:rPr>
        <w:t>Q.6. Explain the key steps of the dashboard development process in detail. (10 Marks)</w:t>
      </w:r>
    </w:p>
    <w:p w:rsidR="00CB3391" w:rsidRDefault="00CB3391" w:rsidP="00CB3391">
      <w:pPr>
        <w:spacing w:before="280" w:after="200" w:line="360" w:lineRule="auto"/>
        <w:jc w:val="both"/>
      </w:pPr>
      <w:proofErr w:type="gramStart"/>
      <w:r>
        <w:rPr>
          <w:b/>
          <w:bCs/>
        </w:rPr>
        <w:t>Ans 6.</w:t>
      </w:r>
      <w:proofErr w:type="gramEnd"/>
    </w:p>
    <w:p w:rsidR="00CB3391" w:rsidRDefault="00CB3391" w:rsidP="00CB3391">
      <w:pPr>
        <w:spacing w:before="180" w:after="160" w:line="360" w:lineRule="auto"/>
        <w:jc w:val="both"/>
      </w:pPr>
      <w:r>
        <w:rPr>
          <w:b/>
          <w:bCs/>
        </w:rPr>
        <w:t>Introduction to Dashboard Development</w:t>
      </w:r>
    </w:p>
    <w:p w:rsidR="00D10AF5" w:rsidRDefault="00CB3391" w:rsidP="00D10AF5">
      <w:pPr>
        <w:spacing w:before="240" w:after="240" w:line="360" w:lineRule="auto"/>
        <w:jc w:val="both"/>
      </w:pPr>
      <w:r>
        <w:t xml:space="preserve">Dashboards provide an interactive interface for visuals which consolidates and presents key measures of performance, indicators and trends from a variety of data sources on one screen, enabling stakeholders to monitor organizational health and make informed choices in a single glance. A dashboard that actually serves those who need it needs a systematic, user-centered approach that is able to balance technical implementation in conjunction with design principles </w:t>
      </w:r>
    </w:p>
    <w:p w:rsidR="00094431" w:rsidRDefault="00094431" w:rsidP="00CB3391">
      <w:pPr>
        <w:spacing w:before="240" w:after="240" w:line="360" w:lineRule="auto"/>
        <w:jc w:val="both"/>
      </w:pPr>
    </w:p>
    <w:sectPr w:rsidR="00094431" w:rsidSect="00094431">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094431"/>
    <w:rsid w:val="00094431"/>
    <w:rsid w:val="005D0AF4"/>
    <w:rsid w:val="00CB3391"/>
    <w:rsid w:val="00D10A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3391"/>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707</Words>
  <Characters>4035</Characters>
  <Application>Microsoft Office Word</Application>
  <DocSecurity>0</DocSecurity>
  <Lines>33</Lines>
  <Paragraphs>9</Paragraphs>
  <ScaleCrop>false</ScaleCrop>
  <Company/>
  <LinksUpToDate>false</LinksUpToDate>
  <CharactersWithSpaces>4733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2026-04-25T22:30:00Z</dcterms:created>
  <dcterms:modified xsi:type="dcterms:W3CDTF">2026-04-26T21:18:00Z</dcterms:modified>
</cp:coreProperties>
</file>