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JAN-FEB 2026</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BACHELOR OF BUSINESS ADMINISTRATION (BBA)</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III</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46033" w:rsidRPr="00D46033" w:rsidRDefault="00D46033" w:rsidP="00D46033">
            <w:pPr>
              <w:spacing w:line="280" w:lineRule="auto"/>
            </w:pPr>
            <w:r w:rsidRPr="00D46033">
              <w:rPr>
                <w:b/>
                <w:bCs/>
              </w:rPr>
              <w:t>DBB2115 COST AND MANAGEMENT ACCOUNTING</w:t>
            </w:r>
          </w:p>
        </w:tc>
      </w:tr>
      <w:tr w:rsidR="00D46033" w:rsidRPr="00D4603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r>
      <w:tr w:rsidR="00D46033" w:rsidRPr="00D46033" w:rsidTr="001509F2">
        <w:trPr>
          <w:trHeight w:val="689"/>
        </w:trPr>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46033" w:rsidRPr="00D46033" w:rsidRDefault="00D46033" w:rsidP="00D46033">
            <w:r w:rsidRPr="00D46033">
              <w:t xml:space="preserve"> </w:t>
            </w:r>
          </w:p>
        </w:tc>
      </w:tr>
    </w:tbl>
    <w:p w:rsidR="00D46033" w:rsidRPr="00D46033" w:rsidRDefault="00D46033" w:rsidP="00D46033">
      <w:pPr>
        <w:spacing w:line="360" w:lineRule="auto"/>
      </w:pPr>
    </w:p>
    <w:p w:rsidR="00D46033" w:rsidRPr="00D46033" w:rsidRDefault="00D46033" w:rsidP="00D46033">
      <w:pPr>
        <w:spacing w:after="240" w:line="360" w:lineRule="auto"/>
        <w:jc w:val="center"/>
        <w:rPr>
          <w:b/>
          <w:bCs/>
        </w:rPr>
      </w:pPr>
    </w:p>
    <w:p w:rsidR="00D46033" w:rsidRPr="00D46033" w:rsidRDefault="00D46033" w:rsidP="00D46033">
      <w:pPr>
        <w:spacing w:after="240" w:line="360" w:lineRule="auto"/>
        <w:jc w:val="center"/>
        <w:rPr>
          <w:b/>
          <w:bCs/>
        </w:rPr>
      </w:pPr>
    </w:p>
    <w:p w:rsidR="00D46033" w:rsidRPr="00D46033" w:rsidRDefault="00D46033" w:rsidP="00D46033">
      <w:pPr>
        <w:spacing w:after="240" w:line="360" w:lineRule="auto"/>
        <w:jc w:val="center"/>
      </w:pPr>
      <w:r w:rsidRPr="00D46033">
        <w:rPr>
          <w:b/>
          <w:bCs/>
        </w:rPr>
        <w:t>Assignment Set – 1</w:t>
      </w:r>
    </w:p>
    <w:p w:rsidR="00D46033" w:rsidRPr="00D46033" w:rsidRDefault="00D46033" w:rsidP="00D46033">
      <w:pPr>
        <w:spacing w:after="240" w:line="360" w:lineRule="auto"/>
      </w:pPr>
    </w:p>
    <w:p w:rsidR="00D46033" w:rsidRPr="00D46033" w:rsidRDefault="00D46033" w:rsidP="00D46033">
      <w:pPr>
        <w:spacing w:after="240" w:line="360" w:lineRule="auto"/>
        <w:jc w:val="both"/>
      </w:pPr>
      <w:r w:rsidRPr="00D46033">
        <w:rPr>
          <w:b/>
          <w:bCs/>
        </w:rPr>
        <w:t>Q.1. Explain the nature and significance of Cost Accounting. Compare Cost Accounting with Financial Accounting and highlight their key differences. (5+5 = 10 Marks)</w:t>
      </w:r>
    </w:p>
    <w:p w:rsidR="00D46033" w:rsidRPr="00D46033" w:rsidRDefault="00D46033" w:rsidP="00D46033">
      <w:pPr>
        <w:spacing w:after="240" w:line="360" w:lineRule="auto"/>
        <w:jc w:val="both"/>
      </w:pPr>
      <w:proofErr w:type="gramStart"/>
      <w:r w:rsidRPr="00D46033">
        <w:rPr>
          <w:b/>
          <w:bCs/>
        </w:rPr>
        <w:t>Ans 1.</w:t>
      </w:r>
      <w:proofErr w:type="gramEnd"/>
    </w:p>
    <w:p w:rsidR="00CD05C1" w:rsidRDefault="00D46033" w:rsidP="00D46033">
      <w:pPr>
        <w:spacing w:before="240" w:after="240" w:line="360" w:lineRule="auto"/>
        <w:jc w:val="both"/>
      </w:pPr>
      <w:r>
        <w:rPr>
          <w:b/>
          <w:bCs/>
        </w:rPr>
        <w:t xml:space="preserve">Nature and Significance of Cost Accounting </w:t>
      </w:r>
    </w:p>
    <w:p w:rsidR="00CD05C1" w:rsidRDefault="00D46033" w:rsidP="00D46033">
      <w:pPr>
        <w:spacing w:before="240" w:after="240" w:line="360" w:lineRule="auto"/>
        <w:jc w:val="both"/>
      </w:pPr>
      <w:r>
        <w:t xml:space="preserve">Cost Accounting is the branch of accounting that involves the systematic collection, classification, recording, analysis, and presentation of data on cost that aids management in planning controls, making decision, and managing. The primary focus is finding out the expense of producing goods or rendering services, finding ways to decrease costs, and providing information on costs that can guide the management's decisions. </w:t>
      </w:r>
    </w:p>
    <w:p w:rsidR="00CD05C1" w:rsidRDefault="00D46033" w:rsidP="00407E6B">
      <w:pPr>
        <w:spacing w:before="240" w:after="240" w:line="360" w:lineRule="auto"/>
        <w:jc w:val="both"/>
      </w:pPr>
      <w:r>
        <w:t xml:space="preserve">The nature of cost accounting is purely internal and analytical. It covers both past expenses that </w:t>
      </w:r>
    </w:p>
    <w:p w:rsidR="00407E6B" w:rsidRPr="00407E6B" w:rsidRDefault="00407E6B" w:rsidP="00407E6B">
      <w:pPr>
        <w:spacing w:after="200" w:line="276" w:lineRule="auto"/>
        <w:jc w:val="center"/>
        <w:rPr>
          <w:rFonts w:eastAsia="Calibri"/>
          <w:b/>
          <w:sz w:val="32"/>
          <w:lang w:val="en-IN"/>
        </w:rPr>
      </w:pPr>
      <w:r w:rsidRPr="00407E6B">
        <w:rPr>
          <w:rFonts w:eastAsia="Calibri"/>
          <w:b/>
          <w:sz w:val="32"/>
          <w:lang w:val="en-IN"/>
        </w:rPr>
        <w:t>MUJ</w:t>
      </w:r>
    </w:p>
    <w:p w:rsidR="00407E6B" w:rsidRPr="00407E6B" w:rsidRDefault="00407E6B" w:rsidP="00407E6B">
      <w:pPr>
        <w:shd w:val="clear" w:color="auto" w:fill="FFFFFF"/>
        <w:jc w:val="center"/>
        <w:rPr>
          <w:rFonts w:ascii="Arial" w:eastAsia="Calibri" w:hAnsi="Arial"/>
          <w:color w:val="222222"/>
          <w:sz w:val="20"/>
          <w:szCs w:val="20"/>
          <w:lang w:val="en-IN"/>
        </w:rPr>
      </w:pPr>
      <w:proofErr w:type="gramStart"/>
      <w:r w:rsidRPr="00407E6B">
        <w:rPr>
          <w:rFonts w:ascii="Georgia" w:eastAsia="Calibri" w:hAnsi="Georgia"/>
          <w:color w:val="000000"/>
          <w:sz w:val="33"/>
          <w:szCs w:val="33"/>
          <w:highlight w:val="cyan"/>
          <w:shd w:val="clear" w:color="auto" w:fill="FF0000"/>
          <w:lang w:val="en-IN"/>
        </w:rPr>
        <w:lastRenderedPageBreak/>
        <w:t>Its</w:t>
      </w:r>
      <w:proofErr w:type="gramEnd"/>
      <w:r w:rsidRPr="00407E6B">
        <w:rPr>
          <w:rFonts w:ascii="Georgia" w:eastAsia="Calibri" w:hAnsi="Georgia"/>
          <w:color w:val="000000"/>
          <w:sz w:val="33"/>
          <w:szCs w:val="33"/>
          <w:highlight w:val="cyan"/>
          <w:shd w:val="clear" w:color="auto" w:fill="FF0000"/>
          <w:lang w:val="en-IN"/>
        </w:rPr>
        <w:t xml:space="preserve"> Half solved only</w:t>
      </w:r>
    </w:p>
    <w:p w:rsidR="00407E6B" w:rsidRPr="00407E6B" w:rsidRDefault="00407E6B" w:rsidP="00407E6B">
      <w:pPr>
        <w:shd w:val="clear" w:color="auto" w:fill="FFFFFF"/>
        <w:spacing w:before="240" w:after="240"/>
        <w:jc w:val="center"/>
        <w:rPr>
          <w:rFonts w:ascii="Georgia" w:eastAsia="Calibri" w:hAnsi="Georgia"/>
          <w:sz w:val="40"/>
          <w:szCs w:val="33"/>
          <w:shd w:val="clear" w:color="auto" w:fill="FFFF00"/>
          <w:lang w:val="en-IN"/>
        </w:rPr>
      </w:pPr>
      <w:r w:rsidRPr="00407E6B">
        <w:rPr>
          <w:rFonts w:ascii="Georgia" w:eastAsia="Calibri" w:hAnsi="Georgia"/>
          <w:sz w:val="40"/>
          <w:szCs w:val="33"/>
          <w:shd w:val="clear" w:color="auto" w:fill="FFFF00"/>
          <w:lang w:val="en-IN"/>
        </w:rPr>
        <w:t xml:space="preserve">Buy </w:t>
      </w:r>
      <w:proofErr w:type="gramStart"/>
      <w:r w:rsidRPr="00407E6B">
        <w:rPr>
          <w:rFonts w:ascii="Georgia" w:eastAsia="Calibri" w:hAnsi="Georgia"/>
          <w:sz w:val="40"/>
          <w:szCs w:val="33"/>
          <w:shd w:val="clear" w:color="auto" w:fill="FFFF00"/>
          <w:lang w:val="en-IN"/>
        </w:rPr>
        <w:t>Complete</w:t>
      </w:r>
      <w:proofErr w:type="gramEnd"/>
      <w:r w:rsidRPr="00407E6B">
        <w:rPr>
          <w:rFonts w:ascii="Georgia" w:eastAsia="Calibri" w:hAnsi="Georgia"/>
          <w:sz w:val="40"/>
          <w:szCs w:val="33"/>
          <w:shd w:val="clear" w:color="auto" w:fill="FFFF00"/>
          <w:lang w:val="en-IN"/>
        </w:rPr>
        <w:t xml:space="preserve"> assignment from us</w:t>
      </w:r>
    </w:p>
    <w:p w:rsidR="00407E6B" w:rsidRPr="00407E6B" w:rsidRDefault="00407E6B" w:rsidP="00407E6B">
      <w:pPr>
        <w:shd w:val="clear" w:color="auto" w:fill="FFFFFF"/>
        <w:spacing w:before="240" w:after="240"/>
        <w:jc w:val="center"/>
        <w:rPr>
          <w:rFonts w:ascii="Georgia" w:eastAsia="Calibri" w:hAnsi="Georgia"/>
          <w:b/>
          <w:color w:val="222222"/>
          <w:sz w:val="33"/>
          <w:szCs w:val="33"/>
          <w:shd w:val="clear" w:color="auto" w:fill="FFFF00"/>
          <w:lang w:val="en-IN"/>
        </w:rPr>
      </w:pPr>
      <w:r w:rsidRPr="00407E6B">
        <w:rPr>
          <w:rFonts w:ascii="Georgia" w:eastAsia="Calibri" w:hAnsi="Georgia"/>
          <w:b/>
          <w:color w:val="222222"/>
          <w:sz w:val="33"/>
          <w:szCs w:val="33"/>
          <w:shd w:val="clear" w:color="auto" w:fill="FFFF00"/>
          <w:lang w:val="en-IN"/>
        </w:rPr>
        <w:t>Price – 190</w:t>
      </w:r>
      <w:proofErr w:type="gramStart"/>
      <w:r w:rsidRPr="00407E6B">
        <w:rPr>
          <w:rFonts w:ascii="Georgia" w:eastAsia="Calibri" w:hAnsi="Georgia"/>
          <w:b/>
          <w:color w:val="222222"/>
          <w:sz w:val="33"/>
          <w:szCs w:val="33"/>
          <w:shd w:val="clear" w:color="auto" w:fill="FFFF00"/>
          <w:lang w:val="en-IN"/>
        </w:rPr>
        <w:t>/  assignment</w:t>
      </w:r>
      <w:proofErr w:type="gramEnd"/>
    </w:p>
    <w:p w:rsidR="00407E6B" w:rsidRPr="00407E6B" w:rsidRDefault="00407E6B" w:rsidP="00407E6B">
      <w:pPr>
        <w:spacing w:before="240" w:after="240"/>
        <w:jc w:val="center"/>
        <w:rPr>
          <w:rFonts w:ascii="Georgia" w:eastAsia="Calibri" w:hAnsi="Georgia"/>
          <w:b/>
          <w:color w:val="FF0000"/>
          <w:sz w:val="36"/>
          <w:szCs w:val="36"/>
          <w:lang w:val="en-IN"/>
        </w:rPr>
      </w:pPr>
      <w:r w:rsidRPr="00407E6B">
        <w:rPr>
          <w:rFonts w:ascii="Georgia" w:eastAsia="Calibri" w:hAnsi="Georgia"/>
          <w:b/>
          <w:sz w:val="40"/>
          <w:szCs w:val="40"/>
          <w:lang w:val="en-IN"/>
        </w:rPr>
        <w:t xml:space="preserve">MUJ </w:t>
      </w:r>
      <w:r w:rsidRPr="00407E6B">
        <w:rPr>
          <w:rFonts w:ascii="Georgia" w:eastAsia="Calibri" w:hAnsi="Georgia"/>
          <w:b/>
          <w:sz w:val="40"/>
          <w:szCs w:val="40"/>
          <w:highlight w:val="yellow"/>
          <w:lang w:val="en-IN"/>
        </w:rPr>
        <w:t>Manipal University</w:t>
      </w:r>
      <w:r w:rsidRPr="00407E6B">
        <w:rPr>
          <w:rFonts w:ascii="Georgia" w:eastAsia="Calibri" w:hAnsi="Georgia"/>
          <w:b/>
          <w:color w:val="222222"/>
          <w:sz w:val="33"/>
          <w:szCs w:val="33"/>
          <w:highlight w:val="yellow"/>
          <w:shd w:val="clear" w:color="auto" w:fill="FFFF00"/>
          <w:lang w:val="en-IN"/>
        </w:rPr>
        <w:t xml:space="preserve"> </w:t>
      </w:r>
      <w:r w:rsidRPr="00407E6B">
        <w:rPr>
          <w:rFonts w:ascii="Georgia" w:eastAsia="Calibri" w:hAnsi="Georgia"/>
          <w:b/>
          <w:sz w:val="36"/>
          <w:szCs w:val="36"/>
          <w:lang w:val="en-IN"/>
        </w:rPr>
        <w:t xml:space="preserve">Complete </w:t>
      </w:r>
      <w:proofErr w:type="gramStart"/>
      <w:r w:rsidRPr="00407E6B">
        <w:rPr>
          <w:rFonts w:ascii="Georgia" w:eastAsia="Calibri" w:hAnsi="Georgia"/>
          <w:b/>
          <w:sz w:val="36"/>
          <w:szCs w:val="36"/>
          <w:lang w:val="en-IN"/>
        </w:rPr>
        <w:t>SolvedAssignments</w:t>
      </w:r>
      <w:r w:rsidRPr="00407E6B">
        <w:rPr>
          <w:rFonts w:ascii="Georgia" w:eastAsia="Calibri" w:hAnsi="Georgia"/>
          <w:b/>
          <w:bCs/>
          <w:color w:val="FFFFFF"/>
          <w:sz w:val="36"/>
          <w:szCs w:val="36"/>
          <w:highlight w:val="red"/>
          <w:shd w:val="clear" w:color="auto" w:fill="FFFF00"/>
          <w:lang w:val="en-IN"/>
        </w:rPr>
        <w:t xml:space="preserve">  JAN</w:t>
      </w:r>
      <w:proofErr w:type="gramEnd"/>
      <w:r w:rsidRPr="00407E6B">
        <w:rPr>
          <w:rFonts w:ascii="Georgia" w:eastAsia="Calibri" w:hAnsi="Georgia"/>
          <w:b/>
          <w:bCs/>
          <w:color w:val="FFFFFF"/>
          <w:sz w:val="36"/>
          <w:szCs w:val="36"/>
          <w:highlight w:val="red"/>
          <w:shd w:val="clear" w:color="auto" w:fill="FFFF00"/>
          <w:lang w:val="en-IN"/>
        </w:rPr>
        <w:t>- FEB  2026</w:t>
      </w:r>
    </w:p>
    <w:p w:rsidR="00407E6B" w:rsidRPr="00407E6B" w:rsidRDefault="00407E6B" w:rsidP="00407E6B">
      <w:pPr>
        <w:spacing w:before="240" w:after="240"/>
        <w:jc w:val="center"/>
        <w:rPr>
          <w:rFonts w:ascii="Georgia" w:eastAsia="Calibri" w:hAnsi="Georgia"/>
          <w:sz w:val="32"/>
          <w:szCs w:val="32"/>
          <w:lang w:val="en-IN"/>
        </w:rPr>
      </w:pPr>
      <w:proofErr w:type="gramStart"/>
      <w:r w:rsidRPr="00407E6B">
        <w:rPr>
          <w:rFonts w:ascii="Georgia" w:eastAsia="Calibri" w:hAnsi="Georgia"/>
          <w:sz w:val="32"/>
          <w:szCs w:val="32"/>
          <w:lang w:val="en-IN"/>
        </w:rPr>
        <w:t>buy</w:t>
      </w:r>
      <w:proofErr w:type="gramEnd"/>
      <w:r w:rsidRPr="00407E6B">
        <w:rPr>
          <w:rFonts w:ascii="Georgia" w:eastAsia="Calibri" w:hAnsi="Georgia"/>
          <w:sz w:val="32"/>
          <w:szCs w:val="32"/>
          <w:lang w:val="en-IN"/>
        </w:rPr>
        <w:t xml:space="preserve"> cheap assignment help online from us easily</w:t>
      </w:r>
    </w:p>
    <w:p w:rsidR="00407E6B" w:rsidRPr="00407E6B" w:rsidRDefault="00407E6B" w:rsidP="00407E6B">
      <w:pPr>
        <w:spacing w:before="240" w:after="240"/>
        <w:jc w:val="center"/>
        <w:rPr>
          <w:rFonts w:ascii="Georgia" w:eastAsia="Calibri" w:hAnsi="Georgia"/>
          <w:sz w:val="32"/>
          <w:szCs w:val="32"/>
          <w:lang w:val="en-GB"/>
        </w:rPr>
      </w:pPr>
      <w:proofErr w:type="gramStart"/>
      <w:r w:rsidRPr="00407E6B">
        <w:rPr>
          <w:rFonts w:ascii="Georgia" w:eastAsia="Calibri" w:hAnsi="Georgia"/>
          <w:sz w:val="32"/>
          <w:szCs w:val="32"/>
          <w:lang w:val="en-IN"/>
        </w:rPr>
        <w:t>we</w:t>
      </w:r>
      <w:proofErr w:type="gramEnd"/>
      <w:r w:rsidRPr="00407E6B">
        <w:rPr>
          <w:rFonts w:ascii="Georgia" w:eastAsia="Calibri" w:hAnsi="Georgia"/>
          <w:sz w:val="32"/>
          <w:szCs w:val="32"/>
          <w:lang w:val="en-IN"/>
        </w:rPr>
        <w:t xml:space="preserve"> are here to help you with the best and cheap help </w:t>
      </w:r>
    </w:p>
    <w:p w:rsidR="00407E6B" w:rsidRPr="00407E6B" w:rsidRDefault="00407E6B" w:rsidP="00407E6B">
      <w:pPr>
        <w:spacing w:before="240" w:after="240"/>
        <w:jc w:val="center"/>
        <w:rPr>
          <w:rFonts w:ascii="Georgia" w:eastAsia="Calibri" w:hAnsi="Georgia"/>
          <w:b/>
          <w:sz w:val="44"/>
          <w:szCs w:val="44"/>
          <w:lang w:val="en-IN"/>
        </w:rPr>
      </w:pPr>
      <w:r w:rsidRPr="00407E6B">
        <w:rPr>
          <w:rFonts w:ascii="Georgia" w:eastAsia="Calibri" w:hAnsi="Georgia"/>
          <w:b/>
          <w:sz w:val="36"/>
          <w:szCs w:val="36"/>
          <w:lang w:val="en-IN"/>
        </w:rPr>
        <w:t>Contact No –</w:t>
      </w:r>
      <w:r w:rsidRPr="00407E6B">
        <w:rPr>
          <w:rFonts w:ascii="Georgia" w:eastAsia="Calibri" w:hAnsi="Georgia"/>
          <w:b/>
          <w:sz w:val="44"/>
          <w:szCs w:val="44"/>
          <w:lang w:val="en-IN"/>
        </w:rPr>
        <w:t xml:space="preserve"> </w:t>
      </w:r>
      <w:r w:rsidRPr="00407E6B">
        <w:rPr>
          <w:rFonts w:ascii="Georgia" w:eastAsia="Calibri" w:hAnsi="Georgia"/>
          <w:b/>
          <w:sz w:val="40"/>
          <w:szCs w:val="40"/>
          <w:highlight w:val="yellow"/>
          <w:lang w:val="en-IN"/>
        </w:rPr>
        <w:t>8791514139</w:t>
      </w:r>
      <w:r w:rsidRPr="00407E6B">
        <w:rPr>
          <w:rFonts w:ascii="Georgia" w:eastAsia="Calibri" w:hAnsi="Georgia"/>
          <w:b/>
          <w:sz w:val="40"/>
          <w:szCs w:val="40"/>
          <w:lang w:val="en-IN"/>
        </w:rPr>
        <w:t xml:space="preserve"> (WhatsApp)</w:t>
      </w:r>
    </w:p>
    <w:p w:rsidR="00407E6B" w:rsidRPr="00407E6B" w:rsidRDefault="00407E6B" w:rsidP="00407E6B">
      <w:pPr>
        <w:spacing w:before="240" w:after="240"/>
        <w:jc w:val="center"/>
        <w:rPr>
          <w:rFonts w:ascii="Georgia" w:eastAsia="Calibri" w:hAnsi="Georgia"/>
          <w:b/>
          <w:sz w:val="32"/>
          <w:szCs w:val="32"/>
          <w:lang w:val="en-IN"/>
        </w:rPr>
      </w:pPr>
      <w:r w:rsidRPr="00407E6B">
        <w:rPr>
          <w:rFonts w:ascii="Georgia" w:eastAsia="Calibri" w:hAnsi="Georgia"/>
          <w:b/>
          <w:sz w:val="32"/>
          <w:szCs w:val="32"/>
          <w:lang w:val="en-IN"/>
        </w:rPr>
        <w:t>OR</w:t>
      </w:r>
    </w:p>
    <w:p w:rsidR="00407E6B" w:rsidRPr="00407E6B" w:rsidRDefault="00407E6B" w:rsidP="00407E6B">
      <w:pPr>
        <w:spacing w:before="240" w:after="240"/>
        <w:jc w:val="center"/>
        <w:rPr>
          <w:rFonts w:ascii="Georgia" w:eastAsia="Calibri" w:hAnsi="Georgia"/>
          <w:b/>
          <w:sz w:val="32"/>
          <w:szCs w:val="32"/>
          <w:lang w:val="en-IN"/>
        </w:rPr>
      </w:pPr>
      <w:r w:rsidRPr="00407E6B">
        <w:rPr>
          <w:rFonts w:ascii="Georgia" w:eastAsia="Calibri" w:hAnsi="Georgia"/>
          <w:b/>
          <w:sz w:val="32"/>
          <w:szCs w:val="32"/>
          <w:lang w:val="en-IN"/>
        </w:rPr>
        <w:t>Mail us</w:t>
      </w:r>
      <w:proofErr w:type="gramStart"/>
      <w:r w:rsidRPr="00407E6B">
        <w:rPr>
          <w:rFonts w:ascii="Georgia" w:eastAsia="Calibri" w:hAnsi="Georgia"/>
          <w:b/>
          <w:sz w:val="32"/>
          <w:szCs w:val="32"/>
          <w:lang w:val="en-IN"/>
        </w:rPr>
        <w:t xml:space="preserve">-  </w:t>
      </w:r>
      <w:proofErr w:type="gramEnd"/>
      <w:r w:rsidRPr="00407E6B">
        <w:rPr>
          <w:rFonts w:ascii="Calibri" w:eastAsia="Calibri" w:hAnsi="Calibri"/>
          <w:sz w:val="22"/>
          <w:szCs w:val="22"/>
          <w:lang w:val="en-IN"/>
        </w:rPr>
        <w:fldChar w:fldCharType="begin"/>
      </w:r>
      <w:r w:rsidRPr="00407E6B">
        <w:rPr>
          <w:rFonts w:ascii="Calibri" w:eastAsia="Calibri" w:hAnsi="Calibri"/>
          <w:sz w:val="22"/>
          <w:szCs w:val="22"/>
          <w:lang w:val="en-IN"/>
        </w:rPr>
        <w:instrText>HYPERLINK "mailto:bestassignment247@gmail.com"</w:instrText>
      </w:r>
      <w:r w:rsidRPr="00407E6B">
        <w:rPr>
          <w:rFonts w:ascii="Calibri" w:eastAsia="Calibri" w:hAnsi="Calibri"/>
          <w:sz w:val="22"/>
          <w:szCs w:val="22"/>
          <w:lang w:val="en-IN"/>
        </w:rPr>
        <w:fldChar w:fldCharType="separate"/>
      </w:r>
      <w:r w:rsidRPr="00407E6B">
        <w:rPr>
          <w:rFonts w:ascii="Georgia" w:eastAsia="Calibri" w:hAnsi="Georgia"/>
          <w:color w:val="0000FF"/>
          <w:sz w:val="32"/>
          <w:szCs w:val="22"/>
          <w:u w:val="single"/>
          <w:lang w:val="en-IN"/>
        </w:rPr>
        <w:t>bestassignment247@gmail.com</w:t>
      </w:r>
      <w:r w:rsidRPr="00407E6B">
        <w:rPr>
          <w:rFonts w:ascii="Calibri" w:eastAsia="Calibri" w:hAnsi="Calibri"/>
          <w:sz w:val="22"/>
          <w:szCs w:val="22"/>
          <w:lang w:val="en-IN"/>
        </w:rPr>
        <w:fldChar w:fldCharType="end"/>
      </w:r>
    </w:p>
    <w:p w:rsidR="00407E6B" w:rsidRPr="00407E6B" w:rsidRDefault="00407E6B" w:rsidP="00407E6B">
      <w:pPr>
        <w:spacing w:before="240" w:after="240"/>
        <w:jc w:val="center"/>
        <w:rPr>
          <w:rFonts w:ascii="Georgia" w:eastAsia="Calibri" w:hAnsi="Georgia"/>
          <w:b/>
          <w:color w:val="7030A0"/>
          <w:sz w:val="32"/>
          <w:szCs w:val="32"/>
          <w:lang w:val="en-IN"/>
        </w:rPr>
      </w:pPr>
      <w:r w:rsidRPr="00407E6B">
        <w:rPr>
          <w:rFonts w:ascii="Georgia" w:eastAsia="Calibri" w:hAnsi="Georgia"/>
          <w:b/>
          <w:sz w:val="32"/>
          <w:szCs w:val="32"/>
          <w:lang w:val="en-IN"/>
        </w:rPr>
        <w:t xml:space="preserve">Our website - </w:t>
      </w:r>
      <w:hyperlink r:id="rId4" w:history="1">
        <w:r w:rsidRPr="00407E6B">
          <w:rPr>
            <w:rFonts w:ascii="Georgia" w:eastAsia="Calibri" w:hAnsi="Georgia"/>
            <w:color w:val="0000FF"/>
            <w:sz w:val="32"/>
            <w:u w:val="single"/>
            <w:lang w:val="en-IN"/>
          </w:rPr>
          <w:t>https://muj.assignmentsupport.in/</w:t>
        </w:r>
      </w:hyperlink>
    </w:p>
    <w:p w:rsidR="00407E6B" w:rsidRPr="00407E6B" w:rsidRDefault="00407E6B" w:rsidP="00407E6B">
      <w:pPr>
        <w:spacing w:after="200" w:line="276" w:lineRule="auto"/>
        <w:jc w:val="center"/>
        <w:rPr>
          <w:rFonts w:eastAsia="Calibri"/>
          <w:b/>
          <w:sz w:val="32"/>
          <w:lang w:val="en-IN"/>
        </w:rPr>
      </w:pPr>
      <w:r w:rsidRPr="00407E6B">
        <w:rPr>
          <w:rFonts w:eastAsia="Calibri"/>
          <w:b/>
          <w:sz w:val="32"/>
          <w:lang w:val="en-IN"/>
        </w:rPr>
        <w:t>JAN-FEB 2026</w:t>
      </w:r>
    </w:p>
    <w:p w:rsidR="00407E6B" w:rsidRDefault="00407E6B" w:rsidP="00407E6B">
      <w:pPr>
        <w:spacing w:before="240" w:after="240" w:line="360" w:lineRule="auto"/>
        <w:jc w:val="both"/>
      </w:pPr>
    </w:p>
    <w:p w:rsidR="00D46033" w:rsidRDefault="00D46033" w:rsidP="00D46033">
      <w:pPr>
        <w:spacing w:after="240" w:line="360" w:lineRule="auto"/>
        <w:jc w:val="both"/>
      </w:pPr>
      <w:proofErr w:type="gramStart"/>
      <w:r>
        <w:rPr>
          <w:b/>
          <w:bCs/>
        </w:rPr>
        <w:t>Q.2. Describe the process of identification, collection, and classification of costs.</w:t>
      </w:r>
      <w:proofErr w:type="gramEnd"/>
      <w:r>
        <w:rPr>
          <w:b/>
          <w:bCs/>
        </w:rPr>
        <w:t xml:space="preserve"> (10 Marks)</w:t>
      </w:r>
    </w:p>
    <w:p w:rsidR="00D46033" w:rsidRDefault="00D46033" w:rsidP="00D46033">
      <w:pPr>
        <w:spacing w:after="240" w:line="360" w:lineRule="auto"/>
        <w:jc w:val="both"/>
      </w:pPr>
      <w:proofErr w:type="gramStart"/>
      <w:r>
        <w:rPr>
          <w:b/>
          <w:bCs/>
        </w:rPr>
        <w:t>Ans 2.</w:t>
      </w:r>
      <w:proofErr w:type="gramEnd"/>
    </w:p>
    <w:p w:rsidR="00CD05C1" w:rsidRDefault="00D46033" w:rsidP="00D46033">
      <w:pPr>
        <w:spacing w:before="240" w:after="240" w:line="360" w:lineRule="auto"/>
        <w:jc w:val="both"/>
      </w:pPr>
      <w:r>
        <w:t xml:space="preserve">Achieving accurate cost information is the basis of efficient cost accounting and management decision-making. Building the base of information is composed of three interconnected and sequential steps: identification, collection, and categorizing costs. </w:t>
      </w:r>
    </w:p>
    <w:p w:rsidR="00CD05C1" w:rsidRDefault="00D46033" w:rsidP="00D46033">
      <w:pPr>
        <w:spacing w:before="240" w:after="240" w:line="360" w:lineRule="auto"/>
        <w:jc w:val="both"/>
      </w:pPr>
      <w:r>
        <w:rPr>
          <w:b/>
          <w:bCs/>
        </w:rPr>
        <w:t xml:space="preserve">Identification of Costs </w:t>
      </w:r>
    </w:p>
    <w:p w:rsidR="00D46033" w:rsidRDefault="00D46033" w:rsidP="00407E6B">
      <w:pPr>
        <w:spacing w:before="240" w:after="240" w:line="360" w:lineRule="auto"/>
        <w:jc w:val="both"/>
      </w:pPr>
      <w:r>
        <w:t xml:space="preserve">Cost identification is the initial stage, which involves determining which costs are relevant that </w:t>
      </w:r>
    </w:p>
    <w:p w:rsidR="00D46033" w:rsidRDefault="00D46033" w:rsidP="00D46033">
      <w:pPr>
        <w:spacing w:before="240" w:after="240" w:line="360" w:lineRule="auto"/>
        <w:jc w:val="both"/>
      </w:pPr>
    </w:p>
    <w:p w:rsidR="00D46033" w:rsidRDefault="00D46033" w:rsidP="00D46033">
      <w:pPr>
        <w:spacing w:after="240" w:line="360" w:lineRule="auto"/>
        <w:jc w:val="both"/>
      </w:pPr>
      <w:r>
        <w:rPr>
          <w:b/>
          <w:bCs/>
        </w:rPr>
        <w:lastRenderedPageBreak/>
        <w:t>Q.3. Calculate the Total Cost and Selling Price for Job No. 101. (10 Marks)</w:t>
      </w:r>
    </w:p>
    <w:p w:rsidR="00D46033" w:rsidRDefault="00D46033" w:rsidP="00D46033">
      <w:pPr>
        <w:spacing w:after="240" w:line="360" w:lineRule="auto"/>
        <w:jc w:val="both"/>
      </w:pPr>
      <w:proofErr w:type="gramStart"/>
      <w:r>
        <w:rPr>
          <w:b/>
          <w:bCs/>
        </w:rPr>
        <w:t>Ans 3.</w:t>
      </w:r>
      <w:proofErr w:type="gramEnd"/>
    </w:p>
    <w:p w:rsidR="00D46033" w:rsidRDefault="00D46033" w:rsidP="00D46033">
      <w:pPr>
        <w:spacing w:after="240" w:line="360" w:lineRule="auto"/>
        <w:jc w:val="both"/>
      </w:pPr>
      <w:r>
        <w:rPr>
          <w:b/>
          <w:bCs/>
        </w:rPr>
        <w:t>Theory: Job Costing</w:t>
      </w:r>
    </w:p>
    <w:p w:rsidR="00D46033" w:rsidRPr="00D46033" w:rsidRDefault="00D46033" w:rsidP="00407E6B">
      <w:pPr>
        <w:spacing w:before="240" w:after="240" w:line="360" w:lineRule="auto"/>
        <w:jc w:val="both"/>
      </w:pPr>
      <w:r>
        <w:t xml:space="preserve">Costing of jobs is a method of cost ascertainment used when production consists of distinct separate jobs or orders, each with specific specifications and demands from different customers. It is typically used in industries such as printing custom furniture as well as engineering workshops, construction, and advertising agencies where no two jobs are identical. The cost for </w:t>
      </w:r>
    </w:p>
    <w:p w:rsidR="00D46033" w:rsidRDefault="00D46033" w:rsidP="00D46033">
      <w:pPr>
        <w:spacing w:before="240" w:after="240" w:line="360" w:lineRule="auto"/>
        <w:jc w:val="both"/>
        <w:rPr>
          <w:b/>
          <w:bCs/>
        </w:rPr>
      </w:pPr>
    </w:p>
    <w:p w:rsidR="00CD05C1" w:rsidRDefault="00D46033" w:rsidP="00D46033">
      <w:pPr>
        <w:spacing w:before="240" w:after="240" w:line="360" w:lineRule="auto"/>
        <w:jc w:val="center"/>
      </w:pPr>
      <w:r>
        <w:rPr>
          <w:b/>
          <w:bCs/>
        </w:rPr>
        <w:t>Assignment Set - 2</w:t>
      </w:r>
    </w:p>
    <w:p w:rsidR="00D46033" w:rsidRDefault="00D46033" w:rsidP="00D46033">
      <w:pPr>
        <w:spacing w:after="240" w:line="360" w:lineRule="auto"/>
        <w:jc w:val="both"/>
        <w:rPr>
          <w:b/>
          <w:bCs/>
        </w:rPr>
      </w:pPr>
    </w:p>
    <w:p w:rsidR="00D46033" w:rsidRDefault="00D46033" w:rsidP="00D46033">
      <w:pPr>
        <w:spacing w:after="240" w:line="360" w:lineRule="auto"/>
        <w:jc w:val="both"/>
      </w:pPr>
      <w:r>
        <w:rPr>
          <w:b/>
          <w:bCs/>
        </w:rPr>
        <w:t>Q.4. Explain Contract Costing and Process Costing. Discuss their differences. (5+5 = 10 Marks)</w:t>
      </w:r>
    </w:p>
    <w:p w:rsidR="00D46033" w:rsidRDefault="00D46033" w:rsidP="00D46033">
      <w:pPr>
        <w:spacing w:after="240" w:line="360" w:lineRule="auto"/>
        <w:jc w:val="both"/>
      </w:pPr>
      <w:proofErr w:type="gramStart"/>
      <w:r>
        <w:rPr>
          <w:b/>
          <w:bCs/>
        </w:rPr>
        <w:t>Ans 4.</w:t>
      </w:r>
      <w:proofErr w:type="gramEnd"/>
    </w:p>
    <w:p w:rsidR="00CD05C1" w:rsidRDefault="00D46033" w:rsidP="00D46033">
      <w:pPr>
        <w:spacing w:before="240" w:after="240" w:line="360" w:lineRule="auto"/>
        <w:jc w:val="both"/>
      </w:pPr>
      <w:r>
        <w:rPr>
          <w:b/>
          <w:bCs/>
        </w:rPr>
        <w:t xml:space="preserve">Contract Costing </w:t>
      </w:r>
    </w:p>
    <w:p w:rsidR="00CD05C1" w:rsidRDefault="00D46033" w:rsidP="00407E6B">
      <w:pPr>
        <w:spacing w:before="240" w:after="240" w:line="360" w:lineRule="auto"/>
        <w:jc w:val="both"/>
      </w:pPr>
      <w:r>
        <w:t xml:space="preserve">Contract Costing, sometimes referred to as terminal costing is a means of cost determination applied to long-term engineering and construction contracts in which each contract is a distinct cost-unit that lasts for more than the duration of one accounting period. It is used in industries like civil construction, shipbuilding, massive plant installations, and infrastructure projects. </w:t>
      </w:r>
    </w:p>
    <w:p w:rsidR="00D46033" w:rsidRDefault="00D46033" w:rsidP="00D46033">
      <w:pPr>
        <w:spacing w:before="240" w:after="240" w:line="360" w:lineRule="auto"/>
        <w:jc w:val="both"/>
      </w:pPr>
    </w:p>
    <w:p w:rsidR="00D46033" w:rsidRDefault="00D46033" w:rsidP="00D46033">
      <w:pPr>
        <w:spacing w:after="240" w:line="360" w:lineRule="auto"/>
        <w:jc w:val="both"/>
      </w:pPr>
      <w:r>
        <w:rPr>
          <w:b/>
          <w:bCs/>
        </w:rPr>
        <w:t>Q.5. Define Management Accounting and explain its functions. (10 Marks)</w:t>
      </w:r>
    </w:p>
    <w:p w:rsidR="00CD05C1" w:rsidRDefault="00D46033" w:rsidP="00D46033">
      <w:pPr>
        <w:spacing w:before="240" w:after="240" w:line="360" w:lineRule="auto"/>
        <w:jc w:val="both"/>
      </w:pPr>
      <w:proofErr w:type="gramStart"/>
      <w:r>
        <w:rPr>
          <w:b/>
          <w:bCs/>
        </w:rPr>
        <w:t>Ans 5.</w:t>
      </w:r>
      <w:proofErr w:type="gramEnd"/>
      <w:r>
        <w:rPr>
          <w:b/>
          <w:bCs/>
        </w:rPr>
        <w:t xml:space="preserve"> </w:t>
      </w:r>
    </w:p>
    <w:p w:rsidR="00CD05C1" w:rsidRDefault="00D46033" w:rsidP="00407E6B">
      <w:pPr>
        <w:spacing w:before="240" w:after="240" w:line="360" w:lineRule="auto"/>
        <w:jc w:val="both"/>
      </w:pPr>
      <w:r>
        <w:t xml:space="preserve">Management Accounting is a method of identifying, measuring, analysing, interpreting, as well as communicating financial and non-financial information that helps managers achieve </w:t>
      </w:r>
      <w:r>
        <w:lastRenderedPageBreak/>
        <w:t xml:space="preserve">organizational goals. Contrary to financial accounting, which is oriented toward external reporting, and guided by mandatory standards the management accounting process is solely designed for use by internal managers and comes with the absence of a prescribed format. This </w:t>
      </w:r>
    </w:p>
    <w:p w:rsidR="00D46033" w:rsidRDefault="00D46033" w:rsidP="00D46033">
      <w:pPr>
        <w:spacing w:after="240" w:line="360" w:lineRule="auto"/>
        <w:jc w:val="both"/>
        <w:rPr>
          <w:b/>
          <w:bCs/>
        </w:rPr>
      </w:pPr>
    </w:p>
    <w:p w:rsidR="00D46033" w:rsidRDefault="00D46033" w:rsidP="00D46033">
      <w:pPr>
        <w:spacing w:after="240" w:line="360" w:lineRule="auto"/>
        <w:jc w:val="both"/>
        <w:rPr>
          <w:b/>
          <w:bCs/>
        </w:rPr>
      </w:pPr>
    </w:p>
    <w:p w:rsidR="00D46033" w:rsidRDefault="00D46033" w:rsidP="00D46033">
      <w:pPr>
        <w:spacing w:after="240" w:line="360" w:lineRule="auto"/>
        <w:jc w:val="both"/>
      </w:pPr>
      <w:proofErr w:type="gramStart"/>
      <w:r>
        <w:rPr>
          <w:b/>
          <w:bCs/>
        </w:rPr>
        <w:t>Q.6. Calculate Contribution, P/V Ratio, and Break-Even Point for the given product.</w:t>
      </w:r>
      <w:proofErr w:type="gramEnd"/>
      <w:r>
        <w:rPr>
          <w:b/>
          <w:bCs/>
        </w:rPr>
        <w:t xml:space="preserve"> (10 Marks)</w:t>
      </w:r>
    </w:p>
    <w:p w:rsidR="00D46033" w:rsidRDefault="00D46033" w:rsidP="00D46033">
      <w:pPr>
        <w:spacing w:after="240" w:line="360" w:lineRule="auto"/>
        <w:jc w:val="both"/>
      </w:pPr>
      <w:proofErr w:type="gramStart"/>
      <w:r>
        <w:rPr>
          <w:b/>
          <w:bCs/>
        </w:rPr>
        <w:t>Ans 6.</w:t>
      </w:r>
      <w:proofErr w:type="gramEnd"/>
    </w:p>
    <w:p w:rsidR="00CD05C1" w:rsidRDefault="00D46033" w:rsidP="00D46033">
      <w:pPr>
        <w:spacing w:before="240" w:after="240" w:line="360" w:lineRule="auto"/>
        <w:jc w:val="both"/>
      </w:pPr>
      <w:r>
        <w:rPr>
          <w:b/>
          <w:bCs/>
        </w:rPr>
        <w:t xml:space="preserve">Marginal Costing and Break-Even Analysis </w:t>
      </w:r>
    </w:p>
    <w:p w:rsidR="00D46033" w:rsidRPr="00D46033" w:rsidRDefault="00D46033" w:rsidP="00407E6B">
      <w:pPr>
        <w:spacing w:before="240" w:after="240" w:line="360" w:lineRule="auto"/>
        <w:jc w:val="both"/>
      </w:pPr>
      <w:r>
        <w:t xml:space="preserve">Marginal costing refers to a process where only variable expenses are in fact charged to units at cost as fixed expenses are managed as period costs and write off as contribution the overall. Contribution refers to the difference between selling price and variable costs per unit. This is the percentage of each sale contributes toward recovering fixed costs in return for the profit. It is known as the P/V ratio (Profit Volume Ratio) is the expression of contribution in percentage of </w:t>
      </w:r>
    </w:p>
    <w:p w:rsidR="00CD05C1" w:rsidRDefault="00CD05C1" w:rsidP="00D46033">
      <w:pPr>
        <w:spacing w:before="240" w:after="240" w:line="360" w:lineRule="auto"/>
        <w:jc w:val="both"/>
      </w:pPr>
    </w:p>
    <w:sectPr w:rsidR="00CD05C1" w:rsidSect="00CD05C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D05C1"/>
    <w:rsid w:val="00233B8E"/>
    <w:rsid w:val="00407E6B"/>
    <w:rsid w:val="00CD05C1"/>
    <w:rsid w:val="00D46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2026-05-13T01:54:00Z</dcterms:created>
  <dcterms:modified xsi:type="dcterms:W3CDTF">2026-05-14T01:15:00Z</dcterms:modified>
</cp:coreProperties>
</file>