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503366" w:rsidP="003111B8">
            <w:pPr>
              <w:spacing w:line="280" w:lineRule="auto"/>
            </w:pPr>
            <w:r>
              <w:rPr>
                <w:b/>
                <w:bCs/>
              </w:rPr>
              <w:t xml:space="preserve">JAN </w:t>
            </w:r>
            <w:r w:rsidR="003111B8" w:rsidRPr="003111B8">
              <w:rPr>
                <w:b/>
                <w:bCs/>
              </w:rPr>
              <w:t>FEB 2026</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BACHELOR OF COMPUTER APPLICATIONS (BCA)</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II</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DCA1206 BASIC STATISTICS AND PROBABILITY</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111B8" w:rsidRPr="003111B8" w:rsidRDefault="003111B8" w:rsidP="003111B8">
            <w:r w:rsidRPr="003111B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111B8" w:rsidRPr="003111B8" w:rsidRDefault="003111B8" w:rsidP="003111B8">
            <w:r w:rsidRPr="003111B8">
              <w:t xml:space="preserve"> </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111B8" w:rsidRPr="003111B8" w:rsidRDefault="003111B8" w:rsidP="003111B8">
            <w:r w:rsidRPr="003111B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111B8" w:rsidRPr="003111B8" w:rsidRDefault="003111B8" w:rsidP="003111B8">
            <w:r w:rsidRPr="003111B8">
              <w:t xml:space="preserve"> </w:t>
            </w:r>
          </w:p>
        </w:tc>
      </w:tr>
    </w:tbl>
    <w:p w:rsidR="003111B8" w:rsidRPr="003111B8" w:rsidRDefault="003111B8" w:rsidP="003111B8">
      <w:pPr>
        <w:spacing w:line="360" w:lineRule="auto"/>
      </w:pPr>
    </w:p>
    <w:p w:rsidR="003111B8" w:rsidRPr="003111B8" w:rsidRDefault="003111B8" w:rsidP="003111B8">
      <w:pPr>
        <w:spacing w:after="240" w:line="360" w:lineRule="auto"/>
        <w:jc w:val="center"/>
        <w:rPr>
          <w:b/>
          <w:bCs/>
        </w:rPr>
      </w:pPr>
    </w:p>
    <w:p w:rsidR="003111B8" w:rsidRPr="003111B8" w:rsidRDefault="003111B8" w:rsidP="003111B8">
      <w:pPr>
        <w:spacing w:after="240" w:line="360" w:lineRule="auto"/>
        <w:jc w:val="center"/>
      </w:pPr>
      <w:r w:rsidRPr="003111B8">
        <w:rPr>
          <w:b/>
          <w:bCs/>
        </w:rPr>
        <w:t>Assignment Set – 1</w:t>
      </w:r>
    </w:p>
    <w:p w:rsidR="003111B8" w:rsidRPr="003111B8" w:rsidRDefault="003111B8" w:rsidP="003111B8">
      <w:pPr>
        <w:spacing w:after="240" w:line="360" w:lineRule="auto"/>
      </w:pPr>
    </w:p>
    <w:p w:rsidR="003111B8" w:rsidRPr="003111B8" w:rsidRDefault="003111B8" w:rsidP="003111B8">
      <w:pPr>
        <w:spacing w:after="240" w:line="360" w:lineRule="auto"/>
        <w:jc w:val="both"/>
      </w:pPr>
      <w:proofErr w:type="gramStart"/>
      <w:r w:rsidRPr="003111B8">
        <w:rPr>
          <w:b/>
          <w:bCs/>
        </w:rPr>
        <w:t>Q.1. Describe the types of data classification based on nature, measurement scale, and time reference.</w:t>
      </w:r>
      <w:proofErr w:type="gramEnd"/>
      <w:r w:rsidRPr="003111B8">
        <w:rPr>
          <w:b/>
          <w:bCs/>
        </w:rPr>
        <w:t xml:space="preserve"> Provide examples. (10 Marks)</w:t>
      </w:r>
    </w:p>
    <w:p w:rsidR="003111B8" w:rsidRPr="003111B8" w:rsidRDefault="003111B8" w:rsidP="003111B8">
      <w:pPr>
        <w:spacing w:after="240" w:line="360" w:lineRule="auto"/>
        <w:jc w:val="both"/>
      </w:pPr>
      <w:proofErr w:type="gramStart"/>
      <w:r w:rsidRPr="003111B8">
        <w:rPr>
          <w:b/>
          <w:bCs/>
        </w:rPr>
        <w:t>Ans 1.</w:t>
      </w:r>
      <w:proofErr w:type="gramEnd"/>
    </w:p>
    <w:p w:rsidR="00E76B9B" w:rsidRDefault="003111B8" w:rsidP="003111B8">
      <w:pPr>
        <w:spacing w:before="240" w:after="240" w:line="360" w:lineRule="auto"/>
        <w:jc w:val="both"/>
      </w:pPr>
      <w:r>
        <w:t xml:space="preserve">Data classification is the method of separating data into categories according to specific features. When it comes to statistics, data gets categorizes based on three general parameters: the nature of data, measurement scale, and the time reference. The understanding of these classifications aids researchers to choose the most appropriate statistical techniques and analysis tools. </w:t>
      </w:r>
    </w:p>
    <w:p w:rsidR="00E76B9B" w:rsidRDefault="003111B8" w:rsidP="003111B8">
      <w:pPr>
        <w:spacing w:before="240" w:after="240" w:line="360" w:lineRule="auto"/>
        <w:jc w:val="both"/>
      </w:pPr>
      <w:r>
        <w:rPr>
          <w:b/>
          <w:bCs/>
        </w:rPr>
        <w:t xml:space="preserve">Classification Based on Nature </w:t>
      </w:r>
    </w:p>
    <w:p w:rsidR="00E76B9B" w:rsidRDefault="003111B8" w:rsidP="00193087">
      <w:pPr>
        <w:spacing w:before="240" w:after="240" w:line="360" w:lineRule="auto"/>
        <w:jc w:val="both"/>
      </w:pPr>
      <w:r>
        <w:t xml:space="preserve">On the basis of nature, data is divided into qualitative and quantitative varieties. Qualitative data, </w:t>
      </w:r>
    </w:p>
    <w:p w:rsidR="00193087" w:rsidRPr="00193087" w:rsidRDefault="00193087" w:rsidP="00193087">
      <w:pPr>
        <w:spacing w:after="200" w:line="276" w:lineRule="auto"/>
        <w:jc w:val="center"/>
        <w:rPr>
          <w:rFonts w:eastAsia="Calibri"/>
          <w:b/>
          <w:sz w:val="32"/>
          <w:lang w:val="en-IN"/>
        </w:rPr>
      </w:pPr>
      <w:r w:rsidRPr="00193087">
        <w:rPr>
          <w:rFonts w:eastAsia="Calibri"/>
          <w:b/>
          <w:sz w:val="32"/>
          <w:lang w:val="en-IN"/>
        </w:rPr>
        <w:t>MUJ</w:t>
      </w:r>
    </w:p>
    <w:p w:rsidR="00193087" w:rsidRPr="00193087" w:rsidRDefault="00193087" w:rsidP="00193087">
      <w:pPr>
        <w:shd w:val="clear" w:color="auto" w:fill="FFFFFF"/>
        <w:jc w:val="center"/>
        <w:rPr>
          <w:rFonts w:ascii="Arial" w:eastAsia="Calibri" w:hAnsi="Arial"/>
          <w:color w:val="222222"/>
          <w:sz w:val="20"/>
          <w:szCs w:val="20"/>
          <w:lang w:val="en-IN"/>
        </w:rPr>
      </w:pPr>
      <w:proofErr w:type="gramStart"/>
      <w:r w:rsidRPr="00193087">
        <w:rPr>
          <w:rFonts w:ascii="Georgia" w:eastAsia="Calibri" w:hAnsi="Georgia"/>
          <w:color w:val="000000"/>
          <w:sz w:val="33"/>
          <w:szCs w:val="33"/>
          <w:highlight w:val="cyan"/>
          <w:shd w:val="clear" w:color="auto" w:fill="FF0000"/>
          <w:lang w:val="en-IN"/>
        </w:rPr>
        <w:t>Its</w:t>
      </w:r>
      <w:proofErr w:type="gramEnd"/>
      <w:r w:rsidRPr="00193087">
        <w:rPr>
          <w:rFonts w:ascii="Georgia" w:eastAsia="Calibri" w:hAnsi="Georgia"/>
          <w:color w:val="000000"/>
          <w:sz w:val="33"/>
          <w:szCs w:val="33"/>
          <w:highlight w:val="cyan"/>
          <w:shd w:val="clear" w:color="auto" w:fill="FF0000"/>
          <w:lang w:val="en-IN"/>
        </w:rPr>
        <w:t xml:space="preserve"> Half solved only</w:t>
      </w:r>
    </w:p>
    <w:p w:rsidR="00193087" w:rsidRPr="00193087" w:rsidRDefault="00193087" w:rsidP="00193087">
      <w:pPr>
        <w:shd w:val="clear" w:color="auto" w:fill="FFFFFF"/>
        <w:spacing w:before="240" w:after="240"/>
        <w:jc w:val="center"/>
        <w:rPr>
          <w:rFonts w:ascii="Georgia" w:eastAsia="Calibri" w:hAnsi="Georgia"/>
          <w:sz w:val="40"/>
          <w:szCs w:val="33"/>
          <w:shd w:val="clear" w:color="auto" w:fill="FFFF00"/>
          <w:lang w:val="en-IN"/>
        </w:rPr>
      </w:pPr>
      <w:r w:rsidRPr="00193087">
        <w:rPr>
          <w:rFonts w:ascii="Georgia" w:eastAsia="Calibri" w:hAnsi="Georgia"/>
          <w:sz w:val="40"/>
          <w:szCs w:val="33"/>
          <w:shd w:val="clear" w:color="auto" w:fill="FFFF00"/>
          <w:lang w:val="en-IN"/>
        </w:rPr>
        <w:t xml:space="preserve">Buy </w:t>
      </w:r>
      <w:proofErr w:type="gramStart"/>
      <w:r w:rsidRPr="00193087">
        <w:rPr>
          <w:rFonts w:ascii="Georgia" w:eastAsia="Calibri" w:hAnsi="Georgia"/>
          <w:sz w:val="40"/>
          <w:szCs w:val="33"/>
          <w:shd w:val="clear" w:color="auto" w:fill="FFFF00"/>
          <w:lang w:val="en-IN"/>
        </w:rPr>
        <w:t>Complete</w:t>
      </w:r>
      <w:proofErr w:type="gramEnd"/>
      <w:r w:rsidRPr="00193087">
        <w:rPr>
          <w:rFonts w:ascii="Georgia" w:eastAsia="Calibri" w:hAnsi="Georgia"/>
          <w:sz w:val="40"/>
          <w:szCs w:val="33"/>
          <w:shd w:val="clear" w:color="auto" w:fill="FFFF00"/>
          <w:lang w:val="en-IN"/>
        </w:rPr>
        <w:t xml:space="preserve"> assignment from us</w:t>
      </w:r>
    </w:p>
    <w:p w:rsidR="00193087" w:rsidRPr="00193087" w:rsidRDefault="00193087" w:rsidP="00193087">
      <w:pPr>
        <w:shd w:val="clear" w:color="auto" w:fill="FFFFFF"/>
        <w:spacing w:before="240" w:after="240"/>
        <w:jc w:val="center"/>
        <w:rPr>
          <w:rFonts w:ascii="Georgia" w:eastAsia="Calibri" w:hAnsi="Georgia"/>
          <w:b/>
          <w:color w:val="222222"/>
          <w:sz w:val="33"/>
          <w:szCs w:val="33"/>
          <w:shd w:val="clear" w:color="auto" w:fill="FFFF00"/>
          <w:lang w:val="en-IN"/>
        </w:rPr>
      </w:pPr>
      <w:r w:rsidRPr="00193087">
        <w:rPr>
          <w:rFonts w:ascii="Georgia" w:eastAsia="Calibri" w:hAnsi="Georgia"/>
          <w:b/>
          <w:color w:val="222222"/>
          <w:sz w:val="33"/>
          <w:szCs w:val="33"/>
          <w:shd w:val="clear" w:color="auto" w:fill="FFFF00"/>
          <w:lang w:val="en-IN"/>
        </w:rPr>
        <w:t>Price – 190</w:t>
      </w:r>
      <w:proofErr w:type="gramStart"/>
      <w:r w:rsidRPr="00193087">
        <w:rPr>
          <w:rFonts w:ascii="Georgia" w:eastAsia="Calibri" w:hAnsi="Georgia"/>
          <w:b/>
          <w:color w:val="222222"/>
          <w:sz w:val="33"/>
          <w:szCs w:val="33"/>
          <w:shd w:val="clear" w:color="auto" w:fill="FFFF00"/>
          <w:lang w:val="en-IN"/>
        </w:rPr>
        <w:t>/  assignment</w:t>
      </w:r>
      <w:proofErr w:type="gramEnd"/>
    </w:p>
    <w:p w:rsidR="00193087" w:rsidRPr="00193087" w:rsidRDefault="00193087" w:rsidP="00193087">
      <w:pPr>
        <w:spacing w:before="240" w:after="240"/>
        <w:jc w:val="center"/>
        <w:rPr>
          <w:rFonts w:ascii="Georgia" w:eastAsia="Calibri" w:hAnsi="Georgia"/>
          <w:b/>
          <w:color w:val="FF0000"/>
          <w:sz w:val="36"/>
          <w:szCs w:val="36"/>
          <w:lang w:val="en-IN"/>
        </w:rPr>
      </w:pPr>
      <w:r w:rsidRPr="00193087">
        <w:rPr>
          <w:rFonts w:ascii="Georgia" w:eastAsia="Calibri" w:hAnsi="Georgia"/>
          <w:b/>
          <w:sz w:val="40"/>
          <w:szCs w:val="40"/>
          <w:lang w:val="en-IN"/>
        </w:rPr>
        <w:lastRenderedPageBreak/>
        <w:t xml:space="preserve">MUJ </w:t>
      </w:r>
      <w:r w:rsidRPr="00193087">
        <w:rPr>
          <w:rFonts w:ascii="Georgia" w:eastAsia="Calibri" w:hAnsi="Georgia"/>
          <w:b/>
          <w:sz w:val="40"/>
          <w:szCs w:val="40"/>
          <w:highlight w:val="yellow"/>
          <w:lang w:val="en-IN"/>
        </w:rPr>
        <w:t>Manipal University</w:t>
      </w:r>
      <w:r w:rsidRPr="00193087">
        <w:rPr>
          <w:rFonts w:ascii="Georgia" w:eastAsia="Calibri" w:hAnsi="Georgia"/>
          <w:b/>
          <w:color w:val="222222"/>
          <w:sz w:val="33"/>
          <w:szCs w:val="33"/>
          <w:highlight w:val="yellow"/>
          <w:shd w:val="clear" w:color="auto" w:fill="FFFF00"/>
          <w:lang w:val="en-IN"/>
        </w:rPr>
        <w:t xml:space="preserve"> </w:t>
      </w:r>
      <w:r w:rsidRPr="00193087">
        <w:rPr>
          <w:rFonts w:ascii="Georgia" w:eastAsia="Calibri" w:hAnsi="Georgia"/>
          <w:b/>
          <w:sz w:val="36"/>
          <w:szCs w:val="36"/>
          <w:lang w:val="en-IN"/>
        </w:rPr>
        <w:t xml:space="preserve">Complete </w:t>
      </w:r>
      <w:proofErr w:type="gramStart"/>
      <w:r w:rsidRPr="00193087">
        <w:rPr>
          <w:rFonts w:ascii="Georgia" w:eastAsia="Calibri" w:hAnsi="Georgia"/>
          <w:b/>
          <w:sz w:val="36"/>
          <w:szCs w:val="36"/>
          <w:lang w:val="en-IN"/>
        </w:rPr>
        <w:t>SolvedAssignments</w:t>
      </w:r>
      <w:r w:rsidRPr="00193087">
        <w:rPr>
          <w:rFonts w:ascii="Georgia" w:eastAsia="Calibri" w:hAnsi="Georgia"/>
          <w:b/>
          <w:bCs/>
          <w:color w:val="FFFFFF"/>
          <w:sz w:val="36"/>
          <w:szCs w:val="36"/>
          <w:highlight w:val="red"/>
          <w:shd w:val="clear" w:color="auto" w:fill="FFFF00"/>
          <w:lang w:val="en-IN"/>
        </w:rPr>
        <w:t xml:space="preserve">  JAN</w:t>
      </w:r>
      <w:proofErr w:type="gramEnd"/>
      <w:r w:rsidRPr="00193087">
        <w:rPr>
          <w:rFonts w:ascii="Georgia" w:eastAsia="Calibri" w:hAnsi="Georgia"/>
          <w:b/>
          <w:bCs/>
          <w:color w:val="FFFFFF"/>
          <w:sz w:val="36"/>
          <w:szCs w:val="36"/>
          <w:highlight w:val="red"/>
          <w:shd w:val="clear" w:color="auto" w:fill="FFFF00"/>
          <w:lang w:val="en-IN"/>
        </w:rPr>
        <w:t>- FEB  2026</w:t>
      </w:r>
    </w:p>
    <w:p w:rsidR="00193087" w:rsidRPr="00193087" w:rsidRDefault="00193087" w:rsidP="00193087">
      <w:pPr>
        <w:spacing w:before="240" w:after="240"/>
        <w:jc w:val="center"/>
        <w:rPr>
          <w:rFonts w:ascii="Georgia" w:eastAsia="Calibri" w:hAnsi="Georgia"/>
          <w:sz w:val="32"/>
          <w:szCs w:val="32"/>
          <w:lang w:val="en-IN"/>
        </w:rPr>
      </w:pPr>
      <w:proofErr w:type="gramStart"/>
      <w:r w:rsidRPr="00193087">
        <w:rPr>
          <w:rFonts w:ascii="Georgia" w:eastAsia="Calibri" w:hAnsi="Georgia"/>
          <w:sz w:val="32"/>
          <w:szCs w:val="32"/>
          <w:lang w:val="en-IN"/>
        </w:rPr>
        <w:t>buy</w:t>
      </w:r>
      <w:proofErr w:type="gramEnd"/>
      <w:r w:rsidRPr="00193087">
        <w:rPr>
          <w:rFonts w:ascii="Georgia" w:eastAsia="Calibri" w:hAnsi="Georgia"/>
          <w:sz w:val="32"/>
          <w:szCs w:val="32"/>
          <w:lang w:val="en-IN"/>
        </w:rPr>
        <w:t xml:space="preserve"> cheap assignment help online from us easily</w:t>
      </w:r>
    </w:p>
    <w:p w:rsidR="00193087" w:rsidRPr="00193087" w:rsidRDefault="00193087" w:rsidP="00193087">
      <w:pPr>
        <w:spacing w:before="240" w:after="240"/>
        <w:jc w:val="center"/>
        <w:rPr>
          <w:rFonts w:ascii="Georgia" w:eastAsia="Calibri" w:hAnsi="Georgia"/>
          <w:sz w:val="32"/>
          <w:szCs w:val="32"/>
          <w:lang w:val="en-GB"/>
        </w:rPr>
      </w:pPr>
      <w:proofErr w:type="gramStart"/>
      <w:r w:rsidRPr="00193087">
        <w:rPr>
          <w:rFonts w:ascii="Georgia" w:eastAsia="Calibri" w:hAnsi="Georgia"/>
          <w:sz w:val="32"/>
          <w:szCs w:val="32"/>
          <w:lang w:val="en-IN"/>
        </w:rPr>
        <w:t>we</w:t>
      </w:r>
      <w:proofErr w:type="gramEnd"/>
      <w:r w:rsidRPr="00193087">
        <w:rPr>
          <w:rFonts w:ascii="Georgia" w:eastAsia="Calibri" w:hAnsi="Georgia"/>
          <w:sz w:val="32"/>
          <w:szCs w:val="32"/>
          <w:lang w:val="en-IN"/>
        </w:rPr>
        <w:t xml:space="preserve"> are here to help you with the best and cheap help </w:t>
      </w:r>
    </w:p>
    <w:p w:rsidR="00193087" w:rsidRPr="00193087" w:rsidRDefault="00193087" w:rsidP="00193087">
      <w:pPr>
        <w:spacing w:before="240" w:after="240"/>
        <w:jc w:val="center"/>
        <w:rPr>
          <w:rFonts w:ascii="Georgia" w:eastAsia="Calibri" w:hAnsi="Georgia"/>
          <w:b/>
          <w:sz w:val="44"/>
          <w:szCs w:val="44"/>
          <w:lang w:val="en-IN"/>
        </w:rPr>
      </w:pPr>
      <w:r w:rsidRPr="00193087">
        <w:rPr>
          <w:rFonts w:ascii="Georgia" w:eastAsia="Calibri" w:hAnsi="Georgia"/>
          <w:b/>
          <w:sz w:val="36"/>
          <w:szCs w:val="36"/>
          <w:lang w:val="en-IN"/>
        </w:rPr>
        <w:t>Contact No –</w:t>
      </w:r>
      <w:r w:rsidRPr="00193087">
        <w:rPr>
          <w:rFonts w:ascii="Georgia" w:eastAsia="Calibri" w:hAnsi="Georgia"/>
          <w:b/>
          <w:sz w:val="44"/>
          <w:szCs w:val="44"/>
          <w:lang w:val="en-IN"/>
        </w:rPr>
        <w:t xml:space="preserve"> </w:t>
      </w:r>
      <w:r w:rsidRPr="00193087">
        <w:rPr>
          <w:rFonts w:ascii="Georgia" w:eastAsia="Calibri" w:hAnsi="Georgia"/>
          <w:b/>
          <w:sz w:val="40"/>
          <w:szCs w:val="40"/>
          <w:highlight w:val="yellow"/>
          <w:lang w:val="en-IN"/>
        </w:rPr>
        <w:t>8791514139</w:t>
      </w:r>
      <w:r w:rsidRPr="00193087">
        <w:rPr>
          <w:rFonts w:ascii="Georgia" w:eastAsia="Calibri" w:hAnsi="Georgia"/>
          <w:b/>
          <w:sz w:val="40"/>
          <w:szCs w:val="40"/>
          <w:lang w:val="en-IN"/>
        </w:rPr>
        <w:t xml:space="preserve"> (WhatsApp)</w:t>
      </w:r>
    </w:p>
    <w:p w:rsidR="00193087" w:rsidRPr="00193087" w:rsidRDefault="00193087" w:rsidP="00193087">
      <w:pPr>
        <w:spacing w:before="240" w:after="240"/>
        <w:jc w:val="center"/>
        <w:rPr>
          <w:rFonts w:ascii="Georgia" w:eastAsia="Calibri" w:hAnsi="Georgia"/>
          <w:b/>
          <w:sz w:val="32"/>
          <w:szCs w:val="32"/>
          <w:lang w:val="en-IN"/>
        </w:rPr>
      </w:pPr>
      <w:r w:rsidRPr="00193087">
        <w:rPr>
          <w:rFonts w:ascii="Georgia" w:eastAsia="Calibri" w:hAnsi="Georgia"/>
          <w:b/>
          <w:sz w:val="32"/>
          <w:szCs w:val="32"/>
          <w:lang w:val="en-IN"/>
        </w:rPr>
        <w:t>OR</w:t>
      </w:r>
    </w:p>
    <w:p w:rsidR="00193087" w:rsidRPr="00193087" w:rsidRDefault="00193087" w:rsidP="00193087">
      <w:pPr>
        <w:spacing w:before="240" w:after="240"/>
        <w:jc w:val="center"/>
        <w:rPr>
          <w:rFonts w:ascii="Georgia" w:eastAsia="Calibri" w:hAnsi="Georgia"/>
          <w:b/>
          <w:sz w:val="32"/>
          <w:szCs w:val="32"/>
          <w:lang w:val="en-IN"/>
        </w:rPr>
      </w:pPr>
      <w:r w:rsidRPr="00193087">
        <w:rPr>
          <w:rFonts w:ascii="Georgia" w:eastAsia="Calibri" w:hAnsi="Georgia"/>
          <w:b/>
          <w:sz w:val="32"/>
          <w:szCs w:val="32"/>
          <w:lang w:val="en-IN"/>
        </w:rPr>
        <w:t>Mail us</w:t>
      </w:r>
      <w:proofErr w:type="gramStart"/>
      <w:r w:rsidRPr="00193087">
        <w:rPr>
          <w:rFonts w:ascii="Georgia" w:eastAsia="Calibri" w:hAnsi="Georgia"/>
          <w:b/>
          <w:sz w:val="32"/>
          <w:szCs w:val="32"/>
          <w:lang w:val="en-IN"/>
        </w:rPr>
        <w:t xml:space="preserve">-  </w:t>
      </w:r>
      <w:proofErr w:type="gramEnd"/>
      <w:r w:rsidRPr="00193087">
        <w:rPr>
          <w:rFonts w:ascii="Calibri" w:eastAsia="Calibri" w:hAnsi="Calibri"/>
          <w:sz w:val="22"/>
          <w:szCs w:val="22"/>
          <w:lang w:val="en-IN"/>
        </w:rPr>
        <w:fldChar w:fldCharType="begin"/>
      </w:r>
      <w:r w:rsidRPr="00193087">
        <w:rPr>
          <w:rFonts w:ascii="Calibri" w:eastAsia="Calibri" w:hAnsi="Calibri"/>
          <w:sz w:val="22"/>
          <w:szCs w:val="22"/>
          <w:lang w:val="en-IN"/>
        </w:rPr>
        <w:instrText>HYPERLINK "mailto:bestassignment247@gmail.com"</w:instrText>
      </w:r>
      <w:r w:rsidRPr="00193087">
        <w:rPr>
          <w:rFonts w:ascii="Calibri" w:eastAsia="Calibri" w:hAnsi="Calibri"/>
          <w:sz w:val="22"/>
          <w:szCs w:val="22"/>
          <w:lang w:val="en-IN"/>
        </w:rPr>
        <w:fldChar w:fldCharType="separate"/>
      </w:r>
      <w:r w:rsidRPr="00193087">
        <w:rPr>
          <w:rFonts w:ascii="Georgia" w:eastAsia="Calibri" w:hAnsi="Georgia"/>
          <w:color w:val="0000FF"/>
          <w:sz w:val="32"/>
          <w:szCs w:val="22"/>
          <w:u w:val="single"/>
          <w:lang w:val="en-IN"/>
        </w:rPr>
        <w:t>bestassignment247@gmail.com</w:t>
      </w:r>
      <w:r w:rsidRPr="00193087">
        <w:rPr>
          <w:rFonts w:ascii="Calibri" w:eastAsia="Calibri" w:hAnsi="Calibri"/>
          <w:sz w:val="22"/>
          <w:szCs w:val="22"/>
          <w:lang w:val="en-IN"/>
        </w:rPr>
        <w:fldChar w:fldCharType="end"/>
      </w:r>
    </w:p>
    <w:p w:rsidR="00193087" w:rsidRPr="00193087" w:rsidRDefault="00193087" w:rsidP="00193087">
      <w:pPr>
        <w:spacing w:before="240" w:after="240"/>
        <w:jc w:val="center"/>
        <w:rPr>
          <w:rFonts w:ascii="Georgia" w:eastAsia="Calibri" w:hAnsi="Georgia"/>
          <w:b/>
          <w:color w:val="7030A0"/>
          <w:sz w:val="32"/>
          <w:szCs w:val="32"/>
          <w:lang w:val="en-IN"/>
        </w:rPr>
      </w:pPr>
      <w:r w:rsidRPr="00193087">
        <w:rPr>
          <w:rFonts w:ascii="Georgia" w:eastAsia="Calibri" w:hAnsi="Georgia"/>
          <w:b/>
          <w:sz w:val="32"/>
          <w:szCs w:val="32"/>
          <w:lang w:val="en-IN"/>
        </w:rPr>
        <w:t xml:space="preserve">Our website - </w:t>
      </w:r>
      <w:hyperlink r:id="rId4" w:history="1">
        <w:r w:rsidRPr="00193087">
          <w:rPr>
            <w:rFonts w:ascii="Georgia" w:eastAsia="Calibri" w:hAnsi="Georgia"/>
            <w:color w:val="0000FF"/>
            <w:sz w:val="32"/>
            <w:u w:val="single"/>
            <w:lang w:val="en-IN"/>
          </w:rPr>
          <w:t>https://muj.assignmentsupport.in/</w:t>
        </w:r>
      </w:hyperlink>
    </w:p>
    <w:p w:rsidR="00193087" w:rsidRPr="00193087" w:rsidRDefault="00193087" w:rsidP="00193087">
      <w:pPr>
        <w:spacing w:after="200" w:line="276" w:lineRule="auto"/>
        <w:jc w:val="center"/>
        <w:rPr>
          <w:rFonts w:eastAsia="Calibri"/>
          <w:b/>
          <w:sz w:val="32"/>
          <w:lang w:val="en-IN"/>
        </w:rPr>
      </w:pPr>
      <w:r w:rsidRPr="00193087">
        <w:rPr>
          <w:rFonts w:eastAsia="Calibri"/>
          <w:b/>
          <w:sz w:val="32"/>
          <w:lang w:val="en-IN"/>
        </w:rPr>
        <w:t>JAN-FEB 2026</w:t>
      </w:r>
    </w:p>
    <w:p w:rsidR="003111B8" w:rsidRDefault="003111B8" w:rsidP="003111B8">
      <w:pPr>
        <w:spacing w:after="240" w:line="360" w:lineRule="auto"/>
      </w:pPr>
    </w:p>
    <w:p w:rsidR="003111B8" w:rsidRDefault="003111B8" w:rsidP="003111B8">
      <w:pPr>
        <w:spacing w:after="240" w:line="360" w:lineRule="auto"/>
        <w:jc w:val="both"/>
      </w:pPr>
      <w:r>
        <w:rPr>
          <w:b/>
          <w:bCs/>
        </w:rPr>
        <w:t>Q.2. Discuss the advantages and limitations of the Arithmetic Mean. In which situations it is not an appropriate measure of central tendency? (10 Marks)</w:t>
      </w:r>
    </w:p>
    <w:p w:rsidR="003111B8" w:rsidRDefault="003111B8" w:rsidP="003111B8">
      <w:pPr>
        <w:spacing w:after="240" w:line="360" w:lineRule="auto"/>
        <w:jc w:val="both"/>
      </w:pPr>
      <w:proofErr w:type="gramStart"/>
      <w:r>
        <w:rPr>
          <w:b/>
          <w:bCs/>
        </w:rPr>
        <w:t>Ans 2.</w:t>
      </w:r>
      <w:proofErr w:type="gramEnd"/>
    </w:p>
    <w:p w:rsidR="00E76B9B" w:rsidRDefault="003111B8" w:rsidP="003111B8">
      <w:pPr>
        <w:spacing w:before="240" w:after="240" w:line="360" w:lineRule="auto"/>
        <w:jc w:val="both"/>
      </w:pPr>
      <w:r>
        <w:t xml:space="preserve">The arithmetic mean is the most often used indicator of central tendency in stats. It is determined by dividing the sum of all data points by the number of observations. This provides one representative value that summarizes the entire array of observations and provides the basis of many statistical algorithms. </w:t>
      </w:r>
    </w:p>
    <w:p w:rsidR="00E76B9B" w:rsidRDefault="003111B8" w:rsidP="003111B8">
      <w:pPr>
        <w:spacing w:before="240" w:after="240" w:line="360" w:lineRule="auto"/>
        <w:jc w:val="both"/>
      </w:pPr>
      <w:r>
        <w:rPr>
          <w:b/>
          <w:bCs/>
        </w:rPr>
        <w:t xml:space="preserve">Advantages of Arithmetic Mean </w:t>
      </w:r>
    </w:p>
    <w:p w:rsidR="00E76B9B" w:rsidRDefault="003111B8" w:rsidP="00193087">
      <w:pPr>
        <w:spacing w:before="240" w:after="240" w:line="360" w:lineRule="auto"/>
        <w:jc w:val="both"/>
      </w:pPr>
      <w:r>
        <w:t xml:space="preserve">The arithmetic means is straightforward for anyone to comprehend, and also easy to determine. It </w:t>
      </w:r>
    </w:p>
    <w:p w:rsidR="003111B8" w:rsidRDefault="003111B8" w:rsidP="003111B8">
      <w:pPr>
        <w:spacing w:before="240" w:after="240" w:line="360" w:lineRule="auto"/>
        <w:jc w:val="both"/>
      </w:pPr>
    </w:p>
    <w:p w:rsidR="003111B8" w:rsidRDefault="003111B8" w:rsidP="003111B8">
      <w:pPr>
        <w:spacing w:after="240" w:line="360" w:lineRule="auto"/>
        <w:jc w:val="both"/>
      </w:pPr>
      <w:proofErr w:type="gramStart"/>
      <w:r>
        <w:rPr>
          <w:b/>
          <w:bCs/>
        </w:rPr>
        <w:t>Q.3. Compare range, interquartile range, and standard deviation in terms of calculation, interpretation, and suitability.</w:t>
      </w:r>
      <w:proofErr w:type="gramEnd"/>
      <w:r>
        <w:rPr>
          <w:b/>
          <w:bCs/>
        </w:rPr>
        <w:t xml:space="preserve"> (10 Marks)</w:t>
      </w:r>
    </w:p>
    <w:p w:rsidR="003111B8" w:rsidRDefault="003111B8" w:rsidP="003111B8">
      <w:pPr>
        <w:spacing w:after="240" w:line="360" w:lineRule="auto"/>
        <w:jc w:val="both"/>
      </w:pPr>
      <w:proofErr w:type="gramStart"/>
      <w:r>
        <w:rPr>
          <w:b/>
          <w:bCs/>
        </w:rPr>
        <w:lastRenderedPageBreak/>
        <w:t>Ans 3.</w:t>
      </w:r>
      <w:proofErr w:type="gramEnd"/>
    </w:p>
    <w:p w:rsidR="00E76B9B" w:rsidRDefault="003111B8" w:rsidP="003111B8">
      <w:pPr>
        <w:spacing w:before="240" w:after="240" w:line="360" w:lineRule="auto"/>
        <w:jc w:val="both"/>
      </w:pPr>
      <w:r>
        <w:t xml:space="preserve">Measures of dispersion show the extent to which the data have been around the central figure. Range, interquartile range, and standard deviation are the three key measures of dispersion. Each is unique in its method of calculation, interpretation as well as conditions to be considered suitable. </w:t>
      </w:r>
    </w:p>
    <w:p w:rsidR="00E76B9B" w:rsidRDefault="003111B8" w:rsidP="003111B8">
      <w:pPr>
        <w:spacing w:before="240" w:after="240" w:line="360" w:lineRule="auto"/>
        <w:jc w:val="both"/>
      </w:pPr>
      <w:r>
        <w:rPr>
          <w:b/>
          <w:bCs/>
        </w:rPr>
        <w:t xml:space="preserve">Range </w:t>
      </w:r>
    </w:p>
    <w:p w:rsidR="00E76B9B" w:rsidRDefault="003111B8" w:rsidP="00193087">
      <w:pPr>
        <w:spacing w:before="240" w:after="240" w:line="360" w:lineRule="auto"/>
        <w:jc w:val="both"/>
      </w:pPr>
      <w:proofErr w:type="gramStart"/>
      <w:r>
        <w:t>The most basic measure of dispersion.</w:t>
      </w:r>
      <w:proofErr w:type="gramEnd"/>
      <w:r>
        <w:t xml:space="preserve"> It's determined by subtracting the minimum amount in the </w:t>
      </w:r>
    </w:p>
    <w:p w:rsidR="003111B8" w:rsidRDefault="003111B8" w:rsidP="003111B8">
      <w:pPr>
        <w:spacing w:after="240" w:line="360" w:lineRule="auto"/>
      </w:pPr>
    </w:p>
    <w:p w:rsidR="003111B8" w:rsidRDefault="003111B8" w:rsidP="003111B8">
      <w:pPr>
        <w:spacing w:after="240" w:line="360" w:lineRule="auto"/>
        <w:jc w:val="center"/>
      </w:pPr>
      <w:r>
        <w:rPr>
          <w:b/>
          <w:bCs/>
        </w:rPr>
        <w:t>Assignment Set – 2</w:t>
      </w:r>
    </w:p>
    <w:p w:rsidR="003111B8" w:rsidRDefault="003111B8" w:rsidP="003111B8">
      <w:pPr>
        <w:spacing w:after="240" w:line="360" w:lineRule="auto"/>
      </w:pPr>
    </w:p>
    <w:p w:rsidR="003111B8" w:rsidRDefault="003111B8" w:rsidP="003111B8">
      <w:pPr>
        <w:spacing w:after="240" w:line="360" w:lineRule="auto"/>
        <w:jc w:val="both"/>
      </w:pPr>
      <w:r>
        <w:rPr>
          <w:b/>
          <w:bCs/>
        </w:rPr>
        <w:t xml:space="preserve">Q.4. </w:t>
      </w:r>
      <w:proofErr w:type="gramStart"/>
      <w:r>
        <w:rPr>
          <w:b/>
          <w:bCs/>
        </w:rPr>
        <w:t>What</w:t>
      </w:r>
      <w:proofErr w:type="gramEnd"/>
      <w:r>
        <w:rPr>
          <w:b/>
          <w:bCs/>
        </w:rPr>
        <w:t xml:space="preserve"> is a sample space in probability? Explain the concept with various examples and its importance in probability theory. (10 Marks)</w:t>
      </w:r>
    </w:p>
    <w:p w:rsidR="003111B8" w:rsidRDefault="003111B8" w:rsidP="003111B8">
      <w:pPr>
        <w:spacing w:after="240" w:line="360" w:lineRule="auto"/>
        <w:jc w:val="both"/>
      </w:pPr>
      <w:proofErr w:type="gramStart"/>
      <w:r>
        <w:rPr>
          <w:b/>
          <w:bCs/>
        </w:rPr>
        <w:t>Ans 4.</w:t>
      </w:r>
      <w:proofErr w:type="gramEnd"/>
    </w:p>
    <w:p w:rsidR="00E76B9B" w:rsidRDefault="003111B8" w:rsidP="003111B8">
      <w:pPr>
        <w:spacing w:before="240" w:after="240" w:line="360" w:lineRule="auto"/>
        <w:jc w:val="both"/>
      </w:pPr>
      <w:r>
        <w:t xml:space="preserve">Probability theory refers to the field of maths that studies the possibility of events taking place. In its foundation is the notion of a sample space. It defines the possibilities of the outcomes that could occur from a random experiment. An understanding of the space of the sample is crucial before any probability can be determined or assigned. </w:t>
      </w:r>
    </w:p>
    <w:p w:rsidR="00E76B9B" w:rsidRDefault="003111B8" w:rsidP="003111B8">
      <w:pPr>
        <w:spacing w:before="240" w:after="240" w:line="360" w:lineRule="auto"/>
        <w:jc w:val="both"/>
      </w:pPr>
      <w:r>
        <w:rPr>
          <w:b/>
          <w:bCs/>
        </w:rPr>
        <w:t xml:space="preserve">Definition of Sample Space </w:t>
      </w:r>
    </w:p>
    <w:p w:rsidR="003111B8" w:rsidRDefault="003111B8" w:rsidP="00193087">
      <w:pPr>
        <w:spacing w:before="240" w:after="240" w:line="360" w:lineRule="auto"/>
        <w:jc w:val="both"/>
      </w:pPr>
      <w:r>
        <w:t xml:space="preserve">The term "sample space" refers to the entire set of possible results of an experiment. It is </w:t>
      </w:r>
    </w:p>
    <w:p w:rsidR="00193087" w:rsidRDefault="00193087" w:rsidP="00193087">
      <w:pPr>
        <w:spacing w:before="240" w:after="240" w:line="360" w:lineRule="auto"/>
        <w:jc w:val="both"/>
        <w:rPr>
          <w:b/>
          <w:bCs/>
        </w:rPr>
      </w:pPr>
    </w:p>
    <w:p w:rsidR="003111B8" w:rsidRDefault="003111B8" w:rsidP="003111B8">
      <w:pPr>
        <w:spacing w:after="240" w:line="360" w:lineRule="auto"/>
        <w:jc w:val="both"/>
      </w:pPr>
      <w:r>
        <w:rPr>
          <w:b/>
          <w:bCs/>
        </w:rPr>
        <w:t>Q.5. Explain the multiplication rule of probability. How does it differ when applied to independent versus dependent events? Provide examples to clarify. (10 Marks)</w:t>
      </w:r>
    </w:p>
    <w:p w:rsidR="003111B8" w:rsidRDefault="003111B8" w:rsidP="003111B8">
      <w:pPr>
        <w:spacing w:after="240" w:line="360" w:lineRule="auto"/>
        <w:jc w:val="both"/>
      </w:pPr>
      <w:proofErr w:type="gramStart"/>
      <w:r>
        <w:rPr>
          <w:b/>
          <w:bCs/>
        </w:rPr>
        <w:t>Ans 5.</w:t>
      </w:r>
      <w:proofErr w:type="gramEnd"/>
    </w:p>
    <w:p w:rsidR="00E76B9B" w:rsidRDefault="003111B8" w:rsidP="003111B8">
      <w:pPr>
        <w:spacing w:before="240" w:after="240" w:line="360" w:lineRule="auto"/>
        <w:jc w:val="both"/>
      </w:pPr>
      <w:r>
        <w:lastRenderedPageBreak/>
        <w:t xml:space="preserve">The probability multiplication rule can be used to determine the chance that two or more events all occur together. It calculates the probabilities of the simultaneous occurrence of many events. It's one of the primary laws of probability theory. The rule takes different forms depending on whether the events are dependent or independent. </w:t>
      </w:r>
    </w:p>
    <w:p w:rsidR="00E76B9B" w:rsidRDefault="003111B8" w:rsidP="003111B8">
      <w:pPr>
        <w:spacing w:before="240" w:after="240" w:line="360" w:lineRule="auto"/>
        <w:jc w:val="both"/>
      </w:pPr>
      <w:r>
        <w:rPr>
          <w:b/>
          <w:bCs/>
        </w:rPr>
        <w:t xml:space="preserve">Multiplication Rule for Independent Events </w:t>
      </w:r>
    </w:p>
    <w:p w:rsidR="00E76B9B" w:rsidRDefault="003111B8" w:rsidP="00193087">
      <w:pPr>
        <w:spacing w:before="240" w:after="240" w:line="360" w:lineRule="auto"/>
        <w:jc w:val="both"/>
      </w:pPr>
      <w:r>
        <w:t xml:space="preserve">Two separate events are considered to be separate </w:t>
      </w:r>
      <w:proofErr w:type="gramStart"/>
      <w:r>
        <w:t>If</w:t>
      </w:r>
      <w:proofErr w:type="gramEnd"/>
      <w:r>
        <w:t xml:space="preserve"> the existence of one particular event does </w:t>
      </w:r>
    </w:p>
    <w:p w:rsidR="003111B8" w:rsidRDefault="003111B8" w:rsidP="003111B8">
      <w:pPr>
        <w:spacing w:before="240" w:after="240" w:line="360" w:lineRule="auto"/>
        <w:jc w:val="both"/>
      </w:pPr>
    </w:p>
    <w:p w:rsidR="003111B8" w:rsidRDefault="003111B8" w:rsidP="003111B8">
      <w:pPr>
        <w:spacing w:after="240" w:line="360" w:lineRule="auto"/>
        <w:jc w:val="both"/>
      </w:pPr>
      <w:r>
        <w:rPr>
          <w:b/>
          <w:bCs/>
        </w:rPr>
        <w:t>Q.6. Differentiate between mutually exclusive and independent events. Provide examples and explain how they influence probability calculations. (10 Marks)</w:t>
      </w:r>
    </w:p>
    <w:p w:rsidR="003111B8" w:rsidRDefault="003111B8" w:rsidP="003111B8">
      <w:pPr>
        <w:spacing w:after="240" w:line="360" w:lineRule="auto"/>
        <w:jc w:val="both"/>
      </w:pPr>
      <w:proofErr w:type="gramStart"/>
      <w:r>
        <w:rPr>
          <w:b/>
          <w:bCs/>
        </w:rPr>
        <w:t>Ans 6.</w:t>
      </w:r>
      <w:proofErr w:type="gramEnd"/>
    </w:p>
    <w:p w:rsidR="00E76B9B" w:rsidRDefault="003111B8" w:rsidP="003111B8">
      <w:pPr>
        <w:spacing w:before="240" w:after="240" w:line="360" w:lineRule="auto"/>
        <w:jc w:val="both"/>
      </w:pPr>
      <w:r>
        <w:t xml:space="preserve">In the field of probability, mutually exclusive events and independent events are both important but distinct concepts that are frequently confused. Knowing the distinction between them is essential for applying the right probability rules and coming to exact conclusions when conducting statistical analyses. </w:t>
      </w:r>
    </w:p>
    <w:p w:rsidR="00E76B9B" w:rsidRDefault="003111B8" w:rsidP="003111B8">
      <w:pPr>
        <w:spacing w:before="240" w:after="240" w:line="360" w:lineRule="auto"/>
        <w:jc w:val="both"/>
      </w:pPr>
      <w:r>
        <w:rPr>
          <w:b/>
          <w:bCs/>
        </w:rPr>
        <w:t xml:space="preserve">Mutually Exclusive Events </w:t>
      </w:r>
    </w:p>
    <w:p w:rsidR="00E76B9B" w:rsidRDefault="003111B8" w:rsidP="00193087">
      <w:pPr>
        <w:spacing w:before="240" w:after="240" w:line="360" w:lineRule="auto"/>
        <w:jc w:val="both"/>
      </w:pPr>
      <w:r>
        <w:t xml:space="preserve">Two instances are mutually exclusionary </w:t>
      </w:r>
      <w:proofErr w:type="gramStart"/>
      <w:r>
        <w:t>If</w:t>
      </w:r>
      <w:proofErr w:type="gramEnd"/>
      <w:r>
        <w:t xml:space="preserve"> they do not occur simultaneously. One event's </w:t>
      </w:r>
    </w:p>
    <w:sectPr w:rsidR="00E76B9B" w:rsidSect="00E76B9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76B9B"/>
    <w:rsid w:val="00193087"/>
    <w:rsid w:val="003111B8"/>
    <w:rsid w:val="00460696"/>
    <w:rsid w:val="00503366"/>
    <w:rsid w:val="008D62C9"/>
    <w:rsid w:val="00E76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2026-05-02T18:58:00Z</dcterms:created>
  <dcterms:modified xsi:type="dcterms:W3CDTF">2026-05-02T22:36:00Z</dcterms:modified>
</cp:coreProperties>
</file>