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AA4453" w:rsidRPr="00B71471" w:rsidTr="00272122">
        <w:tc>
          <w:tcPr>
            <w:tcW w:w="3227" w:type="dxa"/>
          </w:tcPr>
          <w:p w:rsidR="00AA4453" w:rsidRPr="00B71471" w:rsidRDefault="00AA4453" w:rsidP="00272122">
            <w:pPr>
              <w:spacing w:line="360" w:lineRule="auto"/>
              <w:rPr>
                <w:b/>
              </w:rPr>
            </w:pPr>
            <w:r w:rsidRPr="00B71471">
              <w:rPr>
                <w:b/>
                <w:bCs/>
              </w:rPr>
              <w:t>SESSION</w:t>
            </w:r>
          </w:p>
        </w:tc>
        <w:tc>
          <w:tcPr>
            <w:tcW w:w="6133" w:type="dxa"/>
          </w:tcPr>
          <w:p w:rsidR="00AA4453" w:rsidRPr="00B71471" w:rsidRDefault="00C349A7" w:rsidP="00272122">
            <w:pPr>
              <w:spacing w:line="360" w:lineRule="auto"/>
              <w:rPr>
                <w:b/>
              </w:rPr>
            </w:pPr>
            <w:r>
              <w:rPr>
                <w:b/>
              </w:rPr>
              <w:t xml:space="preserve">JAN </w:t>
            </w:r>
            <w:r w:rsidR="00AA4453" w:rsidRPr="00B71471">
              <w:rPr>
                <w:b/>
              </w:rPr>
              <w:t>FEB 2026</w:t>
            </w:r>
          </w:p>
        </w:tc>
      </w:tr>
      <w:tr w:rsidR="00AA4453" w:rsidRPr="00B71471" w:rsidTr="00272122">
        <w:tc>
          <w:tcPr>
            <w:tcW w:w="3227" w:type="dxa"/>
          </w:tcPr>
          <w:p w:rsidR="00AA4453" w:rsidRPr="00B71471" w:rsidRDefault="00AA4453" w:rsidP="00272122">
            <w:pPr>
              <w:spacing w:line="360" w:lineRule="auto"/>
              <w:rPr>
                <w:b/>
              </w:rPr>
            </w:pPr>
            <w:r w:rsidRPr="00B71471">
              <w:rPr>
                <w:b/>
                <w:bCs/>
              </w:rPr>
              <w:t>PROGRAM</w:t>
            </w:r>
          </w:p>
        </w:tc>
        <w:tc>
          <w:tcPr>
            <w:tcW w:w="6133" w:type="dxa"/>
          </w:tcPr>
          <w:p w:rsidR="00AA4453" w:rsidRPr="00B71471" w:rsidRDefault="00AA4453" w:rsidP="00272122">
            <w:pPr>
              <w:spacing w:line="360" w:lineRule="auto"/>
              <w:rPr>
                <w:b/>
              </w:rPr>
            </w:pPr>
            <w:r w:rsidRPr="00B71471">
              <w:rPr>
                <w:b/>
              </w:rPr>
              <w:t>MASTER OF BUSINESS ADMINISTRATION (MBA)</w:t>
            </w:r>
          </w:p>
        </w:tc>
      </w:tr>
      <w:tr w:rsidR="00AA4453" w:rsidRPr="00B71471" w:rsidTr="00272122">
        <w:tc>
          <w:tcPr>
            <w:tcW w:w="3227" w:type="dxa"/>
          </w:tcPr>
          <w:p w:rsidR="00AA4453" w:rsidRPr="00B71471" w:rsidRDefault="00AA4453" w:rsidP="00272122">
            <w:pPr>
              <w:spacing w:line="360" w:lineRule="auto"/>
              <w:rPr>
                <w:b/>
              </w:rPr>
            </w:pPr>
            <w:r w:rsidRPr="00B71471">
              <w:rPr>
                <w:b/>
                <w:bCs/>
              </w:rPr>
              <w:t>SEMESTER</w:t>
            </w:r>
          </w:p>
        </w:tc>
        <w:tc>
          <w:tcPr>
            <w:tcW w:w="6133" w:type="dxa"/>
          </w:tcPr>
          <w:p w:rsidR="00AA4453" w:rsidRPr="00B71471" w:rsidRDefault="00AA4453" w:rsidP="00272122">
            <w:pPr>
              <w:spacing w:line="360" w:lineRule="auto"/>
              <w:rPr>
                <w:b/>
              </w:rPr>
            </w:pPr>
            <w:r w:rsidRPr="00B71471">
              <w:rPr>
                <w:b/>
              </w:rPr>
              <w:t>IV</w:t>
            </w:r>
          </w:p>
        </w:tc>
      </w:tr>
      <w:tr w:rsidR="00AA4453" w:rsidRPr="00B71471" w:rsidTr="00272122">
        <w:tc>
          <w:tcPr>
            <w:tcW w:w="3227" w:type="dxa"/>
          </w:tcPr>
          <w:p w:rsidR="00AA4453" w:rsidRPr="00B71471" w:rsidRDefault="00AA4453" w:rsidP="00272122">
            <w:pPr>
              <w:spacing w:line="360" w:lineRule="auto"/>
              <w:rPr>
                <w:b/>
              </w:rPr>
            </w:pPr>
            <w:r w:rsidRPr="00B71471">
              <w:rPr>
                <w:b/>
                <w:bCs/>
              </w:rPr>
              <w:t>COURSE CODE &amp; NAME</w:t>
            </w:r>
          </w:p>
        </w:tc>
        <w:tc>
          <w:tcPr>
            <w:tcW w:w="6133" w:type="dxa"/>
          </w:tcPr>
          <w:p w:rsidR="00AA4453" w:rsidRPr="00B71471" w:rsidRDefault="00AA4453" w:rsidP="00272122">
            <w:pPr>
              <w:spacing w:line="360" w:lineRule="auto"/>
              <w:rPr>
                <w:b/>
              </w:rPr>
            </w:pPr>
            <w:r w:rsidRPr="00B71471">
              <w:rPr>
                <w:b/>
              </w:rPr>
              <w:t>DFIN401 INTERNATIONAL FINANCIAL MANAGEMENT</w:t>
            </w:r>
          </w:p>
        </w:tc>
      </w:tr>
      <w:tr w:rsidR="00AA4453" w:rsidRPr="00B71471" w:rsidTr="00272122">
        <w:tc>
          <w:tcPr>
            <w:tcW w:w="3227" w:type="dxa"/>
          </w:tcPr>
          <w:p w:rsidR="00AA4453" w:rsidRPr="00B71471" w:rsidRDefault="00AA4453" w:rsidP="00272122">
            <w:pPr>
              <w:spacing w:line="360" w:lineRule="auto"/>
              <w:rPr>
                <w:b/>
                <w:bCs/>
              </w:rPr>
            </w:pPr>
          </w:p>
        </w:tc>
        <w:tc>
          <w:tcPr>
            <w:tcW w:w="6133" w:type="dxa"/>
          </w:tcPr>
          <w:p w:rsidR="00AA4453" w:rsidRPr="00B71471" w:rsidRDefault="00AA4453" w:rsidP="00272122">
            <w:pPr>
              <w:spacing w:line="360" w:lineRule="auto"/>
              <w:rPr>
                <w:b/>
              </w:rPr>
            </w:pPr>
          </w:p>
        </w:tc>
      </w:tr>
      <w:tr w:rsidR="00AA4453" w:rsidRPr="00B71471" w:rsidTr="00272122">
        <w:tc>
          <w:tcPr>
            <w:tcW w:w="3227" w:type="dxa"/>
          </w:tcPr>
          <w:p w:rsidR="00AA4453" w:rsidRPr="00B71471" w:rsidRDefault="00AA4453" w:rsidP="00272122">
            <w:pPr>
              <w:spacing w:line="360" w:lineRule="auto"/>
              <w:rPr>
                <w:b/>
                <w:bCs/>
              </w:rPr>
            </w:pPr>
          </w:p>
        </w:tc>
        <w:tc>
          <w:tcPr>
            <w:tcW w:w="6133" w:type="dxa"/>
          </w:tcPr>
          <w:p w:rsidR="00AA4453" w:rsidRPr="00B71471" w:rsidRDefault="00AA4453" w:rsidP="00272122">
            <w:pPr>
              <w:spacing w:line="360" w:lineRule="auto"/>
              <w:rPr>
                <w:b/>
              </w:rPr>
            </w:pPr>
          </w:p>
        </w:tc>
      </w:tr>
    </w:tbl>
    <w:p w:rsidR="00AA4453" w:rsidRDefault="00AA4453" w:rsidP="00AA4453">
      <w:pPr>
        <w:spacing w:before="200" w:line="360" w:lineRule="auto"/>
      </w:pPr>
    </w:p>
    <w:p w:rsidR="00AA4453" w:rsidRDefault="00AA4453" w:rsidP="00AA4453">
      <w:pPr>
        <w:spacing w:before="200" w:line="360" w:lineRule="auto"/>
      </w:pPr>
    </w:p>
    <w:p w:rsidR="00AA4453" w:rsidRDefault="00AA4453" w:rsidP="00AA4453">
      <w:pPr>
        <w:spacing w:before="280" w:after="200" w:line="360" w:lineRule="auto"/>
        <w:jc w:val="center"/>
        <w:rPr>
          <w:b/>
          <w:bCs/>
        </w:rPr>
      </w:pPr>
      <w:r>
        <w:rPr>
          <w:b/>
          <w:bCs/>
        </w:rPr>
        <w:t>Assignment Set – 1</w:t>
      </w:r>
    </w:p>
    <w:p w:rsidR="00AA4453" w:rsidRDefault="00AA4453" w:rsidP="00AA4453">
      <w:pPr>
        <w:spacing w:before="280" w:after="200" w:line="360" w:lineRule="auto"/>
        <w:jc w:val="center"/>
      </w:pPr>
    </w:p>
    <w:p w:rsidR="00AA4453" w:rsidRDefault="00AA4453" w:rsidP="00AA4453">
      <w:pPr>
        <w:spacing w:before="280" w:after="200" w:line="360" w:lineRule="auto"/>
        <w:jc w:val="both"/>
      </w:pPr>
      <w:r>
        <w:rPr>
          <w:b/>
          <w:bCs/>
        </w:rPr>
        <w:t>Q.1. Explain the factors that cause a Current Account Deficit. (10 Marks)</w:t>
      </w:r>
    </w:p>
    <w:p w:rsidR="00AA4453" w:rsidRDefault="00AA4453" w:rsidP="00AA4453">
      <w:pPr>
        <w:spacing w:before="280" w:after="200" w:line="360" w:lineRule="auto"/>
        <w:jc w:val="both"/>
      </w:pPr>
      <w:proofErr w:type="gramStart"/>
      <w:r>
        <w:rPr>
          <w:b/>
          <w:bCs/>
        </w:rPr>
        <w:t>Ans 1.</w:t>
      </w:r>
      <w:proofErr w:type="gramEnd"/>
    </w:p>
    <w:p w:rsidR="00E15521" w:rsidRDefault="00AA4453" w:rsidP="00AA4453">
      <w:pPr>
        <w:spacing w:before="240" w:after="240" w:line="360" w:lineRule="auto"/>
        <w:jc w:val="both"/>
      </w:pPr>
      <w:r>
        <w:t xml:space="preserve">The term "Current Account Deficit" (CAD) happens at the point that the total amount of products, services income, and current transfers a country imports exceeds what it exports. It is a key component of the Balance of Payments (BOP) which reflects the nation's net financial position compared to other countries of the world over the course of. </w:t>
      </w:r>
    </w:p>
    <w:p w:rsidR="00E15521" w:rsidRDefault="00AA4453" w:rsidP="00AA4453">
      <w:pPr>
        <w:spacing w:before="240" w:after="240" w:line="360" w:lineRule="auto"/>
        <w:jc w:val="both"/>
      </w:pPr>
      <w:r>
        <w:rPr>
          <w:b/>
          <w:bCs/>
        </w:rPr>
        <w:t xml:space="preserve">Trade Imbalance in Goods </w:t>
      </w:r>
    </w:p>
    <w:p w:rsidR="00E15521" w:rsidRDefault="00AA4453" w:rsidP="00B92F26">
      <w:pPr>
        <w:spacing w:before="240" w:after="240" w:line="360" w:lineRule="auto"/>
        <w:jc w:val="both"/>
      </w:pPr>
      <w:r>
        <w:t xml:space="preserve">The primary cause for a current account deficit is the import of goods exceeding exports. In the </w:t>
      </w:r>
    </w:p>
    <w:p w:rsidR="00B92F26" w:rsidRPr="00B92F26" w:rsidRDefault="00B92F26" w:rsidP="00B92F26">
      <w:pPr>
        <w:spacing w:after="200" w:line="276" w:lineRule="auto"/>
        <w:jc w:val="center"/>
        <w:rPr>
          <w:rFonts w:eastAsia="Calibri"/>
          <w:b/>
          <w:sz w:val="32"/>
          <w:lang w:val="en-IN"/>
        </w:rPr>
      </w:pPr>
      <w:r w:rsidRPr="00B92F26">
        <w:rPr>
          <w:rFonts w:eastAsia="Calibri"/>
          <w:b/>
          <w:sz w:val="32"/>
          <w:lang w:val="en-IN"/>
        </w:rPr>
        <w:t>MUJ</w:t>
      </w:r>
    </w:p>
    <w:p w:rsidR="00B92F26" w:rsidRPr="00B92F26" w:rsidRDefault="00B92F26" w:rsidP="00B92F26">
      <w:pPr>
        <w:shd w:val="clear" w:color="auto" w:fill="FFFFFF"/>
        <w:jc w:val="center"/>
        <w:rPr>
          <w:rFonts w:ascii="Arial" w:eastAsia="Calibri" w:hAnsi="Arial"/>
          <w:color w:val="222222"/>
          <w:sz w:val="20"/>
          <w:szCs w:val="20"/>
          <w:lang w:val="en-IN"/>
        </w:rPr>
      </w:pPr>
      <w:proofErr w:type="gramStart"/>
      <w:r w:rsidRPr="00B92F26">
        <w:rPr>
          <w:rFonts w:ascii="Georgia" w:eastAsia="Calibri" w:hAnsi="Georgia"/>
          <w:color w:val="000000"/>
          <w:sz w:val="33"/>
          <w:szCs w:val="33"/>
          <w:highlight w:val="cyan"/>
          <w:shd w:val="clear" w:color="auto" w:fill="FF0000"/>
          <w:lang w:val="en-IN"/>
        </w:rPr>
        <w:t>Its</w:t>
      </w:r>
      <w:proofErr w:type="gramEnd"/>
      <w:r w:rsidRPr="00B92F26">
        <w:rPr>
          <w:rFonts w:ascii="Georgia" w:eastAsia="Calibri" w:hAnsi="Georgia"/>
          <w:color w:val="000000"/>
          <w:sz w:val="33"/>
          <w:szCs w:val="33"/>
          <w:highlight w:val="cyan"/>
          <w:shd w:val="clear" w:color="auto" w:fill="FF0000"/>
          <w:lang w:val="en-IN"/>
        </w:rPr>
        <w:t xml:space="preserve"> Half solved only</w:t>
      </w:r>
    </w:p>
    <w:p w:rsidR="00B92F26" w:rsidRPr="00B92F26" w:rsidRDefault="00B92F26" w:rsidP="00B92F26">
      <w:pPr>
        <w:shd w:val="clear" w:color="auto" w:fill="FFFFFF"/>
        <w:spacing w:before="240" w:after="240"/>
        <w:jc w:val="center"/>
        <w:rPr>
          <w:rFonts w:ascii="Georgia" w:eastAsia="Calibri" w:hAnsi="Georgia"/>
          <w:sz w:val="40"/>
          <w:szCs w:val="33"/>
          <w:shd w:val="clear" w:color="auto" w:fill="FFFF00"/>
          <w:lang w:val="en-IN"/>
        </w:rPr>
      </w:pPr>
      <w:r w:rsidRPr="00B92F26">
        <w:rPr>
          <w:rFonts w:ascii="Georgia" w:eastAsia="Calibri" w:hAnsi="Georgia"/>
          <w:sz w:val="40"/>
          <w:szCs w:val="33"/>
          <w:shd w:val="clear" w:color="auto" w:fill="FFFF00"/>
          <w:lang w:val="en-IN"/>
        </w:rPr>
        <w:t xml:space="preserve">Buy </w:t>
      </w:r>
      <w:proofErr w:type="gramStart"/>
      <w:r w:rsidRPr="00B92F26">
        <w:rPr>
          <w:rFonts w:ascii="Georgia" w:eastAsia="Calibri" w:hAnsi="Georgia"/>
          <w:sz w:val="40"/>
          <w:szCs w:val="33"/>
          <w:shd w:val="clear" w:color="auto" w:fill="FFFF00"/>
          <w:lang w:val="en-IN"/>
        </w:rPr>
        <w:t>Complete</w:t>
      </w:r>
      <w:proofErr w:type="gramEnd"/>
      <w:r w:rsidRPr="00B92F26">
        <w:rPr>
          <w:rFonts w:ascii="Georgia" w:eastAsia="Calibri" w:hAnsi="Georgia"/>
          <w:sz w:val="40"/>
          <w:szCs w:val="33"/>
          <w:shd w:val="clear" w:color="auto" w:fill="FFFF00"/>
          <w:lang w:val="en-IN"/>
        </w:rPr>
        <w:t xml:space="preserve"> assignment from us</w:t>
      </w:r>
    </w:p>
    <w:p w:rsidR="00B92F26" w:rsidRPr="00B92F26" w:rsidRDefault="00B92F26" w:rsidP="00B92F26">
      <w:pPr>
        <w:shd w:val="clear" w:color="auto" w:fill="FFFFFF"/>
        <w:spacing w:before="240" w:after="240"/>
        <w:jc w:val="center"/>
        <w:rPr>
          <w:rFonts w:ascii="Georgia" w:eastAsia="Calibri" w:hAnsi="Georgia"/>
          <w:b/>
          <w:color w:val="222222"/>
          <w:sz w:val="33"/>
          <w:szCs w:val="33"/>
          <w:shd w:val="clear" w:color="auto" w:fill="FFFF00"/>
          <w:lang w:val="en-IN"/>
        </w:rPr>
      </w:pPr>
      <w:r w:rsidRPr="00B92F26">
        <w:rPr>
          <w:rFonts w:ascii="Georgia" w:eastAsia="Calibri" w:hAnsi="Georgia"/>
          <w:b/>
          <w:color w:val="222222"/>
          <w:sz w:val="33"/>
          <w:szCs w:val="33"/>
          <w:shd w:val="clear" w:color="auto" w:fill="FFFF00"/>
          <w:lang w:val="en-IN"/>
        </w:rPr>
        <w:t>Price – 190</w:t>
      </w:r>
      <w:proofErr w:type="gramStart"/>
      <w:r w:rsidRPr="00B92F26">
        <w:rPr>
          <w:rFonts w:ascii="Georgia" w:eastAsia="Calibri" w:hAnsi="Georgia"/>
          <w:b/>
          <w:color w:val="222222"/>
          <w:sz w:val="33"/>
          <w:szCs w:val="33"/>
          <w:shd w:val="clear" w:color="auto" w:fill="FFFF00"/>
          <w:lang w:val="en-IN"/>
        </w:rPr>
        <w:t>/  assignment</w:t>
      </w:r>
      <w:proofErr w:type="gramEnd"/>
    </w:p>
    <w:p w:rsidR="00B92F26" w:rsidRPr="00B92F26" w:rsidRDefault="00B92F26" w:rsidP="00B92F26">
      <w:pPr>
        <w:spacing w:before="240" w:after="240"/>
        <w:jc w:val="center"/>
        <w:rPr>
          <w:rFonts w:ascii="Georgia" w:eastAsia="Calibri" w:hAnsi="Georgia"/>
          <w:b/>
          <w:color w:val="FF0000"/>
          <w:sz w:val="36"/>
          <w:szCs w:val="36"/>
          <w:lang w:val="en-IN"/>
        </w:rPr>
      </w:pPr>
      <w:r w:rsidRPr="00B92F26">
        <w:rPr>
          <w:rFonts w:ascii="Georgia" w:eastAsia="Calibri" w:hAnsi="Georgia"/>
          <w:b/>
          <w:sz w:val="40"/>
          <w:szCs w:val="40"/>
          <w:lang w:val="en-IN"/>
        </w:rPr>
        <w:lastRenderedPageBreak/>
        <w:t xml:space="preserve">MUJ </w:t>
      </w:r>
      <w:r w:rsidRPr="00B92F26">
        <w:rPr>
          <w:rFonts w:ascii="Georgia" w:eastAsia="Calibri" w:hAnsi="Georgia"/>
          <w:b/>
          <w:sz w:val="40"/>
          <w:szCs w:val="40"/>
          <w:highlight w:val="yellow"/>
          <w:lang w:val="en-IN"/>
        </w:rPr>
        <w:t>Manipal University</w:t>
      </w:r>
      <w:r w:rsidRPr="00B92F26">
        <w:rPr>
          <w:rFonts w:ascii="Georgia" w:eastAsia="Calibri" w:hAnsi="Georgia"/>
          <w:b/>
          <w:color w:val="222222"/>
          <w:sz w:val="33"/>
          <w:szCs w:val="33"/>
          <w:highlight w:val="yellow"/>
          <w:shd w:val="clear" w:color="auto" w:fill="FFFF00"/>
          <w:lang w:val="en-IN"/>
        </w:rPr>
        <w:t xml:space="preserve"> </w:t>
      </w:r>
      <w:r w:rsidRPr="00B92F26">
        <w:rPr>
          <w:rFonts w:ascii="Georgia" w:eastAsia="Calibri" w:hAnsi="Georgia"/>
          <w:b/>
          <w:sz w:val="36"/>
          <w:szCs w:val="36"/>
          <w:lang w:val="en-IN"/>
        </w:rPr>
        <w:t xml:space="preserve">Complete </w:t>
      </w:r>
      <w:proofErr w:type="gramStart"/>
      <w:r w:rsidRPr="00B92F26">
        <w:rPr>
          <w:rFonts w:ascii="Georgia" w:eastAsia="Calibri" w:hAnsi="Georgia"/>
          <w:b/>
          <w:sz w:val="36"/>
          <w:szCs w:val="36"/>
          <w:lang w:val="en-IN"/>
        </w:rPr>
        <w:t>SolvedAssignments</w:t>
      </w:r>
      <w:r w:rsidRPr="00B92F26">
        <w:rPr>
          <w:rFonts w:ascii="Georgia" w:eastAsia="Calibri" w:hAnsi="Georgia"/>
          <w:b/>
          <w:bCs/>
          <w:color w:val="FFFFFF"/>
          <w:sz w:val="36"/>
          <w:szCs w:val="36"/>
          <w:highlight w:val="red"/>
          <w:shd w:val="clear" w:color="auto" w:fill="FFFF00"/>
          <w:lang w:val="en-IN"/>
        </w:rPr>
        <w:t xml:space="preserve">  JAN</w:t>
      </w:r>
      <w:proofErr w:type="gramEnd"/>
      <w:r w:rsidRPr="00B92F26">
        <w:rPr>
          <w:rFonts w:ascii="Georgia" w:eastAsia="Calibri" w:hAnsi="Georgia"/>
          <w:b/>
          <w:bCs/>
          <w:color w:val="FFFFFF"/>
          <w:sz w:val="36"/>
          <w:szCs w:val="36"/>
          <w:highlight w:val="red"/>
          <w:shd w:val="clear" w:color="auto" w:fill="FFFF00"/>
          <w:lang w:val="en-IN"/>
        </w:rPr>
        <w:t>- FEB  2026</w:t>
      </w:r>
    </w:p>
    <w:p w:rsidR="00B92F26" w:rsidRPr="00B92F26" w:rsidRDefault="00B92F26" w:rsidP="00B92F26">
      <w:pPr>
        <w:spacing w:before="240" w:after="240"/>
        <w:jc w:val="center"/>
        <w:rPr>
          <w:rFonts w:ascii="Georgia" w:eastAsia="Calibri" w:hAnsi="Georgia"/>
          <w:sz w:val="32"/>
          <w:szCs w:val="32"/>
          <w:lang w:val="en-IN"/>
        </w:rPr>
      </w:pPr>
      <w:proofErr w:type="gramStart"/>
      <w:r w:rsidRPr="00B92F26">
        <w:rPr>
          <w:rFonts w:ascii="Georgia" w:eastAsia="Calibri" w:hAnsi="Georgia"/>
          <w:sz w:val="32"/>
          <w:szCs w:val="32"/>
          <w:lang w:val="en-IN"/>
        </w:rPr>
        <w:t>buy</w:t>
      </w:r>
      <w:proofErr w:type="gramEnd"/>
      <w:r w:rsidRPr="00B92F26">
        <w:rPr>
          <w:rFonts w:ascii="Georgia" w:eastAsia="Calibri" w:hAnsi="Georgia"/>
          <w:sz w:val="32"/>
          <w:szCs w:val="32"/>
          <w:lang w:val="en-IN"/>
        </w:rPr>
        <w:t xml:space="preserve"> cheap assignment help online from us easily</w:t>
      </w:r>
    </w:p>
    <w:p w:rsidR="00B92F26" w:rsidRPr="00B92F26" w:rsidRDefault="00B92F26" w:rsidP="00B92F26">
      <w:pPr>
        <w:spacing w:before="240" w:after="240"/>
        <w:jc w:val="center"/>
        <w:rPr>
          <w:rFonts w:ascii="Georgia" w:eastAsia="Calibri" w:hAnsi="Georgia"/>
          <w:sz w:val="32"/>
          <w:szCs w:val="32"/>
          <w:lang w:val="en-GB"/>
        </w:rPr>
      </w:pPr>
      <w:proofErr w:type="gramStart"/>
      <w:r w:rsidRPr="00B92F26">
        <w:rPr>
          <w:rFonts w:ascii="Georgia" w:eastAsia="Calibri" w:hAnsi="Georgia"/>
          <w:sz w:val="32"/>
          <w:szCs w:val="32"/>
          <w:lang w:val="en-IN"/>
        </w:rPr>
        <w:t>we</w:t>
      </w:r>
      <w:proofErr w:type="gramEnd"/>
      <w:r w:rsidRPr="00B92F26">
        <w:rPr>
          <w:rFonts w:ascii="Georgia" w:eastAsia="Calibri" w:hAnsi="Georgia"/>
          <w:sz w:val="32"/>
          <w:szCs w:val="32"/>
          <w:lang w:val="en-IN"/>
        </w:rPr>
        <w:t xml:space="preserve"> are here to help you with the best and cheap help </w:t>
      </w:r>
    </w:p>
    <w:p w:rsidR="00B92F26" w:rsidRPr="00B92F26" w:rsidRDefault="00B92F26" w:rsidP="00B92F26">
      <w:pPr>
        <w:spacing w:before="240" w:after="240"/>
        <w:jc w:val="center"/>
        <w:rPr>
          <w:rFonts w:ascii="Georgia" w:eastAsia="Calibri" w:hAnsi="Georgia"/>
          <w:b/>
          <w:sz w:val="44"/>
          <w:szCs w:val="44"/>
          <w:lang w:val="en-IN"/>
        </w:rPr>
      </w:pPr>
      <w:r w:rsidRPr="00B92F26">
        <w:rPr>
          <w:rFonts w:ascii="Georgia" w:eastAsia="Calibri" w:hAnsi="Georgia"/>
          <w:b/>
          <w:sz w:val="36"/>
          <w:szCs w:val="36"/>
          <w:lang w:val="en-IN"/>
        </w:rPr>
        <w:t>Contact No –</w:t>
      </w:r>
      <w:r w:rsidRPr="00B92F26">
        <w:rPr>
          <w:rFonts w:ascii="Georgia" w:eastAsia="Calibri" w:hAnsi="Georgia"/>
          <w:b/>
          <w:sz w:val="44"/>
          <w:szCs w:val="44"/>
          <w:lang w:val="en-IN"/>
        </w:rPr>
        <w:t xml:space="preserve"> </w:t>
      </w:r>
      <w:r w:rsidRPr="00B92F26">
        <w:rPr>
          <w:rFonts w:ascii="Georgia" w:eastAsia="Calibri" w:hAnsi="Georgia"/>
          <w:b/>
          <w:sz w:val="40"/>
          <w:szCs w:val="40"/>
          <w:highlight w:val="yellow"/>
          <w:lang w:val="en-IN"/>
        </w:rPr>
        <w:t>8791514139</w:t>
      </w:r>
      <w:r w:rsidRPr="00B92F26">
        <w:rPr>
          <w:rFonts w:ascii="Georgia" w:eastAsia="Calibri" w:hAnsi="Georgia"/>
          <w:b/>
          <w:sz w:val="40"/>
          <w:szCs w:val="40"/>
          <w:lang w:val="en-IN"/>
        </w:rPr>
        <w:t xml:space="preserve"> (WhatsApp)</w:t>
      </w:r>
    </w:p>
    <w:p w:rsidR="00B92F26" w:rsidRPr="00B92F26" w:rsidRDefault="00B92F26" w:rsidP="00B92F26">
      <w:pPr>
        <w:spacing w:before="240" w:after="240"/>
        <w:jc w:val="center"/>
        <w:rPr>
          <w:rFonts w:ascii="Georgia" w:eastAsia="Calibri" w:hAnsi="Georgia"/>
          <w:b/>
          <w:sz w:val="32"/>
          <w:szCs w:val="32"/>
          <w:lang w:val="en-IN"/>
        </w:rPr>
      </w:pPr>
      <w:r w:rsidRPr="00B92F26">
        <w:rPr>
          <w:rFonts w:ascii="Georgia" w:eastAsia="Calibri" w:hAnsi="Georgia"/>
          <w:b/>
          <w:sz w:val="32"/>
          <w:szCs w:val="32"/>
          <w:lang w:val="en-IN"/>
        </w:rPr>
        <w:t>OR</w:t>
      </w:r>
    </w:p>
    <w:p w:rsidR="00B92F26" w:rsidRPr="00B92F26" w:rsidRDefault="00B92F26" w:rsidP="00B92F26">
      <w:pPr>
        <w:spacing w:before="240" w:after="240"/>
        <w:jc w:val="center"/>
        <w:rPr>
          <w:rFonts w:ascii="Georgia" w:eastAsia="Calibri" w:hAnsi="Georgia"/>
          <w:b/>
          <w:sz w:val="32"/>
          <w:szCs w:val="32"/>
          <w:lang w:val="en-IN"/>
        </w:rPr>
      </w:pPr>
      <w:r w:rsidRPr="00B92F26">
        <w:rPr>
          <w:rFonts w:ascii="Georgia" w:eastAsia="Calibri" w:hAnsi="Georgia"/>
          <w:b/>
          <w:sz w:val="32"/>
          <w:szCs w:val="32"/>
          <w:lang w:val="en-IN"/>
        </w:rPr>
        <w:t>Mail us</w:t>
      </w:r>
      <w:proofErr w:type="gramStart"/>
      <w:r w:rsidRPr="00B92F26">
        <w:rPr>
          <w:rFonts w:ascii="Georgia" w:eastAsia="Calibri" w:hAnsi="Georgia"/>
          <w:b/>
          <w:sz w:val="32"/>
          <w:szCs w:val="32"/>
          <w:lang w:val="en-IN"/>
        </w:rPr>
        <w:t xml:space="preserve">-  </w:t>
      </w:r>
      <w:proofErr w:type="gramEnd"/>
      <w:r w:rsidRPr="00B92F26">
        <w:rPr>
          <w:rFonts w:ascii="Calibri" w:eastAsia="Calibri" w:hAnsi="Calibri"/>
          <w:sz w:val="22"/>
          <w:szCs w:val="22"/>
          <w:lang w:val="en-IN"/>
        </w:rPr>
        <w:fldChar w:fldCharType="begin"/>
      </w:r>
      <w:r w:rsidRPr="00B92F26">
        <w:rPr>
          <w:rFonts w:ascii="Calibri" w:eastAsia="Calibri" w:hAnsi="Calibri"/>
          <w:sz w:val="22"/>
          <w:szCs w:val="22"/>
          <w:lang w:val="en-IN"/>
        </w:rPr>
        <w:instrText>HYPERLINK "mailto:bestassignment247@gmail.com"</w:instrText>
      </w:r>
      <w:r w:rsidRPr="00B92F26">
        <w:rPr>
          <w:rFonts w:ascii="Calibri" w:eastAsia="Calibri" w:hAnsi="Calibri"/>
          <w:sz w:val="22"/>
          <w:szCs w:val="22"/>
          <w:lang w:val="en-IN"/>
        </w:rPr>
        <w:fldChar w:fldCharType="separate"/>
      </w:r>
      <w:r w:rsidRPr="00B92F26">
        <w:rPr>
          <w:rFonts w:ascii="Georgia" w:eastAsia="Calibri" w:hAnsi="Georgia"/>
          <w:color w:val="0000FF"/>
          <w:sz w:val="32"/>
          <w:szCs w:val="22"/>
          <w:u w:val="single"/>
          <w:lang w:val="en-IN"/>
        </w:rPr>
        <w:t>bestassignment247@gmail.com</w:t>
      </w:r>
      <w:r w:rsidRPr="00B92F26">
        <w:rPr>
          <w:rFonts w:ascii="Calibri" w:eastAsia="Calibri" w:hAnsi="Calibri"/>
          <w:sz w:val="22"/>
          <w:szCs w:val="22"/>
          <w:lang w:val="en-IN"/>
        </w:rPr>
        <w:fldChar w:fldCharType="end"/>
      </w:r>
    </w:p>
    <w:p w:rsidR="00B92F26" w:rsidRPr="00B92F26" w:rsidRDefault="00B92F26" w:rsidP="00B92F26">
      <w:pPr>
        <w:spacing w:before="240" w:after="240"/>
        <w:jc w:val="center"/>
        <w:rPr>
          <w:rFonts w:ascii="Georgia" w:eastAsia="Calibri" w:hAnsi="Georgia"/>
          <w:b/>
          <w:color w:val="7030A0"/>
          <w:sz w:val="32"/>
          <w:szCs w:val="32"/>
          <w:lang w:val="en-IN"/>
        </w:rPr>
      </w:pPr>
      <w:r w:rsidRPr="00B92F26">
        <w:rPr>
          <w:rFonts w:ascii="Georgia" w:eastAsia="Calibri" w:hAnsi="Georgia"/>
          <w:b/>
          <w:sz w:val="32"/>
          <w:szCs w:val="32"/>
          <w:lang w:val="en-IN"/>
        </w:rPr>
        <w:t xml:space="preserve">Our website - </w:t>
      </w:r>
      <w:hyperlink r:id="rId4" w:history="1">
        <w:r w:rsidRPr="00B92F26">
          <w:rPr>
            <w:rFonts w:ascii="Georgia" w:eastAsia="Calibri" w:hAnsi="Georgia"/>
            <w:color w:val="0000FF"/>
            <w:sz w:val="32"/>
            <w:u w:val="single"/>
            <w:lang w:val="en-IN"/>
          </w:rPr>
          <w:t>https://muj.assignmentsupport.in/</w:t>
        </w:r>
      </w:hyperlink>
    </w:p>
    <w:p w:rsidR="00B92F26" w:rsidRPr="00B92F26" w:rsidRDefault="00B92F26" w:rsidP="00B92F26">
      <w:pPr>
        <w:spacing w:after="200" w:line="276" w:lineRule="auto"/>
        <w:jc w:val="center"/>
        <w:rPr>
          <w:rFonts w:eastAsia="Calibri"/>
          <w:b/>
          <w:sz w:val="32"/>
          <w:lang w:val="en-IN"/>
        </w:rPr>
      </w:pPr>
      <w:r w:rsidRPr="00B92F26">
        <w:rPr>
          <w:rFonts w:eastAsia="Calibri"/>
          <w:b/>
          <w:sz w:val="32"/>
          <w:lang w:val="en-IN"/>
        </w:rPr>
        <w:t>JAN-FEB 2026</w:t>
      </w:r>
    </w:p>
    <w:p w:rsidR="00B92F26" w:rsidRDefault="00B92F26" w:rsidP="00B92F26">
      <w:pPr>
        <w:spacing w:before="240" w:after="240" w:line="360" w:lineRule="auto"/>
        <w:jc w:val="both"/>
      </w:pPr>
    </w:p>
    <w:p w:rsidR="00AA4453" w:rsidRDefault="00AA4453" w:rsidP="00AA4453">
      <w:pPr>
        <w:spacing w:before="280" w:after="200" w:line="360" w:lineRule="auto"/>
        <w:jc w:val="both"/>
      </w:pPr>
      <w:r>
        <w:rPr>
          <w:b/>
          <w:bCs/>
        </w:rPr>
        <w:t>Q.2. Explain various derivative instruments traded in Foreign Exchange market. (10 Marks)</w:t>
      </w:r>
    </w:p>
    <w:p w:rsidR="00AA4453" w:rsidRDefault="00AA4453" w:rsidP="00AA4453">
      <w:pPr>
        <w:spacing w:before="280" w:after="200" w:line="360" w:lineRule="auto"/>
        <w:jc w:val="both"/>
      </w:pPr>
      <w:proofErr w:type="gramStart"/>
      <w:r>
        <w:rPr>
          <w:b/>
          <w:bCs/>
        </w:rPr>
        <w:t>Ans 2.</w:t>
      </w:r>
      <w:proofErr w:type="gramEnd"/>
    </w:p>
    <w:p w:rsidR="00E15521" w:rsidRDefault="00AA4453" w:rsidP="00B92F26">
      <w:pPr>
        <w:spacing w:before="240" w:after="240" w:line="360" w:lineRule="auto"/>
        <w:jc w:val="both"/>
      </w:pPr>
      <w:r>
        <w:t xml:space="preserve">Derivative instruments within the foreign exchange market are financial contracts, whose value comes from the </w:t>
      </w:r>
      <w:proofErr w:type="gramStart"/>
      <w:r>
        <w:t>base exchange</w:t>
      </w:r>
      <w:proofErr w:type="gramEnd"/>
      <w:r>
        <w:t xml:space="preserve"> rates for currency. They are employed by </w:t>
      </w:r>
      <w:proofErr w:type="gramStart"/>
      <w:r>
        <w:t>companies</w:t>
      </w:r>
      <w:proofErr w:type="gramEnd"/>
      <w:r>
        <w:t xml:space="preserve"> banks, financial institutions, importers, exporters, and investors to mitigate risk of currency as well as gain exposure to markets and arbitrage the price difference across markets. The four </w:t>
      </w:r>
      <w:proofErr w:type="gramStart"/>
      <w:r>
        <w:t>primary</w:t>
      </w:r>
      <w:proofErr w:type="gramEnd"/>
      <w:r>
        <w:t xml:space="preserve"> </w:t>
      </w:r>
    </w:p>
    <w:p w:rsidR="00AA4453" w:rsidRDefault="00AA4453" w:rsidP="00AA4453">
      <w:pPr>
        <w:spacing w:before="240" w:after="240" w:line="360" w:lineRule="auto"/>
        <w:jc w:val="both"/>
        <w:rPr>
          <w:b/>
          <w:bCs/>
        </w:rPr>
      </w:pPr>
    </w:p>
    <w:p w:rsidR="00AA4453" w:rsidRDefault="00AA4453" w:rsidP="00AA4453">
      <w:pPr>
        <w:spacing w:before="240" w:after="240" w:line="360" w:lineRule="auto"/>
        <w:jc w:val="both"/>
        <w:rPr>
          <w:b/>
          <w:bCs/>
        </w:rPr>
      </w:pPr>
    </w:p>
    <w:p w:rsidR="00AA4453" w:rsidRDefault="00AA4453" w:rsidP="00AA4453">
      <w:pPr>
        <w:spacing w:before="280" w:after="200" w:line="360" w:lineRule="auto"/>
        <w:jc w:val="both"/>
      </w:pPr>
      <w:r>
        <w:rPr>
          <w:b/>
          <w:bCs/>
        </w:rPr>
        <w:t>Q.3. Explain financial instruments and techniques such as factoring, forfeiting, and countertrade used in international trade. (10 Marks)</w:t>
      </w:r>
    </w:p>
    <w:p w:rsidR="00AA4453" w:rsidRDefault="00AA4453" w:rsidP="00AA4453">
      <w:pPr>
        <w:spacing w:before="280" w:after="200" w:line="360" w:lineRule="auto"/>
        <w:jc w:val="both"/>
      </w:pPr>
      <w:proofErr w:type="gramStart"/>
      <w:r>
        <w:rPr>
          <w:b/>
          <w:bCs/>
        </w:rPr>
        <w:t>Ans 3.</w:t>
      </w:r>
      <w:proofErr w:type="gramEnd"/>
    </w:p>
    <w:p w:rsidR="00E15521" w:rsidRDefault="00AA4453" w:rsidP="00AA4453">
      <w:pPr>
        <w:spacing w:before="240" w:after="240" w:line="360" w:lineRule="auto"/>
        <w:jc w:val="both"/>
      </w:pPr>
      <w:r>
        <w:lastRenderedPageBreak/>
        <w:t xml:space="preserve">International trade calls for specialized financial instruments beyond conventional bank lending due to the distinct risk posed by geographical distance, various legal frameworks, exposure to currency and the ambiguity of creditworthiness of buyers from abroad. Factoring, forfeiting and countertrade are three key strategies which facilitate financing international trade as well as reduce the possibility of not being paid by exporters. </w:t>
      </w:r>
    </w:p>
    <w:p w:rsidR="00E15521" w:rsidRDefault="00AA4453" w:rsidP="00AA4453">
      <w:pPr>
        <w:spacing w:before="240" w:after="240" w:line="360" w:lineRule="auto"/>
        <w:jc w:val="both"/>
      </w:pPr>
      <w:r>
        <w:rPr>
          <w:b/>
          <w:bCs/>
        </w:rPr>
        <w:t xml:space="preserve">Factoring </w:t>
      </w:r>
    </w:p>
    <w:p w:rsidR="00E15521" w:rsidRDefault="00AA4453" w:rsidP="00B92F26">
      <w:pPr>
        <w:spacing w:before="240" w:after="240" w:line="360" w:lineRule="auto"/>
        <w:jc w:val="both"/>
      </w:pPr>
      <w:r>
        <w:t xml:space="preserve">International trade is a subject of factoring. It involves an exporter selling its accounts receivable </w:t>
      </w:r>
    </w:p>
    <w:p w:rsidR="00B92F26" w:rsidRDefault="00B92F26" w:rsidP="00B92F26">
      <w:pPr>
        <w:spacing w:before="240" w:after="240" w:line="360" w:lineRule="auto"/>
        <w:jc w:val="both"/>
      </w:pPr>
    </w:p>
    <w:p w:rsidR="00AA4453" w:rsidRDefault="00AA4453" w:rsidP="00AA4453">
      <w:pPr>
        <w:spacing w:before="280" w:after="200" w:line="360" w:lineRule="auto"/>
        <w:jc w:val="center"/>
        <w:rPr>
          <w:b/>
          <w:bCs/>
        </w:rPr>
      </w:pPr>
      <w:r>
        <w:rPr>
          <w:b/>
          <w:bCs/>
        </w:rPr>
        <w:t>Assignment Set – 2</w:t>
      </w:r>
    </w:p>
    <w:p w:rsidR="00AA4453" w:rsidRDefault="00AA4453" w:rsidP="00AA4453">
      <w:pPr>
        <w:spacing w:before="280" w:after="200" w:line="360" w:lineRule="auto"/>
        <w:jc w:val="center"/>
      </w:pPr>
    </w:p>
    <w:p w:rsidR="00AA4453" w:rsidRDefault="00AA4453" w:rsidP="00AA4453">
      <w:pPr>
        <w:spacing w:before="280" w:after="200" w:line="360" w:lineRule="auto"/>
        <w:jc w:val="both"/>
      </w:pPr>
      <w:r>
        <w:rPr>
          <w:b/>
          <w:bCs/>
        </w:rPr>
        <w:t>Q.4. Discuss the different types of foreign exchange exposures and the translation methods used to measure them. (10 Marks)</w:t>
      </w:r>
    </w:p>
    <w:p w:rsidR="00AA4453" w:rsidRDefault="00AA4453" w:rsidP="00AA4453">
      <w:pPr>
        <w:spacing w:before="280" w:after="200" w:line="360" w:lineRule="auto"/>
        <w:jc w:val="both"/>
      </w:pPr>
      <w:proofErr w:type="gramStart"/>
      <w:r>
        <w:rPr>
          <w:b/>
          <w:bCs/>
        </w:rPr>
        <w:t>Ans 4.</w:t>
      </w:r>
      <w:proofErr w:type="gramEnd"/>
    </w:p>
    <w:p w:rsidR="00E15521" w:rsidRDefault="00AA4453" w:rsidP="00AA4453">
      <w:pPr>
        <w:spacing w:before="240" w:after="240" w:line="360" w:lineRule="auto"/>
        <w:jc w:val="both"/>
      </w:pPr>
      <w:r>
        <w:t xml:space="preserve">The term "expense to foreign exchange" refers to how much the company's financial </w:t>
      </w:r>
      <w:proofErr w:type="gramStart"/>
      <w:r>
        <w:t>position as well as cash flow profits are</w:t>
      </w:r>
      <w:proofErr w:type="gramEnd"/>
      <w:r>
        <w:t xml:space="preserve"> impacted by fluctuations in currency exchange rates. Controlling exposure is a crucial aspect of global financial management. Exposures are classified as three categories: translation, transaction exchange, and economic exposure. </w:t>
      </w:r>
    </w:p>
    <w:p w:rsidR="00E15521" w:rsidRDefault="00AA4453" w:rsidP="00AA4453">
      <w:pPr>
        <w:spacing w:before="240" w:after="240" w:line="360" w:lineRule="auto"/>
        <w:jc w:val="both"/>
      </w:pPr>
      <w:r>
        <w:rPr>
          <w:b/>
          <w:bCs/>
        </w:rPr>
        <w:t xml:space="preserve">Transaction Exposure </w:t>
      </w:r>
    </w:p>
    <w:p w:rsidR="00E15521" w:rsidRDefault="00AA4453" w:rsidP="00B92F26">
      <w:pPr>
        <w:spacing w:before="240" w:after="240" w:line="360" w:lineRule="auto"/>
        <w:jc w:val="both"/>
      </w:pPr>
      <w:r>
        <w:t xml:space="preserve">Risk of transactions arises out of existing contractual obligations denominated in foreign </w:t>
      </w:r>
    </w:p>
    <w:p w:rsidR="00AA4453" w:rsidRDefault="00AA4453" w:rsidP="00AA4453">
      <w:pPr>
        <w:spacing w:before="240" w:after="240" w:line="360" w:lineRule="auto"/>
        <w:jc w:val="both"/>
      </w:pPr>
    </w:p>
    <w:p w:rsidR="00AA4453" w:rsidRDefault="00AA4453" w:rsidP="00AA4453">
      <w:pPr>
        <w:spacing w:before="280" w:after="200" w:line="360" w:lineRule="auto"/>
        <w:jc w:val="both"/>
      </w:pPr>
      <w:r>
        <w:rPr>
          <w:b/>
          <w:bCs/>
        </w:rPr>
        <w:t xml:space="preserve">Q.5. </w:t>
      </w:r>
      <w:proofErr w:type="gramStart"/>
      <w:r>
        <w:rPr>
          <w:b/>
          <w:bCs/>
        </w:rPr>
        <w:t>What</w:t>
      </w:r>
      <w:proofErr w:type="gramEnd"/>
      <w:r>
        <w:rPr>
          <w:b/>
          <w:bCs/>
        </w:rPr>
        <w:t xml:space="preserve"> is the nature of international capital structure? Explain how it is measured? (10 Marks)</w:t>
      </w:r>
    </w:p>
    <w:p w:rsidR="00AA4453" w:rsidRDefault="00AA4453" w:rsidP="00AA4453">
      <w:pPr>
        <w:spacing w:before="280" w:after="200" w:line="360" w:lineRule="auto"/>
        <w:jc w:val="both"/>
      </w:pPr>
      <w:proofErr w:type="gramStart"/>
      <w:r>
        <w:rPr>
          <w:b/>
          <w:bCs/>
        </w:rPr>
        <w:t>Ans 5.</w:t>
      </w:r>
      <w:proofErr w:type="gramEnd"/>
    </w:p>
    <w:p w:rsidR="00E15521" w:rsidRDefault="00AA4453" w:rsidP="00B92F26">
      <w:pPr>
        <w:spacing w:before="240" w:after="240" w:line="360" w:lineRule="auto"/>
        <w:jc w:val="both"/>
      </w:pPr>
      <w:r>
        <w:lastRenderedPageBreak/>
        <w:t xml:space="preserve">International capital structure refers the blend of debt as well as equity financing that a multinational firm uses across its global activities, which includes the main company and all its subsidiaries operating in various currencies and nations. Finding the right international capital structure is considerably more difficult than the domestic decision-making on capital structure due to different tax laws as well as access to capital markets, risks, and regulations across </w:t>
      </w:r>
    </w:p>
    <w:p w:rsidR="00AA4453" w:rsidRDefault="00AA4453" w:rsidP="00AA4453">
      <w:pPr>
        <w:spacing w:before="240" w:after="240" w:line="360" w:lineRule="auto"/>
        <w:jc w:val="both"/>
      </w:pPr>
    </w:p>
    <w:p w:rsidR="00AA4453" w:rsidRDefault="00AA4453" w:rsidP="00AA4453">
      <w:pPr>
        <w:spacing w:before="280" w:after="200" w:line="360" w:lineRule="auto"/>
        <w:jc w:val="both"/>
      </w:pPr>
      <w:r>
        <w:rPr>
          <w:b/>
          <w:bCs/>
        </w:rPr>
        <w:t xml:space="preserve">Q.6. </w:t>
      </w:r>
      <w:proofErr w:type="gramStart"/>
      <w:r>
        <w:rPr>
          <w:b/>
          <w:bCs/>
        </w:rPr>
        <w:t>Briefly</w:t>
      </w:r>
      <w:proofErr w:type="gramEnd"/>
      <w:r>
        <w:rPr>
          <w:b/>
          <w:bCs/>
        </w:rPr>
        <w:t xml:space="preserve"> explain the procedure to measure country risk. (10 Marks)</w:t>
      </w:r>
    </w:p>
    <w:p w:rsidR="00AA4453" w:rsidRDefault="00AA4453" w:rsidP="00AA4453">
      <w:pPr>
        <w:spacing w:before="280" w:after="200" w:line="360" w:lineRule="auto"/>
        <w:jc w:val="both"/>
      </w:pPr>
      <w:proofErr w:type="gramStart"/>
      <w:r>
        <w:rPr>
          <w:b/>
          <w:bCs/>
        </w:rPr>
        <w:t>Ans 6.</w:t>
      </w:r>
      <w:proofErr w:type="gramEnd"/>
    </w:p>
    <w:p w:rsidR="00E15521" w:rsidRDefault="00AA4453" w:rsidP="00B92F26">
      <w:pPr>
        <w:spacing w:before="240" w:after="240" w:line="360" w:lineRule="auto"/>
        <w:jc w:val="both"/>
      </w:pPr>
      <w:r>
        <w:t xml:space="preserve">Country risk refers to the probability that a country may not be able or willing to fulfill its financial and commercial obligations to foreign creditors as well as investors. It covers political risk financial risk, risk to the economy and legal risk all of which may adversely influence the results of international trade, and loans. Multinational banks, multinational corporations and institutional investors systematically measure the country's risk prior to investing capital </w:t>
      </w:r>
    </w:p>
    <w:sectPr w:rsidR="00E15521" w:rsidSect="00E1552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15521"/>
    <w:rsid w:val="00AA4453"/>
    <w:rsid w:val="00B92F26"/>
    <w:rsid w:val="00C349A7"/>
    <w:rsid w:val="00C466E3"/>
    <w:rsid w:val="00DA193D"/>
    <w:rsid w:val="00E15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445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2026-05-02T17:21:00Z</dcterms:created>
  <dcterms:modified xsi:type="dcterms:W3CDTF">2026-05-02T21:09:00Z</dcterms:modified>
</cp:coreProperties>
</file>