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F27EE8" w:rsidRPr="00F27EE8" w:rsidTr="0006179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27EE8" w:rsidRPr="00F27EE8" w:rsidRDefault="00F27EE8" w:rsidP="00F27EE8">
            <w:pPr>
              <w:spacing w:line="280" w:lineRule="auto"/>
            </w:pPr>
            <w:r w:rsidRPr="00F27EE8">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27EE8" w:rsidRPr="00F27EE8" w:rsidRDefault="00F27EE8" w:rsidP="00F27EE8">
            <w:pPr>
              <w:spacing w:line="280" w:lineRule="auto"/>
            </w:pPr>
            <w:r w:rsidRPr="00F27EE8">
              <w:rPr>
                <w:b/>
                <w:bCs/>
              </w:rPr>
              <w:t>JAN-FEB 2026</w:t>
            </w:r>
          </w:p>
        </w:tc>
      </w:tr>
      <w:tr w:rsidR="00F27EE8" w:rsidRPr="00F27EE8" w:rsidTr="0006179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27EE8" w:rsidRPr="00F27EE8" w:rsidRDefault="00F27EE8" w:rsidP="00F27EE8">
            <w:pPr>
              <w:spacing w:line="280" w:lineRule="auto"/>
            </w:pPr>
            <w:r w:rsidRPr="00F27EE8">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27EE8" w:rsidRPr="00F27EE8" w:rsidRDefault="00F27EE8" w:rsidP="00F27EE8">
            <w:pPr>
              <w:spacing w:line="280" w:lineRule="auto"/>
            </w:pPr>
            <w:r w:rsidRPr="00F27EE8">
              <w:rPr>
                <w:b/>
                <w:bCs/>
              </w:rPr>
              <w:t>MASTER OF BUSINESS ADMINISTRATION (MBA)</w:t>
            </w:r>
          </w:p>
        </w:tc>
      </w:tr>
      <w:tr w:rsidR="00F27EE8" w:rsidRPr="00F27EE8" w:rsidTr="0006179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27EE8" w:rsidRPr="00F27EE8" w:rsidRDefault="00F27EE8" w:rsidP="00F27EE8">
            <w:pPr>
              <w:spacing w:line="280" w:lineRule="auto"/>
            </w:pPr>
            <w:r w:rsidRPr="00F27EE8">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27EE8" w:rsidRPr="00F27EE8" w:rsidRDefault="00F27EE8" w:rsidP="00F27EE8">
            <w:pPr>
              <w:spacing w:line="280" w:lineRule="auto"/>
            </w:pPr>
            <w:r w:rsidRPr="00F27EE8">
              <w:rPr>
                <w:b/>
                <w:bCs/>
              </w:rPr>
              <w:t>IV</w:t>
            </w:r>
          </w:p>
        </w:tc>
      </w:tr>
      <w:tr w:rsidR="00F27EE8" w:rsidRPr="00F27EE8" w:rsidTr="0006179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27EE8" w:rsidRPr="00F27EE8" w:rsidRDefault="00F27EE8" w:rsidP="00F27EE8">
            <w:pPr>
              <w:spacing w:line="280" w:lineRule="auto"/>
            </w:pPr>
            <w:r w:rsidRPr="00F27EE8">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27EE8" w:rsidRPr="00F27EE8" w:rsidRDefault="00F27EE8" w:rsidP="00F27EE8">
            <w:pPr>
              <w:spacing w:line="280" w:lineRule="auto"/>
            </w:pPr>
            <w:r w:rsidRPr="00F27EE8">
              <w:rPr>
                <w:b/>
                <w:bCs/>
              </w:rPr>
              <w:t>DSCM402 CATEGORY MANAGEMENT IN PURCHASING</w:t>
            </w:r>
          </w:p>
        </w:tc>
      </w:tr>
      <w:tr w:rsidR="00F27EE8" w:rsidRPr="00F27EE8" w:rsidTr="00061791">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27EE8" w:rsidRPr="00F27EE8" w:rsidRDefault="00F27EE8" w:rsidP="00F27EE8">
            <w:r w:rsidRPr="00F27EE8">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27EE8" w:rsidRPr="00F27EE8" w:rsidRDefault="00F27EE8" w:rsidP="00F27EE8">
            <w:r w:rsidRPr="00F27EE8">
              <w:t xml:space="preserve"> </w:t>
            </w:r>
          </w:p>
        </w:tc>
      </w:tr>
      <w:tr w:rsidR="00F27EE8" w:rsidRPr="00F27EE8" w:rsidTr="00061791">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27EE8" w:rsidRPr="00F27EE8" w:rsidRDefault="00F27EE8" w:rsidP="00F27EE8">
            <w:r w:rsidRPr="00F27EE8">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27EE8" w:rsidRPr="00F27EE8" w:rsidRDefault="00F27EE8" w:rsidP="00F27EE8">
            <w:r w:rsidRPr="00F27EE8">
              <w:t xml:space="preserve"> </w:t>
            </w:r>
          </w:p>
        </w:tc>
      </w:tr>
    </w:tbl>
    <w:p w:rsidR="00F27EE8" w:rsidRPr="00F27EE8" w:rsidRDefault="00F27EE8" w:rsidP="00F27EE8">
      <w:pPr>
        <w:spacing w:line="360" w:lineRule="auto"/>
      </w:pPr>
    </w:p>
    <w:p w:rsidR="00F27EE8" w:rsidRPr="00F27EE8" w:rsidRDefault="00F27EE8" w:rsidP="00F27EE8">
      <w:pPr>
        <w:spacing w:after="240" w:line="360" w:lineRule="auto"/>
        <w:jc w:val="center"/>
        <w:rPr>
          <w:b/>
          <w:bCs/>
        </w:rPr>
      </w:pPr>
    </w:p>
    <w:p w:rsidR="00F27EE8" w:rsidRPr="00F27EE8" w:rsidRDefault="00F27EE8" w:rsidP="00F27EE8">
      <w:pPr>
        <w:spacing w:after="240" w:line="360" w:lineRule="auto"/>
        <w:jc w:val="center"/>
      </w:pPr>
      <w:r w:rsidRPr="00F27EE8">
        <w:rPr>
          <w:b/>
          <w:bCs/>
        </w:rPr>
        <w:t>Assignment Set – 1</w:t>
      </w:r>
    </w:p>
    <w:p w:rsidR="00F27EE8" w:rsidRPr="00F27EE8" w:rsidRDefault="00F27EE8" w:rsidP="00F27EE8">
      <w:pPr>
        <w:spacing w:after="240" w:line="360" w:lineRule="auto"/>
      </w:pPr>
    </w:p>
    <w:p w:rsidR="00F27EE8" w:rsidRPr="00F27EE8" w:rsidRDefault="00F27EE8" w:rsidP="00F27EE8">
      <w:pPr>
        <w:spacing w:after="240" w:line="360" w:lineRule="auto"/>
        <w:jc w:val="both"/>
      </w:pPr>
      <w:r w:rsidRPr="00F27EE8">
        <w:rPr>
          <w:b/>
          <w:bCs/>
        </w:rPr>
        <w:t xml:space="preserve">Q.1. </w:t>
      </w:r>
      <w:proofErr w:type="gramStart"/>
      <w:r w:rsidRPr="00F27EE8">
        <w:rPr>
          <w:b/>
          <w:bCs/>
        </w:rPr>
        <w:t>What</w:t>
      </w:r>
      <w:proofErr w:type="gramEnd"/>
      <w:r w:rsidRPr="00F27EE8">
        <w:rPr>
          <w:b/>
          <w:bCs/>
        </w:rPr>
        <w:t xml:space="preserve"> is Category Management? Explain the steps involved in Category Management. (3+7 = 10 Marks)</w:t>
      </w:r>
    </w:p>
    <w:p w:rsidR="00F27EE8" w:rsidRPr="00F27EE8" w:rsidRDefault="00F27EE8" w:rsidP="00F27EE8">
      <w:pPr>
        <w:spacing w:after="240" w:line="360" w:lineRule="auto"/>
        <w:jc w:val="both"/>
      </w:pPr>
      <w:proofErr w:type="gramStart"/>
      <w:r w:rsidRPr="00F27EE8">
        <w:rPr>
          <w:b/>
          <w:bCs/>
        </w:rPr>
        <w:t>Ans 1.</w:t>
      </w:r>
      <w:proofErr w:type="gramEnd"/>
    </w:p>
    <w:p w:rsidR="00F27EE8" w:rsidRPr="00F27EE8" w:rsidRDefault="00F27EE8" w:rsidP="00F27EE8">
      <w:pPr>
        <w:spacing w:after="240" w:line="360" w:lineRule="auto"/>
        <w:jc w:val="both"/>
      </w:pPr>
      <w:r w:rsidRPr="00F27EE8">
        <w:rPr>
          <w:b/>
          <w:bCs/>
        </w:rPr>
        <w:t>What is Category Management?</w:t>
      </w:r>
    </w:p>
    <w:p w:rsidR="00D41A4F" w:rsidRDefault="00F27EE8" w:rsidP="005F4B60">
      <w:pPr>
        <w:spacing w:before="240" w:after="240" w:line="360" w:lineRule="auto"/>
        <w:jc w:val="both"/>
      </w:pPr>
      <w:r>
        <w:t xml:space="preserve">Category Management is a strategic approach in purchasing and retail management, whereby products or services are organized into distinct categories, and then managed as individual business units. Each category is regarded as a strategic business segment with their own team of experts, goals, relationships with suppliers, as well as performance-related metrics. It was first introduced in the retail industry before being applied to procurement, category management </w:t>
      </w:r>
    </w:p>
    <w:p w:rsidR="005F4B60" w:rsidRPr="005F4B60" w:rsidRDefault="005F4B60" w:rsidP="005F4B60">
      <w:pPr>
        <w:spacing w:after="200" w:line="276" w:lineRule="auto"/>
        <w:jc w:val="center"/>
        <w:rPr>
          <w:rFonts w:eastAsia="Calibri"/>
          <w:b/>
          <w:sz w:val="32"/>
          <w:lang w:val="en-IN"/>
        </w:rPr>
      </w:pPr>
      <w:r w:rsidRPr="005F4B60">
        <w:rPr>
          <w:rFonts w:eastAsia="Calibri"/>
          <w:b/>
          <w:sz w:val="32"/>
          <w:lang w:val="en-IN"/>
        </w:rPr>
        <w:t>MUJ</w:t>
      </w:r>
    </w:p>
    <w:p w:rsidR="005F4B60" w:rsidRPr="005F4B60" w:rsidRDefault="005F4B60" w:rsidP="005F4B60">
      <w:pPr>
        <w:shd w:val="clear" w:color="auto" w:fill="FFFFFF"/>
        <w:jc w:val="center"/>
        <w:rPr>
          <w:rFonts w:ascii="Arial" w:eastAsia="Calibri" w:hAnsi="Arial"/>
          <w:color w:val="222222"/>
          <w:sz w:val="20"/>
          <w:szCs w:val="20"/>
          <w:lang w:val="en-IN"/>
        </w:rPr>
      </w:pPr>
      <w:proofErr w:type="gramStart"/>
      <w:r w:rsidRPr="005F4B60">
        <w:rPr>
          <w:rFonts w:ascii="Georgia" w:eastAsia="Calibri" w:hAnsi="Georgia"/>
          <w:color w:val="000000"/>
          <w:sz w:val="33"/>
          <w:szCs w:val="33"/>
          <w:highlight w:val="cyan"/>
          <w:shd w:val="clear" w:color="auto" w:fill="FF0000"/>
          <w:lang w:val="en-IN"/>
        </w:rPr>
        <w:t>Its</w:t>
      </w:r>
      <w:proofErr w:type="gramEnd"/>
      <w:r w:rsidRPr="005F4B60">
        <w:rPr>
          <w:rFonts w:ascii="Georgia" w:eastAsia="Calibri" w:hAnsi="Georgia"/>
          <w:color w:val="000000"/>
          <w:sz w:val="33"/>
          <w:szCs w:val="33"/>
          <w:highlight w:val="cyan"/>
          <w:shd w:val="clear" w:color="auto" w:fill="FF0000"/>
          <w:lang w:val="en-IN"/>
        </w:rPr>
        <w:t xml:space="preserve"> Half solved only</w:t>
      </w:r>
    </w:p>
    <w:p w:rsidR="005F4B60" w:rsidRPr="005F4B60" w:rsidRDefault="005F4B60" w:rsidP="005F4B60">
      <w:pPr>
        <w:shd w:val="clear" w:color="auto" w:fill="FFFFFF"/>
        <w:spacing w:before="240" w:after="240"/>
        <w:jc w:val="center"/>
        <w:rPr>
          <w:rFonts w:ascii="Georgia" w:eastAsia="Calibri" w:hAnsi="Georgia"/>
          <w:sz w:val="40"/>
          <w:szCs w:val="33"/>
          <w:shd w:val="clear" w:color="auto" w:fill="FFFF00"/>
          <w:lang w:val="en-IN"/>
        </w:rPr>
      </w:pPr>
      <w:r w:rsidRPr="005F4B60">
        <w:rPr>
          <w:rFonts w:ascii="Georgia" w:eastAsia="Calibri" w:hAnsi="Georgia"/>
          <w:sz w:val="40"/>
          <w:szCs w:val="33"/>
          <w:shd w:val="clear" w:color="auto" w:fill="FFFF00"/>
          <w:lang w:val="en-IN"/>
        </w:rPr>
        <w:t xml:space="preserve">Buy </w:t>
      </w:r>
      <w:proofErr w:type="gramStart"/>
      <w:r w:rsidRPr="005F4B60">
        <w:rPr>
          <w:rFonts w:ascii="Georgia" w:eastAsia="Calibri" w:hAnsi="Georgia"/>
          <w:sz w:val="40"/>
          <w:szCs w:val="33"/>
          <w:shd w:val="clear" w:color="auto" w:fill="FFFF00"/>
          <w:lang w:val="en-IN"/>
        </w:rPr>
        <w:t>Complete</w:t>
      </w:r>
      <w:proofErr w:type="gramEnd"/>
      <w:r w:rsidRPr="005F4B60">
        <w:rPr>
          <w:rFonts w:ascii="Georgia" w:eastAsia="Calibri" w:hAnsi="Georgia"/>
          <w:sz w:val="40"/>
          <w:szCs w:val="33"/>
          <w:shd w:val="clear" w:color="auto" w:fill="FFFF00"/>
          <w:lang w:val="en-IN"/>
        </w:rPr>
        <w:t xml:space="preserve"> assignment from us</w:t>
      </w:r>
    </w:p>
    <w:p w:rsidR="005F4B60" w:rsidRPr="005F4B60" w:rsidRDefault="005F4B60" w:rsidP="005F4B60">
      <w:pPr>
        <w:shd w:val="clear" w:color="auto" w:fill="FFFFFF"/>
        <w:spacing w:before="240" w:after="240"/>
        <w:jc w:val="center"/>
        <w:rPr>
          <w:rFonts w:ascii="Georgia" w:eastAsia="Calibri" w:hAnsi="Georgia"/>
          <w:b/>
          <w:color w:val="222222"/>
          <w:sz w:val="33"/>
          <w:szCs w:val="33"/>
          <w:shd w:val="clear" w:color="auto" w:fill="FFFF00"/>
          <w:lang w:val="en-IN"/>
        </w:rPr>
      </w:pPr>
      <w:r w:rsidRPr="005F4B60">
        <w:rPr>
          <w:rFonts w:ascii="Georgia" w:eastAsia="Calibri" w:hAnsi="Georgia"/>
          <w:b/>
          <w:color w:val="222222"/>
          <w:sz w:val="33"/>
          <w:szCs w:val="33"/>
          <w:shd w:val="clear" w:color="auto" w:fill="FFFF00"/>
          <w:lang w:val="en-IN"/>
        </w:rPr>
        <w:t>Price – 190</w:t>
      </w:r>
      <w:proofErr w:type="gramStart"/>
      <w:r w:rsidRPr="005F4B60">
        <w:rPr>
          <w:rFonts w:ascii="Georgia" w:eastAsia="Calibri" w:hAnsi="Georgia"/>
          <w:b/>
          <w:color w:val="222222"/>
          <w:sz w:val="33"/>
          <w:szCs w:val="33"/>
          <w:shd w:val="clear" w:color="auto" w:fill="FFFF00"/>
          <w:lang w:val="en-IN"/>
        </w:rPr>
        <w:t>/  assignment</w:t>
      </w:r>
      <w:proofErr w:type="gramEnd"/>
    </w:p>
    <w:p w:rsidR="005F4B60" w:rsidRPr="005F4B60" w:rsidRDefault="005F4B60" w:rsidP="005F4B60">
      <w:pPr>
        <w:spacing w:before="240" w:after="240"/>
        <w:jc w:val="center"/>
        <w:rPr>
          <w:rFonts w:ascii="Georgia" w:eastAsia="Calibri" w:hAnsi="Georgia"/>
          <w:b/>
          <w:color w:val="FF0000"/>
          <w:sz w:val="36"/>
          <w:szCs w:val="36"/>
          <w:lang w:val="en-IN"/>
        </w:rPr>
      </w:pPr>
      <w:r w:rsidRPr="005F4B60">
        <w:rPr>
          <w:rFonts w:ascii="Georgia" w:eastAsia="Calibri" w:hAnsi="Georgia"/>
          <w:b/>
          <w:sz w:val="40"/>
          <w:szCs w:val="40"/>
          <w:lang w:val="en-IN"/>
        </w:rPr>
        <w:lastRenderedPageBreak/>
        <w:t xml:space="preserve">MUJ </w:t>
      </w:r>
      <w:r w:rsidRPr="005F4B60">
        <w:rPr>
          <w:rFonts w:ascii="Georgia" w:eastAsia="Calibri" w:hAnsi="Georgia"/>
          <w:b/>
          <w:sz w:val="40"/>
          <w:szCs w:val="40"/>
          <w:highlight w:val="yellow"/>
          <w:lang w:val="en-IN"/>
        </w:rPr>
        <w:t>Manipal University</w:t>
      </w:r>
      <w:r w:rsidRPr="005F4B60">
        <w:rPr>
          <w:rFonts w:ascii="Georgia" w:eastAsia="Calibri" w:hAnsi="Georgia"/>
          <w:b/>
          <w:color w:val="222222"/>
          <w:sz w:val="33"/>
          <w:szCs w:val="33"/>
          <w:highlight w:val="yellow"/>
          <w:shd w:val="clear" w:color="auto" w:fill="FFFF00"/>
          <w:lang w:val="en-IN"/>
        </w:rPr>
        <w:t xml:space="preserve"> </w:t>
      </w:r>
      <w:r w:rsidRPr="005F4B60">
        <w:rPr>
          <w:rFonts w:ascii="Georgia" w:eastAsia="Calibri" w:hAnsi="Georgia"/>
          <w:b/>
          <w:sz w:val="36"/>
          <w:szCs w:val="36"/>
          <w:lang w:val="en-IN"/>
        </w:rPr>
        <w:t xml:space="preserve">Complete </w:t>
      </w:r>
      <w:proofErr w:type="gramStart"/>
      <w:r w:rsidRPr="005F4B60">
        <w:rPr>
          <w:rFonts w:ascii="Georgia" w:eastAsia="Calibri" w:hAnsi="Georgia"/>
          <w:b/>
          <w:sz w:val="36"/>
          <w:szCs w:val="36"/>
          <w:lang w:val="en-IN"/>
        </w:rPr>
        <w:t>SolvedAssignments</w:t>
      </w:r>
      <w:r w:rsidRPr="005F4B60">
        <w:rPr>
          <w:rFonts w:ascii="Georgia" w:eastAsia="Calibri" w:hAnsi="Georgia"/>
          <w:b/>
          <w:bCs/>
          <w:color w:val="FFFFFF"/>
          <w:sz w:val="36"/>
          <w:szCs w:val="36"/>
          <w:highlight w:val="red"/>
          <w:shd w:val="clear" w:color="auto" w:fill="FFFF00"/>
          <w:lang w:val="en-IN"/>
        </w:rPr>
        <w:t xml:space="preserve">  JAN</w:t>
      </w:r>
      <w:proofErr w:type="gramEnd"/>
      <w:r w:rsidRPr="005F4B60">
        <w:rPr>
          <w:rFonts w:ascii="Georgia" w:eastAsia="Calibri" w:hAnsi="Georgia"/>
          <w:b/>
          <w:bCs/>
          <w:color w:val="FFFFFF"/>
          <w:sz w:val="36"/>
          <w:szCs w:val="36"/>
          <w:highlight w:val="red"/>
          <w:shd w:val="clear" w:color="auto" w:fill="FFFF00"/>
          <w:lang w:val="en-IN"/>
        </w:rPr>
        <w:t>- FEB  2026</w:t>
      </w:r>
    </w:p>
    <w:p w:rsidR="005F4B60" w:rsidRPr="005F4B60" w:rsidRDefault="005F4B60" w:rsidP="005F4B60">
      <w:pPr>
        <w:spacing w:before="240" w:after="240"/>
        <w:jc w:val="center"/>
        <w:rPr>
          <w:rFonts w:ascii="Georgia" w:eastAsia="Calibri" w:hAnsi="Georgia"/>
          <w:sz w:val="32"/>
          <w:szCs w:val="32"/>
          <w:lang w:val="en-IN"/>
        </w:rPr>
      </w:pPr>
      <w:proofErr w:type="gramStart"/>
      <w:r w:rsidRPr="005F4B60">
        <w:rPr>
          <w:rFonts w:ascii="Georgia" w:eastAsia="Calibri" w:hAnsi="Georgia"/>
          <w:sz w:val="32"/>
          <w:szCs w:val="32"/>
          <w:lang w:val="en-IN"/>
        </w:rPr>
        <w:t>buy</w:t>
      </w:r>
      <w:proofErr w:type="gramEnd"/>
      <w:r w:rsidRPr="005F4B60">
        <w:rPr>
          <w:rFonts w:ascii="Georgia" w:eastAsia="Calibri" w:hAnsi="Georgia"/>
          <w:sz w:val="32"/>
          <w:szCs w:val="32"/>
          <w:lang w:val="en-IN"/>
        </w:rPr>
        <w:t xml:space="preserve"> cheap assignment help online from us easily</w:t>
      </w:r>
    </w:p>
    <w:p w:rsidR="005F4B60" w:rsidRPr="005F4B60" w:rsidRDefault="005F4B60" w:rsidP="005F4B60">
      <w:pPr>
        <w:spacing w:before="240" w:after="240"/>
        <w:jc w:val="center"/>
        <w:rPr>
          <w:rFonts w:ascii="Georgia" w:eastAsia="Calibri" w:hAnsi="Georgia"/>
          <w:sz w:val="32"/>
          <w:szCs w:val="32"/>
          <w:lang w:val="en-GB"/>
        </w:rPr>
      </w:pPr>
      <w:proofErr w:type="gramStart"/>
      <w:r w:rsidRPr="005F4B60">
        <w:rPr>
          <w:rFonts w:ascii="Georgia" w:eastAsia="Calibri" w:hAnsi="Georgia"/>
          <w:sz w:val="32"/>
          <w:szCs w:val="32"/>
          <w:lang w:val="en-IN"/>
        </w:rPr>
        <w:t>we</w:t>
      </w:r>
      <w:proofErr w:type="gramEnd"/>
      <w:r w:rsidRPr="005F4B60">
        <w:rPr>
          <w:rFonts w:ascii="Georgia" w:eastAsia="Calibri" w:hAnsi="Georgia"/>
          <w:sz w:val="32"/>
          <w:szCs w:val="32"/>
          <w:lang w:val="en-IN"/>
        </w:rPr>
        <w:t xml:space="preserve"> are here to help you with the best and cheap help </w:t>
      </w:r>
    </w:p>
    <w:p w:rsidR="005F4B60" w:rsidRPr="005F4B60" w:rsidRDefault="005F4B60" w:rsidP="005F4B60">
      <w:pPr>
        <w:spacing w:before="240" w:after="240"/>
        <w:jc w:val="center"/>
        <w:rPr>
          <w:rFonts w:ascii="Georgia" w:eastAsia="Calibri" w:hAnsi="Georgia"/>
          <w:b/>
          <w:sz w:val="44"/>
          <w:szCs w:val="44"/>
          <w:lang w:val="en-IN"/>
        </w:rPr>
      </w:pPr>
      <w:r w:rsidRPr="005F4B60">
        <w:rPr>
          <w:rFonts w:ascii="Georgia" w:eastAsia="Calibri" w:hAnsi="Georgia"/>
          <w:b/>
          <w:sz w:val="36"/>
          <w:szCs w:val="36"/>
          <w:lang w:val="en-IN"/>
        </w:rPr>
        <w:t>Contact No –</w:t>
      </w:r>
      <w:r w:rsidRPr="005F4B60">
        <w:rPr>
          <w:rFonts w:ascii="Georgia" w:eastAsia="Calibri" w:hAnsi="Georgia"/>
          <w:b/>
          <w:sz w:val="44"/>
          <w:szCs w:val="44"/>
          <w:lang w:val="en-IN"/>
        </w:rPr>
        <w:t xml:space="preserve"> </w:t>
      </w:r>
      <w:r w:rsidRPr="005F4B60">
        <w:rPr>
          <w:rFonts w:ascii="Georgia" w:eastAsia="Calibri" w:hAnsi="Georgia"/>
          <w:b/>
          <w:sz w:val="40"/>
          <w:szCs w:val="40"/>
          <w:highlight w:val="yellow"/>
          <w:lang w:val="en-IN"/>
        </w:rPr>
        <w:t>8791514139</w:t>
      </w:r>
      <w:r w:rsidRPr="005F4B60">
        <w:rPr>
          <w:rFonts w:ascii="Georgia" w:eastAsia="Calibri" w:hAnsi="Georgia"/>
          <w:b/>
          <w:sz w:val="40"/>
          <w:szCs w:val="40"/>
          <w:lang w:val="en-IN"/>
        </w:rPr>
        <w:t xml:space="preserve"> (WhatsApp)</w:t>
      </w:r>
    </w:p>
    <w:p w:rsidR="005F4B60" w:rsidRPr="005F4B60" w:rsidRDefault="005F4B60" w:rsidP="005F4B60">
      <w:pPr>
        <w:spacing w:before="240" w:after="240"/>
        <w:jc w:val="center"/>
        <w:rPr>
          <w:rFonts w:ascii="Georgia" w:eastAsia="Calibri" w:hAnsi="Georgia"/>
          <w:b/>
          <w:sz w:val="32"/>
          <w:szCs w:val="32"/>
          <w:lang w:val="en-IN"/>
        </w:rPr>
      </w:pPr>
      <w:r w:rsidRPr="005F4B60">
        <w:rPr>
          <w:rFonts w:ascii="Georgia" w:eastAsia="Calibri" w:hAnsi="Georgia"/>
          <w:b/>
          <w:sz w:val="32"/>
          <w:szCs w:val="32"/>
          <w:lang w:val="en-IN"/>
        </w:rPr>
        <w:t>OR</w:t>
      </w:r>
    </w:p>
    <w:p w:rsidR="005F4B60" w:rsidRPr="005F4B60" w:rsidRDefault="005F4B60" w:rsidP="005F4B60">
      <w:pPr>
        <w:spacing w:before="240" w:after="240"/>
        <w:jc w:val="center"/>
        <w:rPr>
          <w:rFonts w:ascii="Georgia" w:eastAsia="Calibri" w:hAnsi="Georgia"/>
          <w:b/>
          <w:sz w:val="32"/>
          <w:szCs w:val="32"/>
          <w:lang w:val="en-IN"/>
        </w:rPr>
      </w:pPr>
      <w:r w:rsidRPr="005F4B60">
        <w:rPr>
          <w:rFonts w:ascii="Georgia" w:eastAsia="Calibri" w:hAnsi="Georgia"/>
          <w:b/>
          <w:sz w:val="32"/>
          <w:szCs w:val="32"/>
          <w:lang w:val="en-IN"/>
        </w:rPr>
        <w:t>Mail us</w:t>
      </w:r>
      <w:proofErr w:type="gramStart"/>
      <w:r w:rsidRPr="005F4B60">
        <w:rPr>
          <w:rFonts w:ascii="Georgia" w:eastAsia="Calibri" w:hAnsi="Georgia"/>
          <w:b/>
          <w:sz w:val="32"/>
          <w:szCs w:val="32"/>
          <w:lang w:val="en-IN"/>
        </w:rPr>
        <w:t xml:space="preserve">-  </w:t>
      </w:r>
      <w:proofErr w:type="gramEnd"/>
      <w:r w:rsidRPr="005F4B60">
        <w:rPr>
          <w:rFonts w:ascii="Calibri" w:eastAsia="Calibri" w:hAnsi="Calibri"/>
          <w:sz w:val="22"/>
          <w:szCs w:val="22"/>
          <w:lang w:val="en-IN"/>
        </w:rPr>
        <w:fldChar w:fldCharType="begin"/>
      </w:r>
      <w:r w:rsidRPr="005F4B60">
        <w:rPr>
          <w:rFonts w:ascii="Calibri" w:eastAsia="Calibri" w:hAnsi="Calibri"/>
          <w:sz w:val="22"/>
          <w:szCs w:val="22"/>
          <w:lang w:val="en-IN"/>
        </w:rPr>
        <w:instrText>HYPERLINK "mailto:bestassignment247@gmail.com"</w:instrText>
      </w:r>
      <w:r w:rsidRPr="005F4B60">
        <w:rPr>
          <w:rFonts w:ascii="Calibri" w:eastAsia="Calibri" w:hAnsi="Calibri"/>
          <w:sz w:val="22"/>
          <w:szCs w:val="22"/>
          <w:lang w:val="en-IN"/>
        </w:rPr>
        <w:fldChar w:fldCharType="separate"/>
      </w:r>
      <w:r w:rsidRPr="005F4B60">
        <w:rPr>
          <w:rFonts w:ascii="Georgia" w:eastAsia="Calibri" w:hAnsi="Georgia"/>
          <w:color w:val="0000FF"/>
          <w:sz w:val="32"/>
          <w:szCs w:val="22"/>
          <w:u w:val="single"/>
          <w:lang w:val="en-IN"/>
        </w:rPr>
        <w:t>bestassignment247@gmail.com</w:t>
      </w:r>
      <w:r w:rsidRPr="005F4B60">
        <w:rPr>
          <w:rFonts w:ascii="Calibri" w:eastAsia="Calibri" w:hAnsi="Calibri"/>
          <w:sz w:val="22"/>
          <w:szCs w:val="22"/>
          <w:lang w:val="en-IN"/>
        </w:rPr>
        <w:fldChar w:fldCharType="end"/>
      </w:r>
    </w:p>
    <w:p w:rsidR="005F4B60" w:rsidRPr="005F4B60" w:rsidRDefault="005F4B60" w:rsidP="005F4B60">
      <w:pPr>
        <w:spacing w:before="240" w:after="240"/>
        <w:jc w:val="center"/>
        <w:rPr>
          <w:rFonts w:ascii="Georgia" w:eastAsia="Calibri" w:hAnsi="Georgia"/>
          <w:b/>
          <w:color w:val="7030A0"/>
          <w:sz w:val="32"/>
          <w:szCs w:val="32"/>
          <w:lang w:val="en-IN"/>
        </w:rPr>
      </w:pPr>
      <w:r w:rsidRPr="005F4B60">
        <w:rPr>
          <w:rFonts w:ascii="Georgia" w:eastAsia="Calibri" w:hAnsi="Georgia"/>
          <w:b/>
          <w:sz w:val="32"/>
          <w:szCs w:val="32"/>
          <w:lang w:val="en-IN"/>
        </w:rPr>
        <w:t xml:space="preserve">Our website - </w:t>
      </w:r>
      <w:hyperlink r:id="rId4" w:history="1">
        <w:r w:rsidRPr="005F4B60">
          <w:rPr>
            <w:rFonts w:ascii="Georgia" w:eastAsia="Calibri" w:hAnsi="Georgia"/>
            <w:color w:val="0000FF"/>
            <w:sz w:val="32"/>
            <w:u w:val="single"/>
            <w:lang w:val="en-IN"/>
          </w:rPr>
          <w:t>https://muj.assignmentsupport.in/</w:t>
        </w:r>
      </w:hyperlink>
    </w:p>
    <w:p w:rsidR="005F4B60" w:rsidRPr="005F4B60" w:rsidRDefault="005F4B60" w:rsidP="005F4B60">
      <w:pPr>
        <w:spacing w:after="200" w:line="276" w:lineRule="auto"/>
        <w:jc w:val="center"/>
        <w:rPr>
          <w:rFonts w:eastAsia="Calibri"/>
          <w:b/>
          <w:sz w:val="32"/>
          <w:lang w:val="en-IN"/>
        </w:rPr>
      </w:pPr>
      <w:r w:rsidRPr="005F4B60">
        <w:rPr>
          <w:rFonts w:eastAsia="Calibri"/>
          <w:b/>
          <w:sz w:val="32"/>
          <w:lang w:val="en-IN"/>
        </w:rPr>
        <w:t>JAN-FEB 2026</w:t>
      </w:r>
    </w:p>
    <w:p w:rsidR="00F27EE8" w:rsidRDefault="00F27EE8" w:rsidP="00F27EE8">
      <w:pPr>
        <w:spacing w:before="240" w:after="240" w:line="360" w:lineRule="auto"/>
        <w:jc w:val="both"/>
      </w:pPr>
    </w:p>
    <w:p w:rsidR="00F27EE8" w:rsidRDefault="00F27EE8" w:rsidP="00F27EE8">
      <w:pPr>
        <w:spacing w:before="240" w:after="240" w:line="360" w:lineRule="auto"/>
        <w:jc w:val="both"/>
      </w:pPr>
    </w:p>
    <w:p w:rsidR="00F27EE8" w:rsidRDefault="00F27EE8" w:rsidP="00F27EE8">
      <w:pPr>
        <w:spacing w:after="240" w:line="360" w:lineRule="auto"/>
        <w:jc w:val="both"/>
      </w:pPr>
      <w:r>
        <w:rPr>
          <w:b/>
          <w:bCs/>
        </w:rPr>
        <w:t xml:space="preserve">Q.2. </w:t>
      </w:r>
      <w:proofErr w:type="gramStart"/>
      <w:r>
        <w:rPr>
          <w:b/>
          <w:bCs/>
        </w:rPr>
        <w:t>What</w:t>
      </w:r>
      <w:proofErr w:type="gramEnd"/>
      <w:r>
        <w:rPr>
          <w:b/>
          <w:bCs/>
        </w:rPr>
        <w:t xml:space="preserve"> are the four pillars of category management? What are some key benefits of implementing category management in a retail business? (5+5 = 10 Marks)</w:t>
      </w:r>
    </w:p>
    <w:p w:rsidR="00F27EE8" w:rsidRDefault="00F27EE8" w:rsidP="00F27EE8">
      <w:pPr>
        <w:spacing w:after="240" w:line="360" w:lineRule="auto"/>
        <w:jc w:val="both"/>
      </w:pPr>
      <w:proofErr w:type="gramStart"/>
      <w:r>
        <w:rPr>
          <w:b/>
          <w:bCs/>
        </w:rPr>
        <w:t>Ans 2.</w:t>
      </w:r>
      <w:proofErr w:type="gramEnd"/>
    </w:p>
    <w:p w:rsidR="00F27EE8" w:rsidRDefault="00F27EE8" w:rsidP="00F27EE8">
      <w:pPr>
        <w:spacing w:after="240" w:line="360" w:lineRule="auto"/>
        <w:jc w:val="both"/>
      </w:pPr>
      <w:r>
        <w:rPr>
          <w:b/>
          <w:bCs/>
        </w:rPr>
        <w:t>Four Pillars of Category Management</w:t>
      </w:r>
    </w:p>
    <w:p w:rsidR="00D41A4F" w:rsidRDefault="00F27EE8" w:rsidP="00F27EE8">
      <w:pPr>
        <w:spacing w:before="240" w:after="240" w:line="360" w:lineRule="auto"/>
        <w:jc w:val="both"/>
      </w:pPr>
      <w:proofErr w:type="gramStart"/>
      <w:r>
        <w:t>category</w:t>
      </w:r>
      <w:proofErr w:type="gramEnd"/>
      <w:r>
        <w:t xml:space="preserve"> management is built on four core pillars, which determine how categories are arranged, managed, and delivered to serve both the retailer and the customer effectively. </w:t>
      </w:r>
    </w:p>
    <w:p w:rsidR="00D41A4F" w:rsidRDefault="00F27EE8" w:rsidP="005F4B60">
      <w:pPr>
        <w:spacing w:before="240" w:after="240" w:line="360" w:lineRule="auto"/>
        <w:jc w:val="both"/>
      </w:pPr>
      <w:proofErr w:type="gramStart"/>
      <w:r>
        <w:t>The initial pillar Consumer Understanding.</w:t>
      </w:r>
      <w:proofErr w:type="gramEnd"/>
      <w:r>
        <w:t xml:space="preserve"> A successful category management strategy starts by gaining a thorough understanding of the preferences of consumers, their needs in shopping behavior, as well as buying decision-making factors. Retailers rely on loyalty card information, </w:t>
      </w:r>
    </w:p>
    <w:p w:rsidR="00F27EE8" w:rsidRDefault="00F27EE8" w:rsidP="00F27EE8">
      <w:pPr>
        <w:spacing w:before="240" w:after="240" w:line="360" w:lineRule="auto"/>
        <w:jc w:val="both"/>
      </w:pPr>
    </w:p>
    <w:p w:rsidR="00F27EE8" w:rsidRDefault="00F27EE8" w:rsidP="00F27EE8">
      <w:pPr>
        <w:spacing w:before="240" w:after="240" w:line="360" w:lineRule="auto"/>
        <w:jc w:val="both"/>
      </w:pPr>
    </w:p>
    <w:p w:rsidR="00F27EE8" w:rsidRDefault="00F27EE8" w:rsidP="00F27EE8">
      <w:pPr>
        <w:spacing w:after="240" w:line="360" w:lineRule="auto"/>
        <w:jc w:val="both"/>
      </w:pPr>
      <w:r>
        <w:rPr>
          <w:b/>
          <w:bCs/>
        </w:rPr>
        <w:lastRenderedPageBreak/>
        <w:t xml:space="preserve">Q.3. </w:t>
      </w:r>
      <w:proofErr w:type="gramStart"/>
      <w:r>
        <w:rPr>
          <w:b/>
          <w:bCs/>
        </w:rPr>
        <w:t>What</w:t>
      </w:r>
      <w:proofErr w:type="gramEnd"/>
      <w:r>
        <w:rPr>
          <w:b/>
          <w:bCs/>
        </w:rPr>
        <w:t xml:space="preserve"> do you understand by team charter? Discuss the Key Measures to Improve Value Chain Efficiency. (5+5 = 10 Marks)</w:t>
      </w:r>
    </w:p>
    <w:p w:rsidR="00F27EE8" w:rsidRDefault="00F27EE8" w:rsidP="00F27EE8">
      <w:pPr>
        <w:spacing w:after="240" w:line="360" w:lineRule="auto"/>
        <w:jc w:val="both"/>
      </w:pPr>
      <w:proofErr w:type="gramStart"/>
      <w:r>
        <w:rPr>
          <w:b/>
          <w:bCs/>
        </w:rPr>
        <w:t>Ans 3.</w:t>
      </w:r>
      <w:proofErr w:type="gramEnd"/>
    </w:p>
    <w:p w:rsidR="00F27EE8" w:rsidRDefault="00F27EE8" w:rsidP="00F27EE8">
      <w:pPr>
        <w:spacing w:after="240" w:line="360" w:lineRule="auto"/>
        <w:jc w:val="both"/>
      </w:pPr>
      <w:r>
        <w:rPr>
          <w:b/>
          <w:bCs/>
        </w:rPr>
        <w:t>Team Charter</w:t>
      </w:r>
    </w:p>
    <w:p w:rsidR="00F27EE8" w:rsidRDefault="00F27EE8" w:rsidP="005F4B60">
      <w:pPr>
        <w:spacing w:before="240" w:after="240" w:line="360" w:lineRule="auto"/>
        <w:jc w:val="both"/>
      </w:pPr>
      <w:r>
        <w:t xml:space="preserve">A team charter is an official writing document that defines the mission, scope of membership, members and responsibilities, the operating rules and the performance standards of a group engaged in a specific task or a continuous function. In the context of categorical management, a group charter defines the structure within which the cross-functional category team works, giving clarity as to the goals that the team has to achieve, who's responsible for what, and how decisions will be taken and disputes dealt with. It typically includes the team's mission statement, </w:t>
      </w:r>
    </w:p>
    <w:p w:rsidR="005F4B60" w:rsidRDefault="005F4B60" w:rsidP="005F4B60">
      <w:pPr>
        <w:spacing w:before="240" w:after="240" w:line="360" w:lineRule="auto"/>
        <w:jc w:val="both"/>
        <w:rPr>
          <w:b/>
          <w:bCs/>
        </w:rPr>
      </w:pPr>
    </w:p>
    <w:p w:rsidR="00F27EE8" w:rsidRDefault="00F27EE8" w:rsidP="00F27EE8">
      <w:pPr>
        <w:spacing w:after="240" w:line="360" w:lineRule="auto"/>
        <w:jc w:val="center"/>
      </w:pPr>
      <w:r>
        <w:rPr>
          <w:b/>
          <w:bCs/>
        </w:rPr>
        <w:t>Assignment Set – 2</w:t>
      </w:r>
    </w:p>
    <w:p w:rsidR="00F27EE8" w:rsidRDefault="00F27EE8" w:rsidP="00F27EE8">
      <w:pPr>
        <w:spacing w:after="240" w:line="360" w:lineRule="auto"/>
      </w:pPr>
    </w:p>
    <w:p w:rsidR="00F27EE8" w:rsidRDefault="00F27EE8" w:rsidP="00F27EE8">
      <w:pPr>
        <w:spacing w:after="240" w:line="360" w:lineRule="auto"/>
        <w:jc w:val="both"/>
      </w:pPr>
      <w:r>
        <w:rPr>
          <w:b/>
          <w:bCs/>
        </w:rPr>
        <w:t xml:space="preserve">Q.4. </w:t>
      </w:r>
      <w:proofErr w:type="gramStart"/>
      <w:r>
        <w:rPr>
          <w:b/>
          <w:bCs/>
        </w:rPr>
        <w:t>What</w:t>
      </w:r>
      <w:proofErr w:type="gramEnd"/>
      <w:r>
        <w:rPr>
          <w:b/>
          <w:bCs/>
        </w:rPr>
        <w:t xml:space="preserve"> factors contribute to the failure of innovation in businesses? Briefly explain the steps involved. (5+5 = 10 Marks)</w:t>
      </w:r>
    </w:p>
    <w:p w:rsidR="00F27EE8" w:rsidRDefault="00F27EE8" w:rsidP="00F27EE8">
      <w:pPr>
        <w:spacing w:after="240" w:line="360" w:lineRule="auto"/>
        <w:jc w:val="both"/>
      </w:pPr>
      <w:proofErr w:type="gramStart"/>
      <w:r>
        <w:rPr>
          <w:b/>
          <w:bCs/>
        </w:rPr>
        <w:t>Ans 4.</w:t>
      </w:r>
      <w:proofErr w:type="gramEnd"/>
    </w:p>
    <w:p w:rsidR="00F27EE8" w:rsidRDefault="00F27EE8" w:rsidP="00F27EE8">
      <w:pPr>
        <w:spacing w:after="240" w:line="360" w:lineRule="auto"/>
        <w:jc w:val="both"/>
      </w:pPr>
      <w:r>
        <w:rPr>
          <w:b/>
          <w:bCs/>
        </w:rPr>
        <w:t>Factors Contributing to Failure of Innovation</w:t>
      </w:r>
    </w:p>
    <w:p w:rsidR="00D41A4F" w:rsidRDefault="00F27EE8" w:rsidP="00F27EE8">
      <w:pPr>
        <w:spacing w:before="240" w:after="240" w:line="360" w:lineRule="auto"/>
        <w:jc w:val="both"/>
      </w:pPr>
      <w:r>
        <w:t xml:space="preserve">Failure to innovate is a frequent and costly challenge for businesses despite the significant investment in new design, process enhancement and technology adoption. A variety of interconnected causes can contribute to the failure. </w:t>
      </w:r>
    </w:p>
    <w:p w:rsidR="00D41A4F" w:rsidRDefault="00F27EE8" w:rsidP="005F4B60">
      <w:pPr>
        <w:spacing w:before="240" w:after="240" w:line="360" w:lineRule="auto"/>
        <w:jc w:val="both"/>
      </w:pPr>
      <w:r>
        <w:t xml:space="preserve">The absence of Clear Strategic Alignment is the primary reason. When projects for innovation </w:t>
      </w:r>
    </w:p>
    <w:p w:rsidR="00F27EE8" w:rsidRDefault="00F27EE8" w:rsidP="00F27EE8">
      <w:pPr>
        <w:spacing w:before="240" w:after="240" w:line="360" w:lineRule="auto"/>
        <w:jc w:val="both"/>
      </w:pPr>
    </w:p>
    <w:p w:rsidR="00F27EE8" w:rsidRDefault="00F27EE8" w:rsidP="00F27EE8">
      <w:pPr>
        <w:spacing w:before="240" w:after="240" w:line="360" w:lineRule="auto"/>
        <w:jc w:val="both"/>
      </w:pPr>
    </w:p>
    <w:p w:rsidR="00F27EE8" w:rsidRDefault="00F27EE8" w:rsidP="00F27EE8">
      <w:pPr>
        <w:spacing w:after="240" w:line="360" w:lineRule="auto"/>
        <w:jc w:val="both"/>
      </w:pPr>
      <w:r>
        <w:rPr>
          <w:b/>
          <w:bCs/>
        </w:rPr>
        <w:lastRenderedPageBreak/>
        <w:t>Q.5. Explain the features and significance of source plan. Elaborate the Strategies for Effectively Managing Organizational Change. (5+5 = 10 Marks)</w:t>
      </w:r>
    </w:p>
    <w:p w:rsidR="00F27EE8" w:rsidRDefault="00F27EE8" w:rsidP="00F27EE8">
      <w:pPr>
        <w:spacing w:after="240" w:line="360" w:lineRule="auto"/>
        <w:jc w:val="both"/>
      </w:pPr>
      <w:proofErr w:type="gramStart"/>
      <w:r>
        <w:rPr>
          <w:b/>
          <w:bCs/>
        </w:rPr>
        <w:t>Ans 5.</w:t>
      </w:r>
      <w:proofErr w:type="gramEnd"/>
    </w:p>
    <w:p w:rsidR="00F27EE8" w:rsidRDefault="00F27EE8" w:rsidP="00F27EE8">
      <w:pPr>
        <w:spacing w:after="240" w:line="360" w:lineRule="auto"/>
        <w:jc w:val="both"/>
      </w:pPr>
      <w:r>
        <w:rPr>
          <w:b/>
          <w:bCs/>
        </w:rPr>
        <w:t>Features and Significance of Source Plan</w:t>
      </w:r>
    </w:p>
    <w:p w:rsidR="00D41A4F" w:rsidRDefault="00F27EE8" w:rsidP="00F27EE8">
      <w:pPr>
        <w:spacing w:before="240" w:after="240" w:line="360" w:lineRule="auto"/>
        <w:jc w:val="both"/>
      </w:pPr>
      <w:r>
        <w:t xml:space="preserve">A source plan, sometimes known as a sourcing plan is a plan of action that outlines the way in which an organization will determine, analyze the selection, manage, and select vendors for a specified category over a defined plan horizon. It integrates the procurement strategy into a structured roadmap aligning the sourcing decision with goals of business. </w:t>
      </w:r>
    </w:p>
    <w:p w:rsidR="00D41A4F" w:rsidRDefault="00F27EE8" w:rsidP="005F4B60">
      <w:pPr>
        <w:spacing w:before="240" w:after="240" w:line="360" w:lineRule="auto"/>
        <w:jc w:val="both"/>
      </w:pPr>
      <w:r>
        <w:t xml:space="preserve">Important features include a simple category scope definition covering everything that is included in as well as current and targeted expenditure levels, approved suppliers identities, </w:t>
      </w:r>
    </w:p>
    <w:p w:rsidR="00F27EE8" w:rsidRDefault="00F27EE8" w:rsidP="00F27EE8">
      <w:pPr>
        <w:spacing w:before="240" w:after="240" w:line="360" w:lineRule="auto"/>
        <w:jc w:val="both"/>
      </w:pPr>
    </w:p>
    <w:p w:rsidR="00F27EE8" w:rsidRDefault="00F27EE8" w:rsidP="00F27EE8">
      <w:pPr>
        <w:spacing w:before="240" w:after="240" w:line="360" w:lineRule="auto"/>
        <w:jc w:val="both"/>
      </w:pPr>
    </w:p>
    <w:p w:rsidR="00F27EE8" w:rsidRDefault="00F27EE8" w:rsidP="00F27EE8">
      <w:pPr>
        <w:spacing w:after="240" w:line="360" w:lineRule="auto"/>
        <w:jc w:val="both"/>
      </w:pPr>
      <w:r>
        <w:rPr>
          <w:b/>
          <w:bCs/>
        </w:rPr>
        <w:t xml:space="preserve">Q.6. </w:t>
      </w:r>
      <w:proofErr w:type="gramStart"/>
      <w:r>
        <w:rPr>
          <w:b/>
          <w:bCs/>
        </w:rPr>
        <w:t>What</w:t>
      </w:r>
      <w:proofErr w:type="gramEnd"/>
      <w:r>
        <w:rPr>
          <w:b/>
          <w:bCs/>
        </w:rPr>
        <w:t xml:space="preserve"> is Relationship Management? Explain the Main components in category Management programme plan. (3+7 = 10 Marks)</w:t>
      </w:r>
    </w:p>
    <w:p w:rsidR="00F27EE8" w:rsidRDefault="00F27EE8" w:rsidP="00F27EE8">
      <w:pPr>
        <w:spacing w:after="240" w:line="360" w:lineRule="auto"/>
        <w:jc w:val="both"/>
      </w:pPr>
      <w:proofErr w:type="gramStart"/>
      <w:r>
        <w:rPr>
          <w:b/>
          <w:bCs/>
        </w:rPr>
        <w:t>Ans 6.</w:t>
      </w:r>
      <w:proofErr w:type="gramEnd"/>
    </w:p>
    <w:p w:rsidR="00F27EE8" w:rsidRDefault="00F27EE8" w:rsidP="00F27EE8">
      <w:pPr>
        <w:spacing w:after="240" w:line="360" w:lineRule="auto"/>
        <w:jc w:val="both"/>
      </w:pPr>
      <w:r>
        <w:rPr>
          <w:b/>
          <w:bCs/>
        </w:rPr>
        <w:t>Relationship Management</w:t>
      </w:r>
    </w:p>
    <w:p w:rsidR="00D41A4F" w:rsidRDefault="00F27EE8" w:rsidP="005F4B60">
      <w:pPr>
        <w:spacing w:before="240" w:after="240" w:line="360" w:lineRule="auto"/>
        <w:jc w:val="both"/>
      </w:pPr>
      <w:r>
        <w:t xml:space="preserve">Relationship management in the context of category management and procurement refers to the formal method of establishing, maintaining, and enhancing the relationships between an organisation and its principal suppliers, internal stakeholders as well as retail partners, to build sustainable value. It goes beyond transactional interactions in order to establish collaborative partnerships characterized by trust, transparency shared objectives, and joint accountability for results. A successful relationship management process involves regularly structured reviews, </w:t>
      </w:r>
    </w:p>
    <w:sectPr w:rsidR="00D41A4F" w:rsidSect="00D41A4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D41A4F"/>
    <w:rsid w:val="005F4B60"/>
    <w:rsid w:val="00D41A4F"/>
    <w:rsid w:val="00F27EE8"/>
    <w:rsid w:val="00F80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2026-05-09T21:06:00Z</dcterms:created>
  <dcterms:modified xsi:type="dcterms:W3CDTF">2026-05-09T21:48:00Z</dcterms:modified>
</cp:coreProperties>
</file>