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168"/>
        <w:gridCol w:w="5832"/>
      </w:tblGrid>
      <w:tr w:rsidR="009E063B" w:rsidRPr="00DF4312" w:rsidTr="00AC1B8C">
        <w:trPr>
          <w:cantSplit/>
        </w:trPr>
        <w:tc>
          <w:tcPr>
            <w:tcW w:w="3168" w:type="dxa"/>
            <w:vAlign w:val="center"/>
          </w:tcPr>
          <w:p w:rsidR="009E063B" w:rsidRPr="00DF4312" w:rsidRDefault="009E063B" w:rsidP="009E063B">
            <w:pPr>
              <w:keepNext/>
              <w:spacing w:after="40" w:line="360" w:lineRule="auto"/>
              <w:rPr>
                <w:rFonts w:eastAsia="Times New Roman" w:cs="Times New Roman"/>
                <w:b/>
                <w:color w:val="000000"/>
                <w:szCs w:val="24"/>
                <w:lang w:val="en-US"/>
              </w:rPr>
            </w:pPr>
            <w:r w:rsidRPr="00DF4312">
              <w:rPr>
                <w:rFonts w:eastAsia="Times New Roman" w:cs="Times New Roman"/>
                <w:b/>
                <w:color w:val="000000"/>
                <w:szCs w:val="24"/>
                <w:lang w:val="en-US"/>
              </w:rPr>
              <w:t>SESSION</w:t>
            </w:r>
          </w:p>
        </w:tc>
        <w:tc>
          <w:tcPr>
            <w:tcW w:w="5832" w:type="dxa"/>
            <w:vAlign w:val="center"/>
          </w:tcPr>
          <w:p w:rsidR="00B20907" w:rsidRPr="00DF4312" w:rsidRDefault="00DF4312">
            <w:pPr>
              <w:keepNext/>
              <w:spacing w:after="40" w:line="360" w:lineRule="auto"/>
            </w:pPr>
            <w:r w:rsidRPr="00DF4312">
              <w:rPr>
                <w:rFonts w:eastAsia="Times New Roman" w:cs="Times New Roman"/>
                <w:b/>
                <w:color w:val="000000"/>
                <w:szCs w:val="24"/>
              </w:rPr>
              <w:t>JULY - AUGUST 2026</w:t>
            </w:r>
          </w:p>
        </w:tc>
      </w:tr>
      <w:tr w:rsidR="009E063B" w:rsidRPr="00DF4312" w:rsidTr="00AC1B8C">
        <w:trPr>
          <w:cantSplit/>
        </w:trPr>
        <w:tc>
          <w:tcPr>
            <w:tcW w:w="3168" w:type="dxa"/>
            <w:vAlign w:val="center"/>
          </w:tcPr>
          <w:p w:rsidR="009E063B" w:rsidRPr="00DF4312" w:rsidRDefault="009E063B" w:rsidP="009E063B">
            <w:pPr>
              <w:keepNext/>
              <w:spacing w:after="40" w:line="360" w:lineRule="auto"/>
              <w:rPr>
                <w:rFonts w:eastAsia="Times New Roman" w:cs="Times New Roman"/>
                <w:b/>
                <w:color w:val="000000"/>
                <w:szCs w:val="24"/>
                <w:lang w:val="en-US"/>
              </w:rPr>
            </w:pPr>
            <w:r w:rsidRPr="00DF4312">
              <w:rPr>
                <w:rFonts w:eastAsia="Times New Roman" w:cs="Times New Roman"/>
                <w:b/>
                <w:color w:val="000000"/>
                <w:szCs w:val="24"/>
                <w:lang w:val="en-US"/>
              </w:rPr>
              <w:t>PROGRAM</w:t>
            </w:r>
          </w:p>
        </w:tc>
        <w:tc>
          <w:tcPr>
            <w:tcW w:w="5832" w:type="dxa"/>
            <w:vAlign w:val="center"/>
          </w:tcPr>
          <w:p w:rsidR="00B20907" w:rsidRPr="00DF4312" w:rsidRDefault="00DF4312">
            <w:pPr>
              <w:keepNext/>
              <w:spacing w:after="40" w:line="360" w:lineRule="auto"/>
            </w:pPr>
            <w:r w:rsidRPr="00DF4312">
              <w:rPr>
                <w:rFonts w:eastAsia="Times New Roman" w:cs="Times New Roman"/>
                <w:b/>
                <w:color w:val="000000"/>
                <w:szCs w:val="24"/>
              </w:rPr>
              <w:t>MASTER OF ARTS (ECONOMICS) – MA (Eco)</w:t>
            </w:r>
          </w:p>
        </w:tc>
      </w:tr>
      <w:tr w:rsidR="009E063B" w:rsidRPr="00DF4312" w:rsidTr="00AC1B8C">
        <w:trPr>
          <w:cantSplit/>
        </w:trPr>
        <w:tc>
          <w:tcPr>
            <w:tcW w:w="3168" w:type="dxa"/>
            <w:vAlign w:val="center"/>
          </w:tcPr>
          <w:p w:rsidR="009E063B" w:rsidRPr="00DF4312" w:rsidRDefault="009E063B" w:rsidP="009E063B">
            <w:pPr>
              <w:keepNext/>
              <w:spacing w:after="40" w:line="360" w:lineRule="auto"/>
              <w:rPr>
                <w:rFonts w:eastAsia="Times New Roman" w:cs="Times New Roman"/>
                <w:b/>
                <w:color w:val="000000"/>
                <w:szCs w:val="24"/>
                <w:lang w:val="en-US"/>
              </w:rPr>
            </w:pPr>
            <w:r w:rsidRPr="00DF4312">
              <w:rPr>
                <w:rFonts w:eastAsia="Times New Roman" w:cs="Times New Roman"/>
                <w:b/>
                <w:color w:val="000000"/>
                <w:szCs w:val="24"/>
                <w:lang w:val="en-US"/>
              </w:rPr>
              <w:t>SEMESTER</w:t>
            </w:r>
          </w:p>
        </w:tc>
        <w:tc>
          <w:tcPr>
            <w:tcW w:w="5832" w:type="dxa"/>
            <w:vAlign w:val="center"/>
          </w:tcPr>
          <w:p w:rsidR="00B20907" w:rsidRPr="00DF4312" w:rsidRDefault="00DF4312">
            <w:pPr>
              <w:keepNext/>
              <w:spacing w:after="40" w:line="360" w:lineRule="auto"/>
            </w:pPr>
            <w:r w:rsidRPr="00DF4312">
              <w:rPr>
                <w:rFonts w:eastAsia="Times New Roman" w:cs="Times New Roman"/>
                <w:b/>
                <w:color w:val="000000"/>
                <w:szCs w:val="24"/>
              </w:rPr>
              <w:t>III</w:t>
            </w:r>
          </w:p>
        </w:tc>
      </w:tr>
      <w:tr w:rsidR="009E063B" w:rsidRPr="00DF4312" w:rsidTr="00AC1B8C">
        <w:trPr>
          <w:cantSplit/>
        </w:trPr>
        <w:tc>
          <w:tcPr>
            <w:tcW w:w="3168" w:type="dxa"/>
            <w:vAlign w:val="center"/>
          </w:tcPr>
          <w:p w:rsidR="009E063B" w:rsidRPr="00DF4312" w:rsidRDefault="009E063B" w:rsidP="009E063B">
            <w:pPr>
              <w:keepNext/>
              <w:spacing w:after="40" w:line="360" w:lineRule="auto"/>
              <w:rPr>
                <w:rFonts w:eastAsia="Times New Roman" w:cs="Times New Roman"/>
                <w:b/>
                <w:color w:val="000000"/>
                <w:szCs w:val="24"/>
                <w:lang w:val="en-US"/>
              </w:rPr>
            </w:pPr>
            <w:r w:rsidRPr="00DF4312">
              <w:rPr>
                <w:rFonts w:eastAsia="Times New Roman" w:cs="Times New Roman"/>
                <w:b/>
                <w:color w:val="000000"/>
                <w:szCs w:val="24"/>
                <w:lang w:val="en-US"/>
              </w:rPr>
              <w:t>COURSE CODE &amp; NAME</w:t>
            </w:r>
          </w:p>
        </w:tc>
        <w:tc>
          <w:tcPr>
            <w:tcW w:w="5832" w:type="dxa"/>
            <w:vAlign w:val="center"/>
          </w:tcPr>
          <w:p w:rsidR="00B20907" w:rsidRPr="00DF4312" w:rsidRDefault="00DF4312">
            <w:pPr>
              <w:keepNext/>
              <w:spacing w:after="40" w:line="360" w:lineRule="auto"/>
            </w:pPr>
            <w:r>
              <w:rPr>
                <w:rFonts w:eastAsia="Times New Roman" w:cs="Times New Roman"/>
                <w:b/>
                <w:color w:val="000000"/>
                <w:szCs w:val="24"/>
              </w:rPr>
              <w:t>DEC2104</w:t>
            </w:r>
            <w:r w:rsidRPr="00DF4312">
              <w:rPr>
                <w:rFonts w:eastAsia="Times New Roman" w:cs="Times New Roman"/>
                <w:b/>
                <w:color w:val="000000"/>
                <w:szCs w:val="24"/>
              </w:rPr>
              <w:t xml:space="preserve"> GAME THEORY</w:t>
            </w:r>
          </w:p>
        </w:tc>
      </w:tr>
      <w:tr w:rsidR="009E063B" w:rsidRPr="00DF4312" w:rsidTr="00AC1B8C">
        <w:trPr>
          <w:cantSplit/>
        </w:trPr>
        <w:tc>
          <w:tcPr>
            <w:tcW w:w="3168" w:type="dxa"/>
            <w:vAlign w:val="center"/>
          </w:tcPr>
          <w:p w:rsidR="009E063B" w:rsidRPr="00DF4312" w:rsidRDefault="009E063B" w:rsidP="009E063B">
            <w:pPr>
              <w:keepNext/>
              <w:spacing w:after="40" w:line="360" w:lineRule="auto"/>
              <w:rPr>
                <w:rFonts w:eastAsia="Times New Roman" w:cs="Times New Roman"/>
                <w:b/>
                <w:color w:val="000000"/>
                <w:szCs w:val="24"/>
                <w:lang w:val="en-US"/>
              </w:rPr>
            </w:pPr>
          </w:p>
        </w:tc>
        <w:tc>
          <w:tcPr>
            <w:tcW w:w="5832" w:type="dxa"/>
            <w:vAlign w:val="center"/>
          </w:tcPr>
          <w:p w:rsidR="009E063B" w:rsidRPr="00DF4312" w:rsidRDefault="009E063B" w:rsidP="009E063B">
            <w:pPr>
              <w:keepNext/>
              <w:spacing w:after="40" w:line="360" w:lineRule="auto"/>
              <w:rPr>
                <w:rFonts w:eastAsia="Times New Roman" w:cs="Times New Roman"/>
                <w:b/>
                <w:color w:val="000000"/>
                <w:szCs w:val="24"/>
                <w:lang w:val="en-US"/>
              </w:rPr>
            </w:pPr>
          </w:p>
        </w:tc>
      </w:tr>
      <w:tr w:rsidR="009E063B" w:rsidRPr="00DF4312" w:rsidTr="00AC1B8C">
        <w:trPr>
          <w:cantSplit/>
        </w:trPr>
        <w:tc>
          <w:tcPr>
            <w:tcW w:w="3168" w:type="dxa"/>
            <w:vAlign w:val="center"/>
          </w:tcPr>
          <w:p w:rsidR="009E063B" w:rsidRPr="00DF4312" w:rsidRDefault="009E063B" w:rsidP="009E063B">
            <w:pPr>
              <w:keepNext/>
              <w:spacing w:after="40" w:line="360" w:lineRule="auto"/>
              <w:rPr>
                <w:rFonts w:eastAsia="Times New Roman" w:cs="Times New Roman"/>
                <w:b/>
                <w:color w:val="000000"/>
                <w:szCs w:val="24"/>
                <w:lang w:val="en-US"/>
              </w:rPr>
            </w:pPr>
          </w:p>
        </w:tc>
        <w:tc>
          <w:tcPr>
            <w:tcW w:w="5832" w:type="dxa"/>
            <w:vAlign w:val="center"/>
          </w:tcPr>
          <w:p w:rsidR="009E063B" w:rsidRPr="00DF4312" w:rsidRDefault="009E063B" w:rsidP="009E063B">
            <w:pPr>
              <w:keepNext/>
              <w:spacing w:after="40" w:line="360" w:lineRule="auto"/>
              <w:rPr>
                <w:rFonts w:eastAsia="Times New Roman" w:cs="Times New Roman"/>
                <w:b/>
                <w:color w:val="000000"/>
                <w:szCs w:val="24"/>
                <w:lang w:val="en-US"/>
              </w:rPr>
            </w:pPr>
          </w:p>
        </w:tc>
      </w:tr>
    </w:tbl>
    <w:p w:rsidR="00B20907" w:rsidRPr="00DF4312" w:rsidRDefault="00B20907">
      <w:pPr>
        <w:spacing w:after="0" w:line="360" w:lineRule="auto"/>
      </w:pPr>
    </w:p>
    <w:p w:rsidR="00B20907" w:rsidRPr="00DF4312" w:rsidRDefault="00B20907">
      <w:pPr>
        <w:spacing w:after="0" w:line="360" w:lineRule="auto"/>
      </w:pPr>
    </w:p>
    <w:p w:rsidR="007B1375" w:rsidRPr="00DF4312" w:rsidRDefault="00DF4312" w:rsidP="007B1375">
      <w:pPr>
        <w:keepNext/>
        <w:spacing w:after="160" w:line="360" w:lineRule="auto"/>
        <w:jc w:val="center"/>
      </w:pPr>
      <w:r w:rsidRPr="00DF4312">
        <w:rPr>
          <w:rFonts w:eastAsia="Times New Roman" w:cs="Times New Roman"/>
          <w:b/>
          <w:color w:val="000000"/>
          <w:szCs w:val="24"/>
        </w:rPr>
        <w:t>Assignment Set 1</w:t>
      </w:r>
    </w:p>
    <w:p w:rsidR="00B20907" w:rsidRPr="00DF4312" w:rsidRDefault="00B20907">
      <w:pPr>
        <w:keepNext/>
        <w:spacing w:after="0" w:line="360" w:lineRule="auto"/>
      </w:pPr>
    </w:p>
    <w:p w:rsidR="00615B10" w:rsidRPr="00DF4312" w:rsidRDefault="00DF4312" w:rsidP="00615B10">
      <w:pPr>
        <w:spacing w:after="80" w:line="360" w:lineRule="auto"/>
      </w:pPr>
      <w:r w:rsidRPr="00DF4312">
        <w:rPr>
          <w:rFonts w:eastAsia="Times New Roman" w:cs="Times New Roman"/>
          <w:b/>
          <w:color w:val="000000"/>
          <w:szCs w:val="24"/>
        </w:rPr>
        <w:t xml:space="preserve">1. Two competing firms, Firm </w:t>
      </w:r>
      <w:proofErr w:type="gramStart"/>
      <w:r w:rsidRPr="00DF4312">
        <w:rPr>
          <w:rFonts w:eastAsia="Times New Roman" w:cs="Times New Roman"/>
          <w:b/>
          <w:color w:val="000000"/>
          <w:szCs w:val="24"/>
        </w:rPr>
        <w:t>A</w:t>
      </w:r>
      <w:proofErr w:type="gramEnd"/>
      <w:r w:rsidRPr="00DF4312">
        <w:rPr>
          <w:rFonts w:eastAsia="Times New Roman" w:cs="Times New Roman"/>
          <w:b/>
          <w:color w:val="000000"/>
          <w:szCs w:val="24"/>
        </w:rPr>
        <w:t xml:space="preserve"> and Firm B, are deciding whether to enter a new local market.</w:t>
      </w:r>
    </w:p>
    <w:p w:rsidR="00615B10" w:rsidRPr="00DF4312" w:rsidRDefault="00DF4312" w:rsidP="00615B10">
      <w:pPr>
        <w:spacing w:after="80" w:line="360" w:lineRule="auto"/>
      </w:pPr>
      <w:r w:rsidRPr="00DF4312">
        <w:rPr>
          <w:rFonts w:eastAsia="Times New Roman" w:cs="Times New Roman"/>
          <w:b/>
          <w:color w:val="000000"/>
          <w:szCs w:val="24"/>
        </w:rPr>
        <w:t xml:space="preserve">• If both firms stay out, each gets a payoff of 0. </w:t>
      </w:r>
    </w:p>
    <w:p w:rsidR="00615B10" w:rsidRPr="00DF4312" w:rsidRDefault="00DF4312" w:rsidP="00615B10">
      <w:pPr>
        <w:spacing w:after="80" w:line="360" w:lineRule="auto"/>
      </w:pPr>
      <w:r w:rsidRPr="00DF4312">
        <w:rPr>
          <w:rFonts w:eastAsia="Times New Roman" w:cs="Times New Roman"/>
          <w:b/>
          <w:color w:val="000000"/>
          <w:szCs w:val="24"/>
        </w:rPr>
        <w:t xml:space="preserve">• If only one firm enters, the entering firm earns ₹10 lakh while the other gets 0. </w:t>
      </w:r>
    </w:p>
    <w:p w:rsidR="00615B10" w:rsidRPr="00DF4312" w:rsidRDefault="00DF4312" w:rsidP="00615B10">
      <w:pPr>
        <w:spacing w:after="80" w:line="360" w:lineRule="auto"/>
      </w:pPr>
      <w:r w:rsidRPr="00DF4312">
        <w:rPr>
          <w:rFonts w:eastAsia="Times New Roman" w:cs="Times New Roman"/>
          <w:b/>
          <w:color w:val="000000"/>
          <w:szCs w:val="24"/>
        </w:rPr>
        <w:t xml:space="preserve">• If both enter, competition reduces each firm's profit to ₹3 lakh. </w:t>
      </w:r>
    </w:p>
    <w:p w:rsidR="00615B10" w:rsidRPr="00DF4312" w:rsidRDefault="00DF4312" w:rsidP="00615B10">
      <w:pPr>
        <w:spacing w:after="80" w:line="360" w:lineRule="auto"/>
      </w:pPr>
      <w:r w:rsidRPr="00DF4312">
        <w:rPr>
          <w:rFonts w:eastAsia="Times New Roman" w:cs="Times New Roman"/>
          <w:b/>
          <w:color w:val="000000"/>
          <w:szCs w:val="24"/>
        </w:rPr>
        <w:t>(a) Represent this situation using a 2 × 2 payoff matrix.</w:t>
      </w:r>
    </w:p>
    <w:p w:rsidR="00615B10" w:rsidRPr="00DF4312" w:rsidRDefault="00DF4312" w:rsidP="00615B10">
      <w:pPr>
        <w:spacing w:after="80" w:line="360" w:lineRule="auto"/>
      </w:pPr>
      <w:r w:rsidRPr="00DF4312">
        <w:rPr>
          <w:rFonts w:eastAsia="Times New Roman" w:cs="Times New Roman"/>
          <w:b/>
          <w:color w:val="000000"/>
          <w:szCs w:val="24"/>
        </w:rPr>
        <w:t>(b) Explain the meaning of players, strategies and payoffs in this game.</w:t>
      </w:r>
    </w:p>
    <w:p w:rsidR="00615B10" w:rsidRPr="00DF4312" w:rsidRDefault="00DF4312" w:rsidP="00615B10">
      <w:pPr>
        <w:keepNext/>
        <w:spacing w:after="80" w:line="360" w:lineRule="auto"/>
      </w:pPr>
      <w:r w:rsidRPr="00DF4312">
        <w:rPr>
          <w:rFonts w:eastAsia="Times New Roman" w:cs="Times New Roman"/>
          <w:b/>
          <w:color w:val="000000"/>
          <w:szCs w:val="24"/>
        </w:rPr>
        <w:t xml:space="preserve">(c) Explain why </w:t>
      </w:r>
      <w:proofErr w:type="gramStart"/>
      <w:r w:rsidRPr="00DF4312">
        <w:rPr>
          <w:rFonts w:eastAsia="Times New Roman" w:cs="Times New Roman"/>
          <w:b/>
          <w:color w:val="000000"/>
          <w:szCs w:val="24"/>
        </w:rPr>
        <w:t>this is a strategic decision and identify</w:t>
      </w:r>
      <w:proofErr w:type="gramEnd"/>
      <w:r w:rsidRPr="00DF4312">
        <w:rPr>
          <w:rFonts w:eastAsia="Times New Roman" w:cs="Times New Roman"/>
          <w:b/>
          <w:color w:val="000000"/>
          <w:szCs w:val="24"/>
        </w:rPr>
        <w:t xml:space="preserve"> one limitation of using game theory for analysing this situation.</w:t>
      </w:r>
    </w:p>
    <w:p w:rsidR="00B20907" w:rsidRPr="00DF4312" w:rsidRDefault="00DF4312">
      <w:pPr>
        <w:keepNext/>
        <w:spacing w:after="160" w:line="360" w:lineRule="auto"/>
      </w:pPr>
      <w:r w:rsidRPr="00DF4312">
        <w:rPr>
          <w:rFonts w:eastAsia="Times New Roman" w:cs="Times New Roman"/>
          <w:b/>
          <w:color w:val="000000"/>
          <w:szCs w:val="24"/>
        </w:rPr>
        <w:t>(3+3+4 = 10 Marks)</w:t>
      </w:r>
    </w:p>
    <w:p w:rsidR="007B1375" w:rsidRPr="00DF4312" w:rsidRDefault="00DF4312" w:rsidP="007B1375">
      <w:pPr>
        <w:keepNext/>
        <w:spacing w:after="160" w:line="360" w:lineRule="auto"/>
      </w:pPr>
      <w:proofErr w:type="gramStart"/>
      <w:r w:rsidRPr="00DF4312">
        <w:rPr>
          <w:rFonts w:eastAsia="Times New Roman" w:cs="Times New Roman"/>
          <w:b/>
          <w:color w:val="000000"/>
          <w:szCs w:val="24"/>
        </w:rPr>
        <w:t>Ans 1.</w:t>
      </w:r>
      <w:proofErr w:type="gramEnd"/>
    </w:p>
    <w:p w:rsidR="007B1375" w:rsidRPr="00DF4312" w:rsidRDefault="00DF4312" w:rsidP="007B1375">
      <w:pPr>
        <w:keepNext/>
        <w:spacing w:after="160" w:line="360" w:lineRule="auto"/>
      </w:pPr>
      <w:r w:rsidRPr="00DF4312">
        <w:rPr>
          <w:rFonts w:eastAsia="Times New Roman" w:cs="Times New Roman"/>
          <w:b/>
          <w:color w:val="000000"/>
          <w:szCs w:val="24"/>
        </w:rPr>
        <w:t>Players Strategies and Payoffs</w:t>
      </w:r>
    </w:p>
    <w:p w:rsidR="007B1375" w:rsidRDefault="00DF4312" w:rsidP="00812D73">
      <w:pPr>
        <w:spacing w:after="160" w:line="360" w:lineRule="auto"/>
        <w:jc w:val="both"/>
        <w:rPr>
          <w:rFonts w:eastAsia="Times New Roman" w:cs="Times New Roman"/>
          <w:color w:val="000000"/>
          <w:szCs w:val="24"/>
        </w:rPr>
      </w:pPr>
      <w:r w:rsidRPr="00DF4312">
        <w:rPr>
          <w:rFonts w:eastAsia="Times New Roman" w:cs="Times New Roman"/>
          <w:color w:val="000000"/>
          <w:szCs w:val="24"/>
        </w:rPr>
        <w:t xml:space="preserve">Any strategic situation in game theory is characterized by the three basic entities: players, strategies, and payoffs. Players are the decision makers involved in a situation, and each player selects an action that will maximize his or her outcome expressed in some measure, such as profit, utility, or other benefit. Strategies are the set of moves a player can make; in </w:t>
      </w:r>
    </w:p>
    <w:p w:rsidR="00812D73" w:rsidRDefault="00812D73" w:rsidP="00812D73">
      <w:pPr>
        <w:spacing w:after="160" w:line="360" w:lineRule="auto"/>
        <w:jc w:val="both"/>
        <w:rPr>
          <w:rFonts w:eastAsia="Times New Roman" w:cs="Times New Roman"/>
          <w:color w:val="000000"/>
          <w:szCs w:val="24"/>
        </w:rPr>
      </w:pPr>
    </w:p>
    <w:p w:rsidR="00812D73" w:rsidRPr="00812D73" w:rsidRDefault="00812D73" w:rsidP="00812D73">
      <w:pPr>
        <w:jc w:val="center"/>
        <w:rPr>
          <w:rFonts w:cs="Times New Roman"/>
          <w:b/>
          <w:sz w:val="32"/>
          <w:szCs w:val="24"/>
        </w:rPr>
      </w:pPr>
      <w:r w:rsidRPr="00812D73">
        <w:rPr>
          <w:rFonts w:cs="Times New Roman"/>
          <w:b/>
          <w:sz w:val="32"/>
          <w:szCs w:val="24"/>
        </w:rPr>
        <w:t>MUJ</w:t>
      </w:r>
    </w:p>
    <w:p w:rsidR="00812D73" w:rsidRPr="00812D73" w:rsidRDefault="00812D73" w:rsidP="00812D73">
      <w:pPr>
        <w:shd w:val="clear" w:color="auto" w:fill="FFFFFF"/>
        <w:spacing w:after="0" w:line="240" w:lineRule="auto"/>
        <w:jc w:val="center"/>
        <w:rPr>
          <w:rFonts w:ascii="Arial" w:hAnsi="Arial" w:cs="Times New Roman"/>
          <w:color w:val="222222"/>
          <w:sz w:val="20"/>
          <w:szCs w:val="20"/>
        </w:rPr>
      </w:pPr>
      <w:proofErr w:type="gramStart"/>
      <w:r w:rsidRPr="00812D73">
        <w:rPr>
          <w:rFonts w:ascii="Georgia" w:hAnsi="Georgia"/>
          <w:color w:val="000000"/>
          <w:sz w:val="33"/>
          <w:szCs w:val="33"/>
          <w:highlight w:val="cyan"/>
          <w:shd w:val="clear" w:color="auto" w:fill="FF0000"/>
        </w:rPr>
        <w:lastRenderedPageBreak/>
        <w:t>Its</w:t>
      </w:r>
      <w:proofErr w:type="gramEnd"/>
      <w:r w:rsidRPr="00812D73">
        <w:rPr>
          <w:rFonts w:ascii="Georgia" w:hAnsi="Georgia"/>
          <w:color w:val="000000"/>
          <w:sz w:val="33"/>
          <w:szCs w:val="33"/>
          <w:highlight w:val="cyan"/>
          <w:shd w:val="clear" w:color="auto" w:fill="FF0000"/>
        </w:rPr>
        <w:t xml:space="preserve"> Half solved only</w:t>
      </w:r>
    </w:p>
    <w:p w:rsidR="00812D73" w:rsidRPr="00812D73" w:rsidRDefault="00812D73" w:rsidP="00812D73">
      <w:pPr>
        <w:shd w:val="clear" w:color="auto" w:fill="FFFFFF"/>
        <w:spacing w:before="240" w:after="240" w:line="240" w:lineRule="auto"/>
        <w:jc w:val="center"/>
        <w:rPr>
          <w:rFonts w:ascii="Georgia" w:hAnsi="Georgia" w:cs="Times New Roman"/>
          <w:sz w:val="40"/>
          <w:szCs w:val="33"/>
          <w:shd w:val="clear" w:color="auto" w:fill="FFFF00"/>
        </w:rPr>
      </w:pPr>
      <w:r w:rsidRPr="00812D73">
        <w:rPr>
          <w:rFonts w:ascii="Georgia" w:hAnsi="Georgia"/>
          <w:sz w:val="40"/>
          <w:szCs w:val="33"/>
          <w:shd w:val="clear" w:color="auto" w:fill="FFFF00"/>
        </w:rPr>
        <w:t xml:space="preserve">Buy </w:t>
      </w:r>
      <w:proofErr w:type="gramStart"/>
      <w:r w:rsidRPr="00812D73">
        <w:rPr>
          <w:rFonts w:ascii="Georgia" w:hAnsi="Georgia"/>
          <w:sz w:val="40"/>
          <w:szCs w:val="33"/>
          <w:shd w:val="clear" w:color="auto" w:fill="FFFF00"/>
        </w:rPr>
        <w:t>Complete</w:t>
      </w:r>
      <w:proofErr w:type="gramEnd"/>
      <w:r w:rsidRPr="00812D73">
        <w:rPr>
          <w:rFonts w:ascii="Georgia" w:hAnsi="Georgia"/>
          <w:sz w:val="40"/>
          <w:szCs w:val="33"/>
          <w:shd w:val="clear" w:color="auto" w:fill="FFFF00"/>
        </w:rPr>
        <w:t xml:space="preserve"> assignment from us</w:t>
      </w:r>
    </w:p>
    <w:p w:rsidR="00812D73" w:rsidRPr="00812D73" w:rsidRDefault="00812D73" w:rsidP="00812D73">
      <w:pPr>
        <w:shd w:val="clear" w:color="auto" w:fill="FFFFFF"/>
        <w:spacing w:before="240" w:after="240" w:line="240" w:lineRule="auto"/>
        <w:jc w:val="center"/>
        <w:rPr>
          <w:rFonts w:ascii="Georgia" w:hAnsi="Georgia"/>
          <w:b/>
          <w:color w:val="222222"/>
          <w:sz w:val="33"/>
          <w:szCs w:val="33"/>
          <w:shd w:val="clear" w:color="auto" w:fill="FFFF00"/>
        </w:rPr>
      </w:pPr>
      <w:r w:rsidRPr="00812D73">
        <w:rPr>
          <w:rFonts w:ascii="Georgia" w:hAnsi="Georgia"/>
          <w:b/>
          <w:color w:val="222222"/>
          <w:sz w:val="33"/>
          <w:szCs w:val="33"/>
          <w:shd w:val="clear" w:color="auto" w:fill="FFFF00"/>
        </w:rPr>
        <w:t>Price – 190</w:t>
      </w:r>
      <w:proofErr w:type="gramStart"/>
      <w:r w:rsidRPr="00812D73">
        <w:rPr>
          <w:rFonts w:ascii="Georgia" w:hAnsi="Georgia"/>
          <w:b/>
          <w:color w:val="222222"/>
          <w:sz w:val="33"/>
          <w:szCs w:val="33"/>
          <w:shd w:val="clear" w:color="auto" w:fill="FFFF00"/>
        </w:rPr>
        <w:t>/  assignment</w:t>
      </w:r>
      <w:proofErr w:type="gramEnd"/>
    </w:p>
    <w:p w:rsidR="00812D73" w:rsidRPr="00812D73" w:rsidRDefault="00812D73" w:rsidP="00812D73">
      <w:pPr>
        <w:spacing w:before="240" w:after="240" w:line="240" w:lineRule="auto"/>
        <w:jc w:val="center"/>
        <w:rPr>
          <w:rFonts w:ascii="Georgia" w:hAnsi="Georgia"/>
          <w:b/>
          <w:color w:val="FF0000"/>
          <w:sz w:val="36"/>
          <w:szCs w:val="36"/>
        </w:rPr>
      </w:pPr>
      <w:r w:rsidRPr="00812D73">
        <w:rPr>
          <w:rFonts w:ascii="Georgia" w:hAnsi="Georgia"/>
          <w:b/>
          <w:sz w:val="40"/>
          <w:szCs w:val="40"/>
        </w:rPr>
        <w:t xml:space="preserve">MUJ </w:t>
      </w:r>
      <w:r w:rsidRPr="00812D73">
        <w:rPr>
          <w:rFonts w:ascii="Georgia" w:hAnsi="Georgia"/>
          <w:b/>
          <w:sz w:val="40"/>
          <w:szCs w:val="40"/>
          <w:highlight w:val="yellow"/>
        </w:rPr>
        <w:t>Manipal University</w:t>
      </w:r>
      <w:r w:rsidRPr="00812D73">
        <w:rPr>
          <w:rFonts w:ascii="Georgia" w:hAnsi="Georgia"/>
          <w:b/>
          <w:color w:val="222222"/>
          <w:sz w:val="33"/>
          <w:szCs w:val="33"/>
          <w:highlight w:val="yellow"/>
          <w:shd w:val="clear" w:color="auto" w:fill="FFFF00"/>
        </w:rPr>
        <w:t xml:space="preserve"> </w:t>
      </w:r>
      <w:r w:rsidRPr="00812D73">
        <w:rPr>
          <w:rFonts w:ascii="Georgia" w:hAnsi="Georgia"/>
          <w:b/>
          <w:sz w:val="36"/>
          <w:szCs w:val="36"/>
        </w:rPr>
        <w:t xml:space="preserve">Complete </w:t>
      </w:r>
      <w:proofErr w:type="gramStart"/>
      <w:r w:rsidRPr="00812D73">
        <w:rPr>
          <w:rFonts w:ascii="Georgia" w:hAnsi="Georgia"/>
          <w:b/>
          <w:sz w:val="36"/>
          <w:szCs w:val="36"/>
        </w:rPr>
        <w:t>SolvedAssignments</w:t>
      </w:r>
      <w:r w:rsidRPr="00812D73">
        <w:rPr>
          <w:rFonts w:ascii="Georgia" w:hAnsi="Georgia"/>
          <w:b/>
          <w:bCs/>
          <w:color w:val="FFFFFF"/>
          <w:sz w:val="36"/>
          <w:szCs w:val="36"/>
          <w:highlight w:val="red"/>
          <w:shd w:val="clear" w:color="auto" w:fill="FFFF00"/>
        </w:rPr>
        <w:t xml:space="preserve">  July</w:t>
      </w:r>
      <w:proofErr w:type="gramEnd"/>
      <w:r w:rsidRPr="00812D73">
        <w:rPr>
          <w:rFonts w:ascii="Georgia" w:hAnsi="Georgia"/>
          <w:b/>
          <w:bCs/>
          <w:color w:val="FFFFFF"/>
          <w:sz w:val="36"/>
          <w:szCs w:val="36"/>
          <w:highlight w:val="red"/>
          <w:shd w:val="clear" w:color="auto" w:fill="FFFF00"/>
        </w:rPr>
        <w:t>- Aug  2026</w:t>
      </w:r>
    </w:p>
    <w:p w:rsidR="00812D73" w:rsidRPr="00812D73" w:rsidRDefault="00812D73" w:rsidP="00812D73">
      <w:pPr>
        <w:spacing w:before="240" w:after="240" w:line="240" w:lineRule="auto"/>
        <w:jc w:val="center"/>
        <w:rPr>
          <w:rFonts w:ascii="Georgia" w:hAnsi="Georgia"/>
          <w:sz w:val="32"/>
          <w:szCs w:val="32"/>
        </w:rPr>
      </w:pPr>
      <w:proofErr w:type="gramStart"/>
      <w:r w:rsidRPr="00812D73">
        <w:rPr>
          <w:rFonts w:ascii="Georgia" w:hAnsi="Georgia"/>
          <w:sz w:val="32"/>
          <w:szCs w:val="32"/>
        </w:rPr>
        <w:t>buy</w:t>
      </w:r>
      <w:proofErr w:type="gramEnd"/>
      <w:r w:rsidRPr="00812D73">
        <w:rPr>
          <w:rFonts w:ascii="Georgia" w:hAnsi="Georgia"/>
          <w:sz w:val="32"/>
          <w:szCs w:val="32"/>
        </w:rPr>
        <w:t xml:space="preserve"> cheap assignment help online from us easily</w:t>
      </w:r>
    </w:p>
    <w:p w:rsidR="00812D73" w:rsidRPr="00812D73" w:rsidRDefault="00812D73" w:rsidP="00812D73">
      <w:pPr>
        <w:spacing w:before="240" w:after="240" w:line="240" w:lineRule="auto"/>
        <w:jc w:val="center"/>
        <w:rPr>
          <w:rFonts w:ascii="Georgia" w:hAnsi="Georgia"/>
          <w:sz w:val="32"/>
          <w:szCs w:val="32"/>
          <w:lang w:val="en-GB"/>
        </w:rPr>
      </w:pPr>
      <w:proofErr w:type="gramStart"/>
      <w:r w:rsidRPr="00812D73">
        <w:rPr>
          <w:rFonts w:ascii="Georgia" w:hAnsi="Georgia"/>
          <w:sz w:val="32"/>
          <w:szCs w:val="32"/>
        </w:rPr>
        <w:t>we</w:t>
      </w:r>
      <w:proofErr w:type="gramEnd"/>
      <w:r w:rsidRPr="00812D73">
        <w:rPr>
          <w:rFonts w:ascii="Georgia" w:hAnsi="Georgia"/>
          <w:sz w:val="32"/>
          <w:szCs w:val="32"/>
        </w:rPr>
        <w:t xml:space="preserve"> are here to help you with the best and cheap help </w:t>
      </w:r>
    </w:p>
    <w:p w:rsidR="00812D73" w:rsidRPr="00812D73" w:rsidRDefault="00812D73" w:rsidP="00812D73">
      <w:pPr>
        <w:spacing w:before="240" w:after="240" w:line="240" w:lineRule="auto"/>
        <w:jc w:val="center"/>
        <w:rPr>
          <w:rFonts w:ascii="Georgia" w:hAnsi="Georgia"/>
          <w:b/>
          <w:sz w:val="44"/>
          <w:szCs w:val="44"/>
        </w:rPr>
      </w:pPr>
      <w:r w:rsidRPr="00812D73">
        <w:rPr>
          <w:rFonts w:ascii="Georgia" w:hAnsi="Georgia"/>
          <w:b/>
          <w:sz w:val="36"/>
          <w:szCs w:val="36"/>
        </w:rPr>
        <w:t>Contact No –</w:t>
      </w:r>
      <w:r w:rsidRPr="00812D73">
        <w:rPr>
          <w:rFonts w:ascii="Georgia" w:hAnsi="Georgia"/>
          <w:b/>
          <w:sz w:val="44"/>
          <w:szCs w:val="44"/>
        </w:rPr>
        <w:t xml:space="preserve"> </w:t>
      </w:r>
      <w:r w:rsidRPr="00812D73">
        <w:rPr>
          <w:rFonts w:ascii="Georgia" w:hAnsi="Georgia"/>
          <w:b/>
          <w:sz w:val="40"/>
          <w:szCs w:val="40"/>
          <w:highlight w:val="yellow"/>
        </w:rPr>
        <w:t>8791514139</w:t>
      </w:r>
      <w:r w:rsidRPr="00812D73">
        <w:rPr>
          <w:rFonts w:ascii="Georgia" w:hAnsi="Georgia"/>
          <w:b/>
          <w:sz w:val="40"/>
          <w:szCs w:val="40"/>
        </w:rPr>
        <w:t xml:space="preserve"> (WhatsApp)</w:t>
      </w:r>
    </w:p>
    <w:p w:rsidR="00812D73" w:rsidRPr="00812D73" w:rsidRDefault="00812D73" w:rsidP="00812D73">
      <w:pPr>
        <w:spacing w:before="240" w:after="240" w:line="240" w:lineRule="auto"/>
        <w:jc w:val="center"/>
        <w:rPr>
          <w:rFonts w:ascii="Georgia" w:hAnsi="Georgia"/>
          <w:b/>
          <w:sz w:val="32"/>
          <w:szCs w:val="32"/>
        </w:rPr>
      </w:pPr>
      <w:r w:rsidRPr="00812D73">
        <w:rPr>
          <w:rFonts w:ascii="Georgia" w:hAnsi="Georgia"/>
          <w:b/>
          <w:sz w:val="32"/>
          <w:szCs w:val="32"/>
        </w:rPr>
        <w:t>OR</w:t>
      </w:r>
    </w:p>
    <w:p w:rsidR="00812D73" w:rsidRPr="00812D73" w:rsidRDefault="00812D73" w:rsidP="00812D73">
      <w:pPr>
        <w:spacing w:before="240" w:after="240" w:line="240" w:lineRule="auto"/>
        <w:jc w:val="center"/>
        <w:rPr>
          <w:rFonts w:ascii="Georgia" w:hAnsi="Georgia"/>
          <w:b/>
          <w:sz w:val="32"/>
          <w:szCs w:val="32"/>
        </w:rPr>
      </w:pPr>
      <w:r w:rsidRPr="00812D73">
        <w:rPr>
          <w:rFonts w:ascii="Georgia" w:hAnsi="Georgia"/>
          <w:b/>
          <w:sz w:val="32"/>
          <w:szCs w:val="32"/>
        </w:rPr>
        <w:t>Mail us</w:t>
      </w:r>
      <w:proofErr w:type="gramStart"/>
      <w:r w:rsidRPr="00812D73">
        <w:rPr>
          <w:rFonts w:ascii="Georgia" w:hAnsi="Georgia"/>
          <w:b/>
          <w:sz w:val="32"/>
          <w:szCs w:val="32"/>
        </w:rPr>
        <w:t xml:space="preserve">-  </w:t>
      </w:r>
      <w:proofErr w:type="gramEnd"/>
      <w:r w:rsidRPr="00812D73">
        <w:rPr>
          <w:rFonts w:asciiTheme="minorHAnsi" w:hAnsiTheme="minorHAnsi"/>
          <w:sz w:val="22"/>
        </w:rPr>
        <w:fldChar w:fldCharType="begin"/>
      </w:r>
      <w:r w:rsidRPr="00812D73">
        <w:rPr>
          <w:rFonts w:asciiTheme="minorHAnsi" w:hAnsiTheme="minorHAnsi"/>
          <w:sz w:val="22"/>
        </w:rPr>
        <w:instrText>HYPERLINK "mailto:bestassignment247@gmail.com"</w:instrText>
      </w:r>
      <w:r w:rsidRPr="00812D73">
        <w:rPr>
          <w:rFonts w:asciiTheme="minorHAnsi" w:hAnsiTheme="minorHAnsi"/>
          <w:sz w:val="22"/>
        </w:rPr>
        <w:fldChar w:fldCharType="separate"/>
      </w:r>
      <w:r w:rsidRPr="00812D73">
        <w:rPr>
          <w:rFonts w:ascii="Georgia" w:hAnsi="Georgia"/>
          <w:color w:val="0000FF" w:themeColor="hyperlink"/>
          <w:sz w:val="32"/>
          <w:u w:val="single"/>
        </w:rPr>
        <w:t>bestassignment247@gmail.com</w:t>
      </w:r>
      <w:r w:rsidRPr="00812D73">
        <w:rPr>
          <w:rFonts w:asciiTheme="minorHAnsi" w:hAnsiTheme="minorHAnsi"/>
          <w:sz w:val="22"/>
        </w:rPr>
        <w:fldChar w:fldCharType="end"/>
      </w:r>
    </w:p>
    <w:p w:rsidR="00812D73" w:rsidRPr="00812D73" w:rsidRDefault="00812D73" w:rsidP="00812D73">
      <w:pPr>
        <w:spacing w:before="240" w:after="240" w:line="240" w:lineRule="auto"/>
        <w:jc w:val="center"/>
        <w:rPr>
          <w:rFonts w:ascii="Georgia" w:hAnsi="Georgia"/>
          <w:b/>
          <w:color w:val="7030A0"/>
          <w:sz w:val="32"/>
          <w:szCs w:val="32"/>
        </w:rPr>
      </w:pPr>
      <w:r w:rsidRPr="00812D73">
        <w:rPr>
          <w:rFonts w:ascii="Georgia" w:hAnsi="Georgia"/>
          <w:b/>
          <w:sz w:val="32"/>
          <w:szCs w:val="32"/>
        </w:rPr>
        <w:t xml:space="preserve">Our website - </w:t>
      </w:r>
      <w:hyperlink r:id="rId4" w:history="1">
        <w:r w:rsidRPr="00812D73">
          <w:rPr>
            <w:rFonts w:ascii="Georgia" w:hAnsi="Georgia"/>
            <w:color w:val="0000FF" w:themeColor="hyperlink"/>
            <w:sz w:val="32"/>
            <w:u w:val="single"/>
          </w:rPr>
          <w:t>https://muj.assignmentsupport.in/</w:t>
        </w:r>
      </w:hyperlink>
    </w:p>
    <w:p w:rsidR="00812D73" w:rsidRPr="00812D73" w:rsidRDefault="00812D73" w:rsidP="00812D73">
      <w:pPr>
        <w:jc w:val="center"/>
        <w:rPr>
          <w:rFonts w:cs="Times New Roman"/>
          <w:b/>
          <w:sz w:val="32"/>
          <w:szCs w:val="24"/>
        </w:rPr>
      </w:pPr>
      <w:r w:rsidRPr="00812D73">
        <w:rPr>
          <w:rFonts w:cs="Times New Roman"/>
          <w:b/>
          <w:sz w:val="32"/>
          <w:szCs w:val="24"/>
        </w:rPr>
        <w:t>July-Aug 2026</w:t>
      </w:r>
    </w:p>
    <w:p w:rsidR="00812D73" w:rsidRPr="00DF4312" w:rsidRDefault="00812D73" w:rsidP="00812D73">
      <w:pPr>
        <w:spacing w:after="160" w:line="360" w:lineRule="auto"/>
        <w:jc w:val="both"/>
      </w:pPr>
    </w:p>
    <w:p w:rsidR="00615B10" w:rsidRPr="00DF4312" w:rsidRDefault="00DF4312" w:rsidP="00615B10">
      <w:pPr>
        <w:keepNext/>
        <w:spacing w:after="80" w:line="360" w:lineRule="auto"/>
      </w:pPr>
      <w:r w:rsidRPr="00DF4312">
        <w:rPr>
          <w:rFonts w:eastAsia="Times New Roman" w:cs="Times New Roman"/>
          <w:b/>
          <w:color w:val="000000"/>
          <w:szCs w:val="24"/>
        </w:rPr>
        <w:t xml:space="preserve">2. </w:t>
      </w:r>
      <w:r w:rsidRPr="00DF4312">
        <w:rPr>
          <w:rFonts w:eastAsia="Times New Roman" w:cs="Times New Roman"/>
          <w:b/>
          <w:bCs/>
          <w:color w:val="000000"/>
          <w:szCs w:val="24"/>
        </w:rPr>
        <w:t xml:space="preserve">Two firms, </w:t>
      </w:r>
      <w:proofErr w:type="gramStart"/>
      <w:r w:rsidRPr="00DF4312">
        <w:rPr>
          <w:rFonts w:eastAsia="Times New Roman" w:cs="Times New Roman"/>
          <w:b/>
          <w:bCs/>
          <w:color w:val="000000"/>
          <w:szCs w:val="24"/>
        </w:rPr>
        <w:t>A</w:t>
      </w:r>
      <w:proofErr w:type="gramEnd"/>
      <w:r w:rsidRPr="00DF4312">
        <w:rPr>
          <w:rFonts w:eastAsia="Times New Roman" w:cs="Times New Roman"/>
          <w:b/>
          <w:bCs/>
          <w:color w:val="000000"/>
          <w:szCs w:val="24"/>
        </w:rPr>
        <w:t xml:space="preserve"> and B, compete by choosing either High Price (H) or Low Price (L). Their profits (in ₹ lakh) are:</w:t>
      </w:r>
    </w:p>
    <w:tbl>
      <w:tblPr>
        <w:tblW w:w="0" w:type="auto"/>
        <w:tblCellSpacing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5" w:type="dxa"/>
          <w:left w:w="15" w:type="dxa"/>
          <w:bottom w:w="15" w:type="dxa"/>
          <w:right w:w="15" w:type="dxa"/>
        </w:tblCellMar>
        <w:tblLook w:val="04A0"/>
      </w:tblPr>
      <w:tblGrid>
        <w:gridCol w:w="1845"/>
        <w:gridCol w:w="3630"/>
        <w:gridCol w:w="3645"/>
      </w:tblGrid>
      <w:tr w:rsidR="00615B10" w:rsidRPr="00DF4312">
        <w:trPr>
          <w:cantSplit/>
          <w:tblHeader/>
          <w:tblCellSpacing w:w="15" w:type="dxa"/>
        </w:trPr>
        <w:tc>
          <w:tcPr>
            <w:tcW w:w="1800" w:type="dxa"/>
            <w:vAlign w:val="center"/>
            <w:hideMark/>
          </w:tcPr>
          <w:p w:rsidR="00615B10" w:rsidRPr="00DF4312" w:rsidRDefault="00DF4312" w:rsidP="00615B10">
            <w:pPr>
              <w:keepNext/>
              <w:spacing w:after="40" w:line="360" w:lineRule="auto"/>
              <w:rPr>
                <w:rFonts w:eastAsia="Times New Roman" w:cs="Times New Roman"/>
                <w:b/>
                <w:bCs/>
                <w:color w:val="000000"/>
                <w:szCs w:val="24"/>
              </w:rPr>
            </w:pPr>
            <w:r w:rsidRPr="00DF4312">
              <w:rPr>
                <w:rFonts w:eastAsia="Times New Roman" w:cs="Times New Roman"/>
                <w:b/>
                <w:color w:val="000000"/>
                <w:szCs w:val="24"/>
              </w:rPr>
              <w:t>A \ B</w:t>
            </w:r>
          </w:p>
        </w:tc>
        <w:tc>
          <w:tcPr>
            <w:tcW w:w="3600" w:type="dxa"/>
            <w:vAlign w:val="center"/>
            <w:hideMark/>
          </w:tcPr>
          <w:p w:rsidR="00615B10" w:rsidRPr="00DF4312" w:rsidRDefault="00DF4312" w:rsidP="00615B10">
            <w:pPr>
              <w:keepNext/>
              <w:spacing w:after="40" w:line="360" w:lineRule="auto"/>
              <w:jc w:val="center"/>
              <w:rPr>
                <w:rFonts w:eastAsia="Times New Roman" w:cs="Times New Roman"/>
                <w:b/>
                <w:bCs/>
                <w:color w:val="000000"/>
                <w:szCs w:val="24"/>
              </w:rPr>
            </w:pPr>
            <w:r w:rsidRPr="00DF4312">
              <w:rPr>
                <w:rFonts w:eastAsia="Times New Roman" w:cs="Times New Roman"/>
                <w:b/>
                <w:color w:val="000000"/>
                <w:szCs w:val="24"/>
              </w:rPr>
              <w:t>H</w:t>
            </w:r>
          </w:p>
        </w:tc>
        <w:tc>
          <w:tcPr>
            <w:tcW w:w="3600" w:type="dxa"/>
            <w:vAlign w:val="center"/>
            <w:hideMark/>
          </w:tcPr>
          <w:p w:rsidR="00615B10" w:rsidRPr="00DF4312" w:rsidRDefault="00DF4312" w:rsidP="00615B10">
            <w:pPr>
              <w:keepNext/>
              <w:spacing w:after="40" w:line="360" w:lineRule="auto"/>
              <w:jc w:val="center"/>
              <w:rPr>
                <w:rFonts w:eastAsia="Times New Roman" w:cs="Times New Roman"/>
                <w:b/>
                <w:bCs/>
                <w:color w:val="000000"/>
                <w:szCs w:val="24"/>
              </w:rPr>
            </w:pPr>
            <w:r w:rsidRPr="00DF4312">
              <w:rPr>
                <w:rFonts w:eastAsia="Times New Roman" w:cs="Times New Roman"/>
                <w:b/>
                <w:color w:val="000000"/>
                <w:szCs w:val="24"/>
              </w:rPr>
              <w:t>L</w:t>
            </w:r>
          </w:p>
        </w:tc>
      </w:tr>
      <w:tr w:rsidR="00615B10" w:rsidRPr="00DF4312">
        <w:trPr>
          <w:cantSplit/>
          <w:tblCellSpacing w:w="15" w:type="dxa"/>
        </w:trPr>
        <w:tc>
          <w:tcPr>
            <w:tcW w:w="1800" w:type="dxa"/>
            <w:vAlign w:val="center"/>
            <w:hideMark/>
          </w:tcPr>
          <w:p w:rsidR="00615B10" w:rsidRPr="00DF4312" w:rsidRDefault="00DF4312" w:rsidP="00615B10">
            <w:pPr>
              <w:keepNext/>
              <w:spacing w:after="40" w:line="360" w:lineRule="auto"/>
              <w:rPr>
                <w:rFonts w:eastAsia="Times New Roman" w:cs="Times New Roman"/>
                <w:b/>
                <w:color w:val="000000"/>
                <w:szCs w:val="24"/>
              </w:rPr>
            </w:pPr>
            <w:r w:rsidRPr="00DF4312">
              <w:rPr>
                <w:rFonts w:eastAsia="Times New Roman" w:cs="Times New Roman"/>
                <w:b/>
                <w:color w:val="000000"/>
                <w:szCs w:val="24"/>
              </w:rPr>
              <w:t>H</w:t>
            </w:r>
          </w:p>
        </w:tc>
        <w:tc>
          <w:tcPr>
            <w:tcW w:w="3600" w:type="dxa"/>
            <w:vAlign w:val="center"/>
            <w:hideMark/>
          </w:tcPr>
          <w:p w:rsidR="00615B10" w:rsidRPr="00DF4312" w:rsidRDefault="00DF4312" w:rsidP="00615B10">
            <w:pPr>
              <w:keepNext/>
              <w:spacing w:after="40" w:line="360" w:lineRule="auto"/>
              <w:jc w:val="center"/>
              <w:rPr>
                <w:rFonts w:eastAsia="Times New Roman" w:cs="Times New Roman"/>
                <w:b/>
                <w:bCs/>
                <w:color w:val="000000"/>
                <w:szCs w:val="24"/>
              </w:rPr>
            </w:pPr>
            <w:r w:rsidRPr="00DF4312">
              <w:rPr>
                <w:rFonts w:eastAsia="Times New Roman" w:cs="Times New Roman"/>
                <w:b/>
                <w:color w:val="000000"/>
                <w:szCs w:val="24"/>
              </w:rPr>
              <w:t>(8, 8)</w:t>
            </w:r>
          </w:p>
        </w:tc>
        <w:tc>
          <w:tcPr>
            <w:tcW w:w="3600" w:type="dxa"/>
            <w:vAlign w:val="center"/>
            <w:hideMark/>
          </w:tcPr>
          <w:p w:rsidR="00615B10" w:rsidRPr="00DF4312" w:rsidRDefault="00DF4312" w:rsidP="00615B10">
            <w:pPr>
              <w:keepNext/>
              <w:spacing w:after="40" w:line="360" w:lineRule="auto"/>
              <w:jc w:val="center"/>
              <w:rPr>
                <w:rFonts w:eastAsia="Times New Roman" w:cs="Times New Roman"/>
                <w:b/>
                <w:bCs/>
                <w:color w:val="000000"/>
                <w:szCs w:val="24"/>
              </w:rPr>
            </w:pPr>
            <w:r w:rsidRPr="00DF4312">
              <w:rPr>
                <w:rFonts w:eastAsia="Times New Roman" w:cs="Times New Roman"/>
                <w:b/>
                <w:color w:val="000000"/>
                <w:szCs w:val="24"/>
              </w:rPr>
              <w:t>(3, 10)</w:t>
            </w:r>
          </w:p>
        </w:tc>
      </w:tr>
      <w:tr w:rsidR="00615B10" w:rsidRPr="00DF4312">
        <w:trPr>
          <w:cantSplit/>
          <w:tblCellSpacing w:w="15" w:type="dxa"/>
        </w:trPr>
        <w:tc>
          <w:tcPr>
            <w:tcW w:w="1800" w:type="dxa"/>
            <w:vAlign w:val="center"/>
            <w:hideMark/>
          </w:tcPr>
          <w:p w:rsidR="00615B10" w:rsidRPr="00DF4312" w:rsidRDefault="00DF4312" w:rsidP="00615B10">
            <w:pPr>
              <w:spacing w:after="40" w:line="360" w:lineRule="auto"/>
              <w:rPr>
                <w:rFonts w:eastAsia="Times New Roman" w:cs="Times New Roman"/>
                <w:b/>
                <w:color w:val="000000"/>
                <w:szCs w:val="24"/>
              </w:rPr>
            </w:pPr>
            <w:r w:rsidRPr="00DF4312">
              <w:rPr>
                <w:rFonts w:eastAsia="Times New Roman" w:cs="Times New Roman"/>
                <w:b/>
                <w:color w:val="000000"/>
                <w:szCs w:val="24"/>
              </w:rPr>
              <w:t>L</w:t>
            </w:r>
          </w:p>
        </w:tc>
        <w:tc>
          <w:tcPr>
            <w:tcW w:w="3600" w:type="dxa"/>
            <w:vAlign w:val="center"/>
            <w:hideMark/>
          </w:tcPr>
          <w:p w:rsidR="00615B10" w:rsidRPr="00DF4312" w:rsidRDefault="00DF4312" w:rsidP="00615B10">
            <w:pPr>
              <w:spacing w:after="40" w:line="360" w:lineRule="auto"/>
              <w:jc w:val="center"/>
              <w:rPr>
                <w:rFonts w:eastAsia="Times New Roman" w:cs="Times New Roman"/>
                <w:b/>
                <w:bCs/>
                <w:color w:val="000000"/>
                <w:szCs w:val="24"/>
              </w:rPr>
            </w:pPr>
            <w:r w:rsidRPr="00DF4312">
              <w:rPr>
                <w:rFonts w:eastAsia="Times New Roman" w:cs="Times New Roman"/>
                <w:b/>
                <w:color w:val="000000"/>
                <w:szCs w:val="24"/>
              </w:rPr>
              <w:t>(10, 3)</w:t>
            </w:r>
          </w:p>
        </w:tc>
        <w:tc>
          <w:tcPr>
            <w:tcW w:w="3600" w:type="dxa"/>
            <w:vAlign w:val="center"/>
            <w:hideMark/>
          </w:tcPr>
          <w:p w:rsidR="00615B10" w:rsidRPr="00DF4312" w:rsidRDefault="00DF4312" w:rsidP="00615B10">
            <w:pPr>
              <w:spacing w:after="40" w:line="360" w:lineRule="auto"/>
              <w:jc w:val="center"/>
              <w:rPr>
                <w:rFonts w:eastAsia="Times New Roman" w:cs="Times New Roman"/>
                <w:b/>
                <w:bCs/>
                <w:color w:val="000000"/>
                <w:szCs w:val="24"/>
              </w:rPr>
            </w:pPr>
            <w:r w:rsidRPr="00DF4312">
              <w:rPr>
                <w:rFonts w:eastAsia="Times New Roman" w:cs="Times New Roman"/>
                <w:b/>
                <w:color w:val="000000"/>
                <w:szCs w:val="24"/>
              </w:rPr>
              <w:t>(5, 5)</w:t>
            </w:r>
          </w:p>
        </w:tc>
      </w:tr>
    </w:tbl>
    <w:p w:rsidR="005A2AFA" w:rsidRPr="00DF4312" w:rsidRDefault="00DF4312" w:rsidP="005A2AFA">
      <w:pPr>
        <w:spacing w:before="160" w:after="80" w:line="360" w:lineRule="auto"/>
      </w:pPr>
      <w:r w:rsidRPr="00DF4312">
        <w:rPr>
          <w:rFonts w:eastAsia="Times New Roman" w:cs="Times New Roman"/>
          <w:b/>
          <w:color w:val="000000"/>
          <w:szCs w:val="24"/>
        </w:rPr>
        <w:t>(a) Write the normal-form representation of the game.</w:t>
      </w:r>
    </w:p>
    <w:p w:rsidR="005A2AFA" w:rsidRPr="00DF4312" w:rsidRDefault="00DF4312" w:rsidP="005A2AFA">
      <w:pPr>
        <w:spacing w:after="80" w:line="360" w:lineRule="auto"/>
      </w:pPr>
      <w:r w:rsidRPr="00DF4312">
        <w:rPr>
          <w:rFonts w:eastAsia="Times New Roman" w:cs="Times New Roman"/>
          <w:b/>
          <w:color w:val="000000"/>
          <w:szCs w:val="24"/>
        </w:rPr>
        <w:t>(b) Determine whether either firm has a strictly dominant strategy.</w:t>
      </w:r>
    </w:p>
    <w:p w:rsidR="00615B10" w:rsidRPr="00DF4312" w:rsidRDefault="00DF4312" w:rsidP="005A2AFA">
      <w:pPr>
        <w:keepNext/>
        <w:spacing w:after="80" w:line="360" w:lineRule="auto"/>
      </w:pPr>
      <w:r w:rsidRPr="00DF4312">
        <w:rPr>
          <w:rFonts w:eastAsia="Times New Roman" w:cs="Times New Roman"/>
          <w:b/>
          <w:color w:val="000000"/>
          <w:szCs w:val="24"/>
        </w:rPr>
        <w:lastRenderedPageBreak/>
        <w:t>(c) Find the equilibrium obtained through dominance and explain its economic meaning.</w:t>
      </w:r>
    </w:p>
    <w:p w:rsidR="00B20907" w:rsidRPr="00DF4312" w:rsidRDefault="00DF4312">
      <w:pPr>
        <w:keepNext/>
        <w:spacing w:after="160" w:line="360" w:lineRule="auto"/>
      </w:pPr>
      <w:r w:rsidRPr="00DF4312">
        <w:rPr>
          <w:rFonts w:eastAsia="Times New Roman" w:cs="Times New Roman"/>
          <w:b/>
          <w:color w:val="000000"/>
          <w:szCs w:val="24"/>
        </w:rPr>
        <w:t>(3+4+3 = 10 Marks)</w:t>
      </w:r>
    </w:p>
    <w:p w:rsidR="007B1375" w:rsidRPr="00DF4312" w:rsidRDefault="00DF4312" w:rsidP="007B1375">
      <w:pPr>
        <w:keepNext/>
        <w:spacing w:after="160" w:line="360" w:lineRule="auto"/>
      </w:pPr>
      <w:proofErr w:type="gramStart"/>
      <w:r w:rsidRPr="00DF4312">
        <w:rPr>
          <w:rFonts w:eastAsia="Times New Roman" w:cs="Times New Roman"/>
          <w:b/>
          <w:color w:val="000000"/>
          <w:szCs w:val="24"/>
        </w:rPr>
        <w:t>Ans 2.</w:t>
      </w:r>
      <w:proofErr w:type="gramEnd"/>
    </w:p>
    <w:p w:rsidR="007B1375" w:rsidRPr="00DF4312" w:rsidRDefault="00DF4312" w:rsidP="007B1375">
      <w:pPr>
        <w:keepNext/>
        <w:spacing w:after="160" w:line="360" w:lineRule="auto"/>
      </w:pPr>
      <w:r w:rsidRPr="00DF4312">
        <w:rPr>
          <w:rFonts w:eastAsia="Times New Roman" w:cs="Times New Roman"/>
          <w:b/>
          <w:color w:val="000000"/>
          <w:szCs w:val="24"/>
        </w:rPr>
        <w:t>Calculation of Dominance and Equilibrium in the Pricing Game</w:t>
      </w:r>
    </w:p>
    <w:p w:rsidR="007B1375" w:rsidRDefault="00DF4312" w:rsidP="00812D73">
      <w:pPr>
        <w:spacing w:after="160" w:line="360" w:lineRule="auto"/>
        <w:jc w:val="both"/>
        <w:rPr>
          <w:rFonts w:eastAsia="Times New Roman" w:cs="Times New Roman"/>
          <w:color w:val="000000"/>
          <w:szCs w:val="24"/>
        </w:rPr>
      </w:pPr>
      <w:r w:rsidRPr="00DF4312">
        <w:rPr>
          <w:rFonts w:eastAsia="Times New Roman" w:cs="Times New Roman"/>
          <w:color w:val="000000"/>
          <w:szCs w:val="24"/>
        </w:rPr>
        <w:t xml:space="preserve">The profits described constitute the following normal form payoff matrix where the strategies of Firm A are written in rows and strategies of Firm B are written in columns and in each cell the first number corresponds to the payoff of Firm A and second number to the payoff of </w:t>
      </w:r>
    </w:p>
    <w:p w:rsidR="00812D73" w:rsidRPr="00DF4312" w:rsidRDefault="00812D73" w:rsidP="00812D73">
      <w:pPr>
        <w:spacing w:after="160" w:line="360" w:lineRule="auto"/>
        <w:jc w:val="both"/>
      </w:pPr>
    </w:p>
    <w:p w:rsidR="00CD1547" w:rsidRPr="00DF4312" w:rsidRDefault="00DF4312" w:rsidP="00CD1547">
      <w:pPr>
        <w:spacing w:after="80" w:line="360" w:lineRule="auto"/>
      </w:pPr>
      <w:r w:rsidRPr="00DF4312">
        <w:rPr>
          <w:rFonts w:eastAsia="Times New Roman" w:cs="Times New Roman"/>
          <w:b/>
          <w:color w:val="000000"/>
          <w:szCs w:val="24"/>
        </w:rPr>
        <w:t xml:space="preserve">3. </w:t>
      </w:r>
      <w:r w:rsidRPr="00DF4312">
        <w:rPr>
          <w:rFonts w:eastAsia="Times New Roman" w:cs="Times New Roman"/>
          <w:b/>
          <w:bCs/>
          <w:color w:val="000000"/>
          <w:szCs w:val="24"/>
        </w:rPr>
        <w:t>A new firm is deciding whether to Enter (E) or Stay Out (S) of a market. If the firm enters, the existing firm chooses Fight (F) or Accommodate (A).</w:t>
      </w:r>
    </w:p>
    <w:p w:rsidR="00CD1547" w:rsidRPr="00DF4312" w:rsidRDefault="00DF4312" w:rsidP="00CD1547">
      <w:pPr>
        <w:spacing w:after="80" w:line="360" w:lineRule="auto"/>
      </w:pPr>
      <w:r w:rsidRPr="00DF4312">
        <w:rPr>
          <w:rFonts w:eastAsia="Times New Roman" w:cs="Times New Roman"/>
          <w:b/>
          <w:bCs/>
          <w:color w:val="000000"/>
          <w:szCs w:val="24"/>
        </w:rPr>
        <w:t>Payoffs are:</w:t>
      </w:r>
    </w:p>
    <w:p w:rsidR="00CD1547" w:rsidRPr="00DF4312" w:rsidRDefault="00DF4312" w:rsidP="00CD1547">
      <w:pPr>
        <w:spacing w:after="80" w:line="360" w:lineRule="auto"/>
      </w:pPr>
      <w:r w:rsidRPr="00DF4312">
        <w:rPr>
          <w:rFonts w:eastAsia="Times New Roman" w:cs="Times New Roman"/>
          <w:b/>
          <w:color w:val="000000"/>
          <w:szCs w:val="24"/>
        </w:rPr>
        <w:t xml:space="preserve">• </w:t>
      </w:r>
      <w:r w:rsidRPr="00DF4312">
        <w:rPr>
          <w:rFonts w:eastAsia="Times New Roman" w:cs="Times New Roman"/>
          <w:b/>
          <w:bCs/>
          <w:color w:val="000000"/>
          <w:szCs w:val="24"/>
        </w:rPr>
        <w:t xml:space="preserve">Stay Out: </w:t>
      </w:r>
      <m:oMath>
        <m:d>
          <m:dPr>
            <m:sepChr m:val=","/>
            <m:ctrlPr>
              <w:rPr>
                <w:rFonts w:ascii="Cambria Math" w:eastAsia="Times New Roman" w:hAnsi="Cambria Math" w:cs="Times New Roman"/>
                <w:b/>
                <w:bCs/>
                <w:color w:val="000000"/>
                <w:szCs w:val="24"/>
              </w:rPr>
            </m:ctrlPr>
          </m:dPr>
          <m:e>
            <m:r>
              <m:rPr>
                <m:sty m:val="b"/>
              </m:rPr>
              <w:rPr>
                <w:rFonts w:ascii="Cambria Math" w:eastAsia="Times New Roman" w:hAnsi="Cambria Math" w:cs="Times New Roman"/>
                <w:color w:val="000000"/>
                <w:szCs w:val="24"/>
              </w:rPr>
              <m:t>0</m:t>
            </m:r>
          </m:e>
          <m:e>
            <m:r>
              <m:rPr>
                <m:sty m:val="b"/>
              </m:rPr>
              <w:rPr>
                <w:rFonts w:ascii="Cambria Math" w:eastAsia="Times New Roman" w:hAnsi="Cambria Math" w:cs="Times New Roman"/>
                <w:color w:val="000000"/>
                <w:szCs w:val="24"/>
              </w:rPr>
              <m:t>5</m:t>
            </m:r>
          </m:e>
        </m:d>
      </m:oMath>
    </w:p>
    <w:p w:rsidR="00CD1547" w:rsidRPr="00DF4312" w:rsidRDefault="00DF4312" w:rsidP="00CD1547">
      <w:pPr>
        <w:spacing w:after="80" w:line="360" w:lineRule="auto"/>
      </w:pPr>
      <w:r w:rsidRPr="00DF4312">
        <w:rPr>
          <w:rFonts w:eastAsia="Times New Roman" w:cs="Times New Roman"/>
          <w:b/>
          <w:color w:val="000000"/>
          <w:szCs w:val="24"/>
        </w:rPr>
        <w:t xml:space="preserve">• </w:t>
      </w:r>
      <w:r w:rsidRPr="00DF4312">
        <w:rPr>
          <w:rFonts w:eastAsia="Times New Roman" w:cs="Times New Roman"/>
          <w:b/>
          <w:bCs/>
          <w:color w:val="000000"/>
          <w:szCs w:val="24"/>
        </w:rPr>
        <w:t xml:space="preserve">Enter and Fight: </w:t>
      </w:r>
      <m:oMath>
        <m:d>
          <m:dPr>
            <m:sepChr m:val=","/>
            <m:ctrlPr>
              <w:rPr>
                <w:rFonts w:ascii="Cambria Math" w:eastAsia="Times New Roman" w:hAnsi="Cambria Math" w:cs="Times New Roman"/>
                <w:b/>
                <w:bCs/>
                <w:color w:val="000000"/>
                <w:szCs w:val="24"/>
              </w:rPr>
            </m:ctrlPr>
          </m:dPr>
          <m:e>
            <m:r>
              <m:rPr>
                <m:sty m:val="b"/>
              </m:rPr>
              <w:rPr>
                <w:rFonts w:ascii="Cambria Math" w:eastAsia="Times New Roman" w:hAnsi="Cambria Math" w:cs="Times New Roman"/>
                <w:color w:val="000000"/>
                <w:szCs w:val="24"/>
              </w:rPr>
              <m:t>-2</m:t>
            </m:r>
          </m:e>
          <m:e>
            <m:r>
              <m:rPr>
                <m:sty m:val="b"/>
              </m:rPr>
              <w:rPr>
                <w:rFonts w:ascii="Cambria Math" w:eastAsia="Times New Roman" w:hAnsi="Cambria Math" w:cs="Times New Roman"/>
                <w:color w:val="000000"/>
                <w:szCs w:val="24"/>
              </w:rPr>
              <m:t>21</m:t>
            </m:r>
          </m:e>
        </m:d>
      </m:oMath>
    </w:p>
    <w:p w:rsidR="00CD1547" w:rsidRPr="00DF4312" w:rsidRDefault="00DF4312" w:rsidP="00CD1547">
      <w:pPr>
        <w:spacing w:after="80" w:line="360" w:lineRule="auto"/>
      </w:pPr>
      <w:r w:rsidRPr="00DF4312">
        <w:rPr>
          <w:rFonts w:eastAsia="Times New Roman" w:cs="Times New Roman"/>
          <w:b/>
          <w:color w:val="000000"/>
          <w:szCs w:val="24"/>
        </w:rPr>
        <w:t xml:space="preserve">• </w:t>
      </w:r>
      <w:r w:rsidRPr="00DF4312">
        <w:rPr>
          <w:rFonts w:eastAsia="Times New Roman" w:cs="Times New Roman"/>
          <w:b/>
          <w:bCs/>
          <w:color w:val="000000"/>
          <w:szCs w:val="24"/>
        </w:rPr>
        <w:t xml:space="preserve">Enter and Accommodate: </w:t>
      </w:r>
      <m:oMath>
        <m:d>
          <m:dPr>
            <m:sepChr m:val=","/>
            <m:ctrlPr>
              <w:rPr>
                <w:rFonts w:ascii="Cambria Math" w:eastAsia="Times New Roman" w:hAnsi="Cambria Math" w:cs="Times New Roman"/>
                <w:b/>
                <w:bCs/>
                <w:color w:val="000000"/>
                <w:szCs w:val="24"/>
              </w:rPr>
            </m:ctrlPr>
          </m:dPr>
          <m:e>
            <m:r>
              <m:rPr>
                <m:sty m:val="b"/>
              </m:rPr>
              <w:rPr>
                <w:rFonts w:ascii="Cambria Math" w:eastAsia="Times New Roman" w:hAnsi="Cambria Math" w:cs="Times New Roman"/>
                <w:color w:val="000000"/>
                <w:szCs w:val="24"/>
              </w:rPr>
              <m:t>3</m:t>
            </m:r>
          </m:e>
          <m:e>
            <m:r>
              <m:rPr>
                <m:sty m:val="b"/>
              </m:rPr>
              <w:rPr>
                <w:rFonts w:ascii="Cambria Math" w:eastAsia="Times New Roman" w:hAnsi="Cambria Math" w:cs="Times New Roman"/>
                <w:color w:val="000000"/>
                <w:szCs w:val="24"/>
              </w:rPr>
              <m:t>3</m:t>
            </m:r>
          </m:e>
        </m:d>
      </m:oMath>
    </w:p>
    <w:p w:rsidR="005A2AFA" w:rsidRPr="00DF4312" w:rsidRDefault="00DF4312" w:rsidP="005A2AFA">
      <w:pPr>
        <w:spacing w:after="80" w:line="360" w:lineRule="auto"/>
      </w:pPr>
      <w:r w:rsidRPr="00DF4312">
        <w:rPr>
          <w:rFonts w:eastAsia="Times New Roman" w:cs="Times New Roman"/>
          <w:b/>
          <w:color w:val="000000"/>
          <w:szCs w:val="24"/>
        </w:rPr>
        <w:t xml:space="preserve">(a) </w:t>
      </w:r>
      <w:r w:rsidRPr="00DF4312">
        <w:rPr>
          <w:rFonts w:eastAsia="Times New Roman" w:cs="Times New Roman"/>
          <w:b/>
          <w:bCs/>
          <w:color w:val="000000"/>
          <w:szCs w:val="24"/>
        </w:rPr>
        <w:t>Represent the game in extensive form.</w:t>
      </w:r>
    </w:p>
    <w:p w:rsidR="005A2AFA" w:rsidRPr="00DF4312" w:rsidRDefault="00DF4312" w:rsidP="005A2AFA">
      <w:pPr>
        <w:spacing w:after="80" w:line="360" w:lineRule="auto"/>
      </w:pPr>
      <w:r w:rsidRPr="00DF4312">
        <w:rPr>
          <w:rFonts w:eastAsia="Times New Roman" w:cs="Times New Roman"/>
          <w:b/>
          <w:color w:val="000000"/>
          <w:szCs w:val="24"/>
        </w:rPr>
        <w:t xml:space="preserve">(b) </w:t>
      </w:r>
      <w:r w:rsidRPr="00DF4312">
        <w:rPr>
          <w:rFonts w:eastAsia="Times New Roman" w:cs="Times New Roman"/>
          <w:b/>
          <w:bCs/>
          <w:color w:val="000000"/>
          <w:szCs w:val="24"/>
        </w:rPr>
        <w:t>Using backward induction, determine the existing firm's optimal action after entry.</w:t>
      </w:r>
    </w:p>
    <w:p w:rsidR="00CD1547" w:rsidRPr="00DF4312" w:rsidRDefault="00DF4312" w:rsidP="005A2AFA">
      <w:pPr>
        <w:keepNext/>
        <w:spacing w:after="80" w:line="360" w:lineRule="auto"/>
      </w:pPr>
      <w:r w:rsidRPr="00DF4312">
        <w:rPr>
          <w:rFonts w:eastAsia="Times New Roman" w:cs="Times New Roman"/>
          <w:b/>
          <w:color w:val="000000"/>
          <w:szCs w:val="24"/>
        </w:rPr>
        <w:t xml:space="preserve">(c) </w:t>
      </w:r>
      <w:r w:rsidRPr="00DF4312">
        <w:rPr>
          <w:rFonts w:eastAsia="Times New Roman" w:cs="Times New Roman"/>
          <w:b/>
          <w:bCs/>
          <w:color w:val="000000"/>
          <w:szCs w:val="24"/>
        </w:rPr>
        <w:t>Determine the equilibrium outcome and explain its economic interpretation.</w:t>
      </w:r>
    </w:p>
    <w:p w:rsidR="00B20907" w:rsidRPr="00DF4312" w:rsidRDefault="00DF4312">
      <w:pPr>
        <w:keepNext/>
        <w:spacing w:after="160" w:line="360" w:lineRule="auto"/>
      </w:pPr>
      <w:r w:rsidRPr="00DF4312">
        <w:rPr>
          <w:rFonts w:eastAsia="Times New Roman" w:cs="Times New Roman"/>
          <w:b/>
          <w:color w:val="000000"/>
          <w:szCs w:val="24"/>
        </w:rPr>
        <w:t>(3+4+3 = 10 Marks)</w:t>
      </w:r>
    </w:p>
    <w:p w:rsidR="007B1375" w:rsidRPr="00DF4312" w:rsidRDefault="00DF4312" w:rsidP="007B1375">
      <w:pPr>
        <w:keepNext/>
        <w:spacing w:after="160" w:line="360" w:lineRule="auto"/>
      </w:pPr>
      <w:proofErr w:type="gramStart"/>
      <w:r w:rsidRPr="00DF4312">
        <w:rPr>
          <w:rFonts w:eastAsia="Times New Roman" w:cs="Times New Roman"/>
          <w:b/>
          <w:color w:val="000000"/>
          <w:szCs w:val="24"/>
        </w:rPr>
        <w:t>Ans 3.</w:t>
      </w:r>
      <w:proofErr w:type="gramEnd"/>
    </w:p>
    <w:p w:rsidR="007B1375" w:rsidRPr="00DF4312" w:rsidRDefault="00DF4312" w:rsidP="007B1375">
      <w:pPr>
        <w:keepNext/>
        <w:spacing w:after="160" w:line="360" w:lineRule="auto"/>
      </w:pPr>
      <w:r w:rsidRPr="00DF4312">
        <w:rPr>
          <w:rFonts w:eastAsia="Times New Roman" w:cs="Times New Roman"/>
          <w:b/>
          <w:color w:val="000000"/>
          <w:szCs w:val="24"/>
        </w:rPr>
        <w:t>Backward Induction and Subgame Perfect Equilibrium</w:t>
      </w:r>
    </w:p>
    <w:p w:rsidR="007B1375" w:rsidRPr="00DF4312" w:rsidRDefault="00DF4312" w:rsidP="007B1375">
      <w:pPr>
        <w:spacing w:after="160" w:line="360" w:lineRule="auto"/>
        <w:jc w:val="both"/>
      </w:pPr>
      <w:r w:rsidRPr="00DF4312">
        <w:t>The intuition from extensive form games is that subsequent decisions in the tree are made with all the information of past decisions, and the standard approach to solve such games is to work backwards from the farthest end of the tree towards the beginning.</w:t>
      </w:r>
    </w:p>
    <w:p w:rsidR="007B1375" w:rsidRPr="00DF4312" w:rsidRDefault="00DF4312" w:rsidP="007B1375">
      <w:pPr>
        <w:keepNext/>
        <w:spacing w:after="160" w:line="360" w:lineRule="auto"/>
      </w:pPr>
      <w:r w:rsidRPr="00DF4312">
        <w:rPr>
          <w:rFonts w:eastAsia="Times New Roman" w:cs="Times New Roman"/>
          <w:b/>
          <w:color w:val="000000"/>
          <w:szCs w:val="24"/>
        </w:rPr>
        <w:t>Extensive-form Analysis and Backward Induction</w:t>
      </w:r>
    </w:p>
    <w:p w:rsidR="007B1375" w:rsidRDefault="00DF4312" w:rsidP="00812D73">
      <w:pPr>
        <w:spacing w:after="160" w:line="360" w:lineRule="auto"/>
        <w:jc w:val="both"/>
        <w:rPr>
          <w:rFonts w:eastAsia="Times New Roman" w:cs="Times New Roman"/>
          <w:color w:val="000000"/>
          <w:szCs w:val="24"/>
        </w:rPr>
      </w:pPr>
      <w:r w:rsidRPr="00DF4312">
        <w:rPr>
          <w:rFonts w:eastAsia="Times New Roman" w:cs="Times New Roman"/>
          <w:color w:val="000000"/>
          <w:szCs w:val="24"/>
        </w:rPr>
        <w:t xml:space="preserve">The game takes place in two stages, and can be represented as the extensive form below: </w:t>
      </w:r>
    </w:p>
    <w:p w:rsidR="00812D73" w:rsidRPr="00DF4312" w:rsidRDefault="00812D73" w:rsidP="00812D73">
      <w:pPr>
        <w:spacing w:after="160" w:line="360" w:lineRule="auto"/>
        <w:jc w:val="both"/>
      </w:pPr>
    </w:p>
    <w:p w:rsidR="007B1375" w:rsidRPr="00DF4312" w:rsidRDefault="00DF4312" w:rsidP="007B1375">
      <w:pPr>
        <w:keepNext/>
        <w:spacing w:after="160" w:line="360" w:lineRule="auto"/>
        <w:jc w:val="center"/>
      </w:pPr>
      <w:r w:rsidRPr="00DF4312">
        <w:rPr>
          <w:rFonts w:eastAsia="Times New Roman" w:cs="Times New Roman"/>
          <w:b/>
          <w:color w:val="000000"/>
          <w:szCs w:val="24"/>
        </w:rPr>
        <w:lastRenderedPageBreak/>
        <w:t>Assignment Set 2</w:t>
      </w:r>
    </w:p>
    <w:p w:rsidR="00B20907" w:rsidRPr="00DF4312" w:rsidRDefault="00B20907">
      <w:pPr>
        <w:keepNext/>
        <w:spacing w:after="0" w:line="360" w:lineRule="auto"/>
      </w:pPr>
    </w:p>
    <w:p w:rsidR="00CD1547" w:rsidRPr="00DF4312" w:rsidRDefault="00DF4312" w:rsidP="00CD1547">
      <w:pPr>
        <w:keepNext/>
        <w:spacing w:after="80" w:line="360" w:lineRule="auto"/>
      </w:pPr>
      <w:r w:rsidRPr="00DF4312">
        <w:rPr>
          <w:rFonts w:eastAsia="Times New Roman" w:cs="Times New Roman"/>
          <w:b/>
          <w:color w:val="000000"/>
          <w:szCs w:val="24"/>
        </w:rPr>
        <w:t>4. Two competing firms decide whether to Advertise (A) or Not Advertise (N). The payoff matrix is:</w:t>
      </w:r>
    </w:p>
    <w:tbl>
      <w:tblPr>
        <w:tblW w:w="0" w:type="auto"/>
        <w:tblCellSpacing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5" w:type="dxa"/>
          <w:left w:w="15" w:type="dxa"/>
          <w:bottom w:w="15" w:type="dxa"/>
          <w:right w:w="15" w:type="dxa"/>
        </w:tblCellMar>
        <w:tblLook w:val="04A0"/>
      </w:tblPr>
      <w:tblGrid>
        <w:gridCol w:w="1845"/>
        <w:gridCol w:w="3630"/>
        <w:gridCol w:w="3645"/>
      </w:tblGrid>
      <w:tr w:rsidR="00CD1547" w:rsidRPr="00DF4312">
        <w:trPr>
          <w:cantSplit/>
          <w:tblHeader/>
          <w:tblCellSpacing w:w="15" w:type="dxa"/>
        </w:trPr>
        <w:tc>
          <w:tcPr>
            <w:tcW w:w="1800" w:type="dxa"/>
            <w:vAlign w:val="center"/>
            <w:hideMark/>
          </w:tcPr>
          <w:p w:rsidR="00CD1547" w:rsidRPr="00DF4312" w:rsidRDefault="00DF4312" w:rsidP="00CD1547">
            <w:pPr>
              <w:keepNext/>
              <w:spacing w:after="40" w:line="360" w:lineRule="auto"/>
              <w:rPr>
                <w:rFonts w:eastAsia="Times New Roman" w:cs="Times New Roman"/>
                <w:b/>
                <w:bCs/>
                <w:color w:val="000000"/>
                <w:szCs w:val="24"/>
              </w:rPr>
            </w:pPr>
            <w:r w:rsidRPr="00DF4312">
              <w:rPr>
                <w:rFonts w:eastAsia="Times New Roman" w:cs="Times New Roman"/>
                <w:b/>
                <w:color w:val="000000"/>
                <w:szCs w:val="24"/>
              </w:rPr>
              <w:t>A \ B</w:t>
            </w:r>
          </w:p>
        </w:tc>
        <w:tc>
          <w:tcPr>
            <w:tcW w:w="3600" w:type="dxa"/>
            <w:vAlign w:val="center"/>
            <w:hideMark/>
          </w:tcPr>
          <w:p w:rsidR="00CD1547" w:rsidRPr="00DF4312" w:rsidRDefault="00DF4312" w:rsidP="00CD1547">
            <w:pPr>
              <w:keepNext/>
              <w:spacing w:after="40" w:line="360" w:lineRule="auto"/>
              <w:jc w:val="center"/>
              <w:rPr>
                <w:rFonts w:eastAsia="Times New Roman" w:cs="Times New Roman"/>
                <w:b/>
                <w:bCs/>
                <w:color w:val="000000"/>
                <w:szCs w:val="24"/>
              </w:rPr>
            </w:pPr>
            <w:r w:rsidRPr="00DF4312">
              <w:rPr>
                <w:rFonts w:eastAsia="Times New Roman" w:cs="Times New Roman"/>
                <w:b/>
                <w:color w:val="000000"/>
                <w:szCs w:val="24"/>
              </w:rPr>
              <w:t>A</w:t>
            </w:r>
          </w:p>
        </w:tc>
        <w:tc>
          <w:tcPr>
            <w:tcW w:w="3600" w:type="dxa"/>
            <w:vAlign w:val="center"/>
            <w:hideMark/>
          </w:tcPr>
          <w:p w:rsidR="00CD1547" w:rsidRPr="00DF4312" w:rsidRDefault="00DF4312" w:rsidP="00CD1547">
            <w:pPr>
              <w:keepNext/>
              <w:spacing w:after="40" w:line="360" w:lineRule="auto"/>
              <w:jc w:val="center"/>
              <w:rPr>
                <w:rFonts w:eastAsia="Times New Roman" w:cs="Times New Roman"/>
                <w:b/>
                <w:bCs/>
                <w:color w:val="000000"/>
                <w:szCs w:val="24"/>
              </w:rPr>
            </w:pPr>
            <w:r w:rsidRPr="00DF4312">
              <w:rPr>
                <w:rFonts w:eastAsia="Times New Roman" w:cs="Times New Roman"/>
                <w:b/>
                <w:color w:val="000000"/>
                <w:szCs w:val="24"/>
              </w:rPr>
              <w:t>N</w:t>
            </w:r>
          </w:p>
        </w:tc>
      </w:tr>
      <w:tr w:rsidR="00CD1547" w:rsidRPr="00DF4312">
        <w:trPr>
          <w:cantSplit/>
          <w:tblCellSpacing w:w="15" w:type="dxa"/>
        </w:trPr>
        <w:tc>
          <w:tcPr>
            <w:tcW w:w="1800" w:type="dxa"/>
            <w:vAlign w:val="center"/>
            <w:hideMark/>
          </w:tcPr>
          <w:p w:rsidR="00CD1547" w:rsidRPr="00DF4312" w:rsidRDefault="00DF4312" w:rsidP="00CD1547">
            <w:pPr>
              <w:keepNext/>
              <w:spacing w:after="40" w:line="360" w:lineRule="auto"/>
              <w:rPr>
                <w:rFonts w:eastAsia="Times New Roman" w:cs="Times New Roman"/>
                <w:b/>
                <w:bCs/>
                <w:color w:val="000000"/>
                <w:szCs w:val="24"/>
              </w:rPr>
            </w:pPr>
            <w:r w:rsidRPr="00DF4312">
              <w:rPr>
                <w:rFonts w:eastAsia="Times New Roman" w:cs="Times New Roman"/>
                <w:b/>
                <w:color w:val="000000"/>
                <w:szCs w:val="24"/>
              </w:rPr>
              <w:t>A</w:t>
            </w:r>
          </w:p>
        </w:tc>
        <w:tc>
          <w:tcPr>
            <w:tcW w:w="3600" w:type="dxa"/>
            <w:vAlign w:val="center"/>
            <w:hideMark/>
          </w:tcPr>
          <w:p w:rsidR="00CD1547" w:rsidRPr="00DF4312" w:rsidRDefault="00DF4312" w:rsidP="00CD1547">
            <w:pPr>
              <w:keepNext/>
              <w:spacing w:after="40" w:line="360" w:lineRule="auto"/>
              <w:jc w:val="center"/>
              <w:rPr>
                <w:rFonts w:eastAsia="Times New Roman" w:cs="Times New Roman"/>
                <w:b/>
                <w:color w:val="000000"/>
                <w:szCs w:val="24"/>
              </w:rPr>
            </w:pPr>
            <w:r w:rsidRPr="00DF4312">
              <w:rPr>
                <w:rFonts w:eastAsia="Times New Roman" w:cs="Times New Roman"/>
                <w:b/>
                <w:color w:val="000000"/>
                <w:szCs w:val="24"/>
              </w:rPr>
              <w:t>(6, 6)</w:t>
            </w:r>
          </w:p>
        </w:tc>
        <w:tc>
          <w:tcPr>
            <w:tcW w:w="3600" w:type="dxa"/>
            <w:vAlign w:val="center"/>
            <w:hideMark/>
          </w:tcPr>
          <w:p w:rsidR="00CD1547" w:rsidRPr="00DF4312" w:rsidRDefault="00DF4312" w:rsidP="00CD1547">
            <w:pPr>
              <w:keepNext/>
              <w:spacing w:after="40" w:line="360" w:lineRule="auto"/>
              <w:jc w:val="center"/>
              <w:rPr>
                <w:rFonts w:eastAsia="Times New Roman" w:cs="Times New Roman"/>
                <w:b/>
                <w:color w:val="000000"/>
                <w:szCs w:val="24"/>
              </w:rPr>
            </w:pPr>
            <w:r w:rsidRPr="00DF4312">
              <w:rPr>
                <w:rFonts w:eastAsia="Times New Roman" w:cs="Times New Roman"/>
                <w:b/>
                <w:color w:val="000000"/>
                <w:szCs w:val="24"/>
              </w:rPr>
              <w:t>(10, 3)</w:t>
            </w:r>
          </w:p>
        </w:tc>
      </w:tr>
      <w:tr w:rsidR="00CD1547" w:rsidRPr="00DF4312">
        <w:trPr>
          <w:cantSplit/>
          <w:tblCellSpacing w:w="15" w:type="dxa"/>
        </w:trPr>
        <w:tc>
          <w:tcPr>
            <w:tcW w:w="1800" w:type="dxa"/>
            <w:vAlign w:val="center"/>
            <w:hideMark/>
          </w:tcPr>
          <w:p w:rsidR="00CD1547" w:rsidRPr="00DF4312" w:rsidRDefault="00DF4312" w:rsidP="00CD1547">
            <w:pPr>
              <w:spacing w:after="40" w:line="360" w:lineRule="auto"/>
              <w:rPr>
                <w:rFonts w:eastAsia="Times New Roman" w:cs="Times New Roman"/>
                <w:b/>
                <w:bCs/>
                <w:color w:val="000000"/>
                <w:szCs w:val="24"/>
              </w:rPr>
            </w:pPr>
            <w:r w:rsidRPr="00DF4312">
              <w:rPr>
                <w:rFonts w:eastAsia="Times New Roman" w:cs="Times New Roman"/>
                <w:b/>
                <w:color w:val="000000"/>
                <w:szCs w:val="24"/>
              </w:rPr>
              <w:t>N</w:t>
            </w:r>
          </w:p>
        </w:tc>
        <w:tc>
          <w:tcPr>
            <w:tcW w:w="3600" w:type="dxa"/>
            <w:vAlign w:val="center"/>
            <w:hideMark/>
          </w:tcPr>
          <w:p w:rsidR="00CD1547" w:rsidRPr="00DF4312" w:rsidRDefault="00DF4312" w:rsidP="00CD1547">
            <w:pPr>
              <w:spacing w:after="40" w:line="360" w:lineRule="auto"/>
              <w:jc w:val="center"/>
              <w:rPr>
                <w:rFonts w:eastAsia="Times New Roman" w:cs="Times New Roman"/>
                <w:b/>
                <w:color w:val="000000"/>
                <w:szCs w:val="24"/>
              </w:rPr>
            </w:pPr>
            <w:r w:rsidRPr="00DF4312">
              <w:rPr>
                <w:rFonts w:eastAsia="Times New Roman" w:cs="Times New Roman"/>
                <w:b/>
                <w:color w:val="000000"/>
                <w:szCs w:val="24"/>
              </w:rPr>
              <w:t>(3, 10)</w:t>
            </w:r>
          </w:p>
        </w:tc>
        <w:tc>
          <w:tcPr>
            <w:tcW w:w="3600" w:type="dxa"/>
            <w:vAlign w:val="center"/>
            <w:hideMark/>
          </w:tcPr>
          <w:p w:rsidR="00CD1547" w:rsidRPr="00DF4312" w:rsidRDefault="00DF4312" w:rsidP="00CD1547">
            <w:pPr>
              <w:spacing w:after="40" w:line="360" w:lineRule="auto"/>
              <w:jc w:val="center"/>
              <w:rPr>
                <w:rFonts w:eastAsia="Times New Roman" w:cs="Times New Roman"/>
                <w:b/>
                <w:color w:val="000000"/>
                <w:szCs w:val="24"/>
              </w:rPr>
            </w:pPr>
            <w:r w:rsidRPr="00DF4312">
              <w:rPr>
                <w:rFonts w:eastAsia="Times New Roman" w:cs="Times New Roman"/>
                <w:b/>
                <w:color w:val="000000"/>
                <w:szCs w:val="24"/>
              </w:rPr>
              <w:t>(8, 8)</w:t>
            </w:r>
          </w:p>
        </w:tc>
      </w:tr>
    </w:tbl>
    <w:p w:rsidR="00CD1547" w:rsidRPr="00DF4312" w:rsidRDefault="00DF4312" w:rsidP="00CD1547">
      <w:pPr>
        <w:keepNext/>
        <w:spacing w:before="160" w:after="80" w:line="360" w:lineRule="auto"/>
      </w:pPr>
      <w:r w:rsidRPr="00DF4312">
        <w:rPr>
          <w:rFonts w:eastAsia="Times New Roman" w:cs="Times New Roman"/>
          <w:b/>
          <w:color w:val="000000"/>
          <w:szCs w:val="24"/>
        </w:rPr>
        <w:t>(a)  Find the best response of Firm A to each strategy of Firm B.</w:t>
      </w:r>
      <w:r w:rsidRPr="00DF4312">
        <w:rPr>
          <w:rFonts w:eastAsia="Times New Roman" w:cs="Times New Roman"/>
          <w:b/>
          <w:color w:val="000000"/>
          <w:szCs w:val="24"/>
        </w:rPr>
        <w:br/>
        <w:t>(b) Find the best response of Firm B to each strategy of Firm A.</w:t>
      </w:r>
      <w:r w:rsidRPr="00DF4312">
        <w:rPr>
          <w:rFonts w:eastAsia="Times New Roman" w:cs="Times New Roman"/>
          <w:b/>
          <w:color w:val="000000"/>
          <w:szCs w:val="24"/>
        </w:rPr>
        <w:br/>
        <w:t>(c) Identify the Nash equilibrium and interpret it in the context of advertising competition.</w:t>
      </w:r>
    </w:p>
    <w:p w:rsidR="00B20907" w:rsidRPr="00DF4312" w:rsidRDefault="00DF4312">
      <w:pPr>
        <w:keepNext/>
        <w:spacing w:after="160" w:line="360" w:lineRule="auto"/>
      </w:pPr>
      <w:r w:rsidRPr="00DF4312">
        <w:rPr>
          <w:rFonts w:eastAsia="Times New Roman" w:cs="Times New Roman"/>
          <w:b/>
          <w:color w:val="000000"/>
          <w:szCs w:val="24"/>
        </w:rPr>
        <w:t>(4+3+3 = 10 Marks)</w:t>
      </w:r>
    </w:p>
    <w:p w:rsidR="007B1375" w:rsidRPr="00DF4312" w:rsidRDefault="00DF4312" w:rsidP="007B1375">
      <w:pPr>
        <w:keepNext/>
        <w:spacing w:after="160" w:line="360" w:lineRule="auto"/>
      </w:pPr>
      <w:proofErr w:type="gramStart"/>
      <w:r w:rsidRPr="00DF4312">
        <w:rPr>
          <w:rFonts w:eastAsia="Times New Roman" w:cs="Times New Roman"/>
          <w:b/>
          <w:color w:val="000000"/>
          <w:szCs w:val="24"/>
        </w:rPr>
        <w:t>Ans 4.</w:t>
      </w:r>
      <w:proofErr w:type="gramEnd"/>
    </w:p>
    <w:p w:rsidR="007B1375" w:rsidRPr="00DF4312" w:rsidRDefault="00DF4312" w:rsidP="007B1375">
      <w:pPr>
        <w:keepNext/>
        <w:spacing w:after="160" w:line="360" w:lineRule="auto"/>
      </w:pPr>
      <w:r w:rsidRPr="00DF4312">
        <w:rPr>
          <w:rFonts w:eastAsia="Times New Roman" w:cs="Times New Roman"/>
          <w:b/>
          <w:color w:val="000000"/>
          <w:szCs w:val="24"/>
        </w:rPr>
        <w:t>Calculation of Best Responses and Nash Equilibrium</w:t>
      </w:r>
    </w:p>
    <w:p w:rsidR="007B1375" w:rsidRPr="00DF4312" w:rsidRDefault="00DF4312" w:rsidP="007B1375">
      <w:pPr>
        <w:spacing w:after="160" w:line="360" w:lineRule="auto"/>
        <w:jc w:val="both"/>
      </w:pPr>
      <w:r w:rsidRPr="00DF4312">
        <w:rPr>
          <w:rFonts w:eastAsia="Times New Roman" w:cs="Times New Roman"/>
          <w:color w:val="000000"/>
          <w:szCs w:val="24"/>
        </w:rPr>
        <w:t>The payoff matrix for the advertising game is given below, where the strategies of the firm A are written in the rows, and the strategies of the firm B are written in the columns, and each entry is the payoff of the firm A followed by the payoff of the firm B (in Rs lakh).</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096"/>
        <w:gridCol w:w="2952"/>
        <w:gridCol w:w="2952"/>
      </w:tblGrid>
      <w:tr w:rsidR="00B20907" w:rsidRPr="00DF4312" w:rsidTr="00812D73">
        <w:trPr>
          <w:cantSplit/>
        </w:trPr>
        <w:tc>
          <w:tcPr>
            <w:tcW w:w="3096" w:type="dxa"/>
          </w:tcPr>
          <w:p w:rsidR="00B20907" w:rsidRPr="00DF4312" w:rsidRDefault="00B20907">
            <w:pPr>
              <w:keepNext/>
              <w:spacing w:after="40" w:line="360" w:lineRule="auto"/>
            </w:pPr>
          </w:p>
        </w:tc>
        <w:tc>
          <w:tcPr>
            <w:tcW w:w="5904" w:type="dxa"/>
            <w:gridSpan w:val="2"/>
          </w:tcPr>
          <w:p w:rsidR="00B20907" w:rsidRPr="00DF4312" w:rsidRDefault="00DF4312">
            <w:pPr>
              <w:keepNext/>
              <w:spacing w:after="40" w:line="360" w:lineRule="auto"/>
            </w:pPr>
            <w:r w:rsidRPr="00DF4312">
              <w:rPr>
                <w:rFonts w:eastAsia="Times New Roman" w:cs="Times New Roman"/>
                <w:b/>
                <w:color w:val="000000"/>
                <w:szCs w:val="24"/>
              </w:rPr>
              <w:t>Firm B: Advertise (A) Firm B: Not Advertise (N)</w:t>
            </w:r>
          </w:p>
        </w:tc>
      </w:tr>
      <w:tr w:rsidR="00B20907" w:rsidRPr="00DF4312">
        <w:trPr>
          <w:cantSplit/>
        </w:trPr>
        <w:tc>
          <w:tcPr>
            <w:tcW w:w="3096" w:type="dxa"/>
          </w:tcPr>
          <w:p w:rsidR="00B20907" w:rsidRPr="00DF4312" w:rsidRDefault="00DF4312">
            <w:pPr>
              <w:keepNext/>
              <w:spacing w:after="40" w:line="360" w:lineRule="auto"/>
            </w:pPr>
            <w:r w:rsidRPr="00DF4312">
              <w:rPr>
                <w:rFonts w:eastAsia="Times New Roman" w:cs="Times New Roman"/>
                <w:b/>
                <w:color w:val="000000"/>
                <w:szCs w:val="24"/>
              </w:rPr>
              <w:t>Firm A: Advertise (A)</w:t>
            </w:r>
          </w:p>
        </w:tc>
        <w:tc>
          <w:tcPr>
            <w:tcW w:w="2952" w:type="dxa"/>
          </w:tcPr>
          <w:p w:rsidR="00B20907" w:rsidRPr="00DF4312" w:rsidRDefault="00DF4312">
            <w:pPr>
              <w:keepNext/>
              <w:spacing w:after="40" w:line="360" w:lineRule="auto"/>
              <w:jc w:val="center"/>
            </w:pPr>
            <w:r w:rsidRPr="00DF4312">
              <w:rPr>
                <w:rFonts w:eastAsia="Times New Roman" w:cs="Times New Roman"/>
                <w:color w:val="000000"/>
                <w:szCs w:val="24"/>
              </w:rPr>
              <w:t>(6, 6)</w:t>
            </w:r>
          </w:p>
        </w:tc>
        <w:tc>
          <w:tcPr>
            <w:tcW w:w="2952" w:type="dxa"/>
          </w:tcPr>
          <w:p w:rsidR="00B20907" w:rsidRPr="00DF4312" w:rsidRDefault="00DF4312">
            <w:pPr>
              <w:keepNext/>
              <w:spacing w:after="40" w:line="360" w:lineRule="auto"/>
              <w:jc w:val="center"/>
            </w:pPr>
            <w:r w:rsidRPr="00DF4312">
              <w:rPr>
                <w:rFonts w:eastAsia="Times New Roman" w:cs="Times New Roman"/>
                <w:color w:val="000000"/>
                <w:szCs w:val="24"/>
              </w:rPr>
              <w:t>(10, 3)</w:t>
            </w:r>
          </w:p>
        </w:tc>
      </w:tr>
    </w:tbl>
    <w:p w:rsidR="00812D73" w:rsidRDefault="00812D73" w:rsidP="00CD1547">
      <w:pPr>
        <w:spacing w:after="80" w:line="360" w:lineRule="auto"/>
        <w:rPr>
          <w:rFonts w:eastAsia="Times New Roman" w:cs="Times New Roman"/>
          <w:b/>
          <w:color w:val="000000"/>
          <w:szCs w:val="24"/>
        </w:rPr>
      </w:pPr>
    </w:p>
    <w:p w:rsidR="00812D73" w:rsidRDefault="00812D73" w:rsidP="00CD1547">
      <w:pPr>
        <w:spacing w:after="80" w:line="360" w:lineRule="auto"/>
        <w:rPr>
          <w:rFonts w:eastAsia="Times New Roman" w:cs="Times New Roman"/>
          <w:b/>
          <w:color w:val="000000"/>
          <w:szCs w:val="24"/>
        </w:rPr>
      </w:pPr>
    </w:p>
    <w:p w:rsidR="00CD1547" w:rsidRPr="00DF4312" w:rsidRDefault="00DF4312" w:rsidP="00CD1547">
      <w:pPr>
        <w:spacing w:after="80" w:line="360" w:lineRule="auto"/>
      </w:pPr>
      <w:r w:rsidRPr="00DF4312">
        <w:rPr>
          <w:rFonts w:eastAsia="Times New Roman" w:cs="Times New Roman"/>
          <w:b/>
          <w:color w:val="000000"/>
          <w:szCs w:val="24"/>
        </w:rPr>
        <w:t xml:space="preserve">5. A bidder values an item at either ₹100 or ₹200, with probabilities </w:t>
      </w:r>
      <m:oMath>
        <m:r>
          <m:rPr>
            <m:sty m:val="b"/>
          </m:rPr>
          <w:rPr>
            <w:rFonts w:ascii="Cambria Math" w:eastAsia="Times New Roman" w:hAnsi="Cambria Math" w:cs="Times New Roman"/>
            <w:color w:val="000000"/>
            <w:szCs w:val="24"/>
          </w:rPr>
          <m:t>0.5</m:t>
        </m:r>
      </m:oMath>
      <w:proofErr w:type="gramStart"/>
      <w:r w:rsidRPr="00DF4312">
        <w:rPr>
          <w:rFonts w:eastAsia="Times New Roman" w:cs="Times New Roman"/>
          <w:b/>
          <w:color w:val="000000"/>
          <w:szCs w:val="24"/>
        </w:rPr>
        <w:t xml:space="preserve">and </w:t>
      </w:r>
      <m:oMath>
        <w:proofErr w:type="gramEnd"/>
        <m:r>
          <m:rPr>
            <m:sty m:val="b"/>
          </m:rPr>
          <w:rPr>
            <w:rFonts w:ascii="Cambria Math" w:eastAsia="Times New Roman" w:hAnsi="Cambria Math" w:cs="Times New Roman"/>
            <w:color w:val="000000"/>
            <w:szCs w:val="24"/>
          </w:rPr>
          <m:t>0.5</m:t>
        </m:r>
      </m:oMath>
      <w:r w:rsidRPr="00DF4312">
        <w:rPr>
          <w:rFonts w:eastAsia="Times New Roman" w:cs="Times New Roman"/>
          <w:b/>
          <w:color w:val="000000"/>
          <w:szCs w:val="24"/>
        </w:rPr>
        <w:t>, respectively.</w:t>
      </w:r>
    </w:p>
    <w:p w:rsidR="00CD1547" w:rsidRPr="00DF4312" w:rsidRDefault="00DF4312" w:rsidP="00CD1547">
      <w:pPr>
        <w:spacing w:after="80" w:line="360" w:lineRule="auto"/>
      </w:pPr>
      <w:r w:rsidRPr="00DF4312">
        <w:rPr>
          <w:rFonts w:eastAsia="Times New Roman" w:cs="Times New Roman"/>
          <w:b/>
          <w:color w:val="000000"/>
          <w:szCs w:val="24"/>
        </w:rPr>
        <w:t>(a) Calculate the bidder's expected valuation:</w:t>
      </w:r>
    </w:p>
    <w:p w:rsidR="00CD1547" w:rsidRPr="00DF4312" w:rsidRDefault="00DF4312" w:rsidP="00CD1547">
      <w:pPr>
        <w:spacing w:after="80" w:line="360" w:lineRule="auto"/>
      </w:pPr>
      <m:oMathPara>
        <m:oMath>
          <m:r>
            <m:rPr>
              <m:sty m:val="b"/>
            </m:rPr>
            <w:rPr>
              <w:rFonts w:ascii="Cambria Math" w:eastAsia="Times New Roman" w:hAnsi="Cambria Math" w:cs="Times New Roman"/>
              <w:color w:val="000000"/>
              <w:szCs w:val="24"/>
            </w:rPr>
            <m:t>E</m:t>
          </m:r>
          <m:d>
            <m:dPr>
              <m:ctrlPr>
                <w:rPr>
                  <w:rFonts w:ascii="Cambria Math" w:eastAsia="Times New Roman" w:hAnsi="Cambria Math" w:cs="Times New Roman"/>
                  <w:b/>
                  <w:color w:val="000000"/>
                  <w:szCs w:val="24"/>
                </w:rPr>
              </m:ctrlPr>
            </m:dPr>
            <m:e>
              <m:r>
                <m:rPr>
                  <m:sty m:val="b"/>
                </m:rPr>
                <w:rPr>
                  <w:rFonts w:ascii="Cambria Math" w:eastAsia="Times New Roman" w:hAnsi="Cambria Math" w:cs="Times New Roman"/>
                  <w:color w:val="000000"/>
                  <w:szCs w:val="24"/>
                </w:rPr>
                <m:t>V</m:t>
              </m:r>
            </m:e>
          </m:d>
          <m:r>
            <m:rPr>
              <m:sty m:val="b"/>
            </m:rPr>
            <w:rPr>
              <w:rFonts w:ascii="Cambria Math" w:eastAsia="Times New Roman" w:hAnsi="Cambria Math" w:cs="Times New Roman"/>
              <w:color w:val="000000"/>
              <w:szCs w:val="24"/>
            </w:rPr>
            <m:t>=</m:t>
          </m:r>
          <m:nary>
            <m:naryPr>
              <m:chr m:val="∑"/>
              <m:grow m:val="on"/>
              <m:subHide m:val="on"/>
              <m:supHide m:val="on"/>
              <m:ctrlPr>
                <w:rPr>
                  <w:rFonts w:ascii="Cambria Math" w:eastAsia="Times New Roman" w:hAnsi="Cambria Math" w:cs="Times New Roman"/>
                  <w:b/>
                  <w:color w:val="000000"/>
                  <w:szCs w:val="24"/>
                </w:rPr>
              </m:ctrlPr>
            </m:naryPr>
            <m:sub/>
            <m:sup/>
            <m:e>
              <m:sSub>
                <m:sSubPr>
                  <m:ctrlPr>
                    <w:rPr>
                      <w:rFonts w:ascii="Cambria Math" w:eastAsia="Times New Roman" w:hAnsi="Cambria Math" w:cs="Times New Roman"/>
                      <w:b/>
                      <w:color w:val="000000"/>
                      <w:szCs w:val="24"/>
                    </w:rPr>
                  </m:ctrlPr>
                </m:sSubPr>
                <m:e>
                  <m:r>
                    <m:rPr>
                      <m:sty m:val="b"/>
                    </m:rPr>
                    <w:rPr>
                      <w:rFonts w:ascii="Cambria Math" w:eastAsia="Times New Roman" w:hAnsi="Cambria Math" w:cs="Times New Roman"/>
                      <w:color w:val="000000"/>
                      <w:szCs w:val="24"/>
                    </w:rPr>
                    <m:t>p</m:t>
                  </m:r>
                </m:e>
                <m:sub>
                  <m:r>
                    <m:rPr>
                      <m:sty m:val="b"/>
                    </m:rPr>
                    <w:rPr>
                      <w:rFonts w:ascii="Cambria Math" w:eastAsia="Times New Roman" w:hAnsi="Cambria Math" w:cs="Times New Roman"/>
                      <w:color w:val="000000"/>
                      <w:szCs w:val="24"/>
                    </w:rPr>
                    <m:t>i</m:t>
                  </m:r>
                </m:sub>
              </m:sSub>
            </m:e>
          </m:nary>
          <m:sSub>
            <m:sSubPr>
              <m:ctrlPr>
                <w:rPr>
                  <w:rFonts w:ascii="Cambria Math" w:eastAsia="Times New Roman" w:hAnsi="Cambria Math" w:cs="Times New Roman"/>
                  <w:b/>
                  <w:color w:val="000000"/>
                  <w:szCs w:val="24"/>
                </w:rPr>
              </m:ctrlPr>
            </m:sSubPr>
            <m:e>
              <m:r>
                <m:rPr>
                  <m:sty m:val="b"/>
                </m:rPr>
                <w:rPr>
                  <w:rFonts w:ascii="Cambria Math" w:eastAsia="Times New Roman" w:hAnsi="Cambria Math" w:cs="Times New Roman"/>
                  <w:color w:val="000000"/>
                  <w:szCs w:val="24"/>
                </w:rPr>
                <m:t>V</m:t>
              </m:r>
            </m:e>
            <m:sub>
              <m:r>
                <m:rPr>
                  <m:sty m:val="b"/>
                </m:rPr>
                <w:rPr>
                  <w:rFonts w:ascii="Cambria Math" w:eastAsia="Times New Roman" w:hAnsi="Cambria Math" w:cs="Times New Roman"/>
                  <w:color w:val="000000"/>
                  <w:szCs w:val="24"/>
                </w:rPr>
                <m:t>i</m:t>
              </m:r>
            </m:sub>
          </m:sSub>
          <m:r>
            <m:rPr>
              <m:sty m:val="b"/>
            </m:rPr>
            <w:rPr>
              <w:rFonts w:ascii="Cambria Math" w:eastAsia="Times New Roman" w:hAnsi="Cambria Math" w:cs="Times New Roman"/>
              <w:color w:val="000000"/>
              <w:szCs w:val="24"/>
            </w:rPr>
            <m:t>.</m:t>
          </m:r>
          <m:r>
            <m:rPr>
              <m:sty m:val="p"/>
            </m:rPr>
            <w:rPr>
              <w:rFonts w:ascii="Cambria Math" w:eastAsia="Times New Roman" w:hAnsi="Cambria Math" w:cs="Times New Roman"/>
              <w:color w:val="000000"/>
              <w:szCs w:val="24"/>
            </w:rPr>
            <w:br/>
          </m:r>
        </m:oMath>
      </m:oMathPara>
    </w:p>
    <w:p w:rsidR="00CD1547" w:rsidRPr="00DF4312" w:rsidRDefault="00DF4312" w:rsidP="00CD1547">
      <w:pPr>
        <w:keepNext/>
        <w:spacing w:after="80" w:line="360" w:lineRule="auto"/>
      </w:pPr>
      <w:r w:rsidRPr="00DF4312">
        <w:rPr>
          <w:rFonts w:eastAsia="Times New Roman" w:cs="Times New Roman"/>
          <w:b/>
          <w:color w:val="000000"/>
          <w:szCs w:val="24"/>
        </w:rPr>
        <w:t>(b) If the bidder always bids an amount equal to his valuation, calculate the expected bid.</w:t>
      </w:r>
      <w:r w:rsidRPr="00DF4312">
        <w:rPr>
          <w:rFonts w:eastAsia="Times New Roman" w:cs="Times New Roman"/>
          <w:b/>
          <w:color w:val="000000"/>
          <w:szCs w:val="24"/>
        </w:rPr>
        <w:br/>
      </w:r>
      <w:r w:rsidRPr="00DF4312">
        <w:rPr>
          <w:rFonts w:eastAsia="Times New Roman" w:cs="Times New Roman"/>
          <w:b/>
          <w:color w:val="000000"/>
          <w:szCs w:val="24"/>
        </w:rPr>
        <w:lastRenderedPageBreak/>
        <w:t>(c) Explain why private information about valuation makes this an incomplete information/Bayesian game and discuss its relevance to auctions.</w:t>
      </w:r>
    </w:p>
    <w:p w:rsidR="00B20907" w:rsidRPr="00DF4312" w:rsidRDefault="00DF4312">
      <w:pPr>
        <w:keepNext/>
        <w:spacing w:after="160" w:line="360" w:lineRule="auto"/>
      </w:pPr>
      <w:r w:rsidRPr="00DF4312">
        <w:rPr>
          <w:rFonts w:eastAsia="Times New Roman" w:cs="Times New Roman"/>
          <w:b/>
          <w:color w:val="000000"/>
          <w:szCs w:val="24"/>
        </w:rPr>
        <w:t>(3+3+4 = 10 Marks)</w:t>
      </w:r>
    </w:p>
    <w:p w:rsidR="007B1375" w:rsidRPr="00DF4312" w:rsidRDefault="00DF4312" w:rsidP="007B1375">
      <w:pPr>
        <w:keepNext/>
        <w:spacing w:after="160" w:line="360" w:lineRule="auto"/>
      </w:pPr>
      <w:proofErr w:type="gramStart"/>
      <w:r w:rsidRPr="00DF4312">
        <w:rPr>
          <w:rFonts w:eastAsia="Times New Roman" w:cs="Times New Roman"/>
          <w:b/>
          <w:color w:val="000000"/>
          <w:szCs w:val="24"/>
        </w:rPr>
        <w:t>Ans 5.</w:t>
      </w:r>
      <w:proofErr w:type="gramEnd"/>
    </w:p>
    <w:p w:rsidR="007B1375" w:rsidRPr="00DF4312" w:rsidRDefault="00DF4312" w:rsidP="007B1375">
      <w:pPr>
        <w:keepNext/>
        <w:spacing w:after="160" w:line="360" w:lineRule="auto"/>
      </w:pPr>
      <w:r w:rsidRPr="00DF4312">
        <w:rPr>
          <w:rFonts w:eastAsia="Times New Roman" w:cs="Times New Roman"/>
          <w:b/>
          <w:color w:val="000000"/>
          <w:szCs w:val="24"/>
        </w:rPr>
        <w:t>Auctions Incomplete Information and Bayesian Games</w:t>
      </w:r>
    </w:p>
    <w:p w:rsidR="00DF4312" w:rsidRDefault="00DF4312" w:rsidP="00812D73">
      <w:pPr>
        <w:spacing w:after="160" w:line="360" w:lineRule="auto"/>
        <w:jc w:val="both"/>
        <w:rPr>
          <w:rFonts w:eastAsia="Times New Roman" w:cs="Times New Roman"/>
          <w:color w:val="000000"/>
          <w:szCs w:val="24"/>
        </w:rPr>
      </w:pPr>
      <w:r w:rsidRPr="00DF4312">
        <w:rPr>
          <w:rFonts w:eastAsia="Times New Roman" w:cs="Times New Roman"/>
          <w:color w:val="000000"/>
          <w:szCs w:val="24"/>
        </w:rPr>
        <w:t xml:space="preserve">In many real strategic settings, however, players have some private information that the other players do not have access to - this is called a game of incomplete information. Such situations are modelled in the framework of John Harsanyi by assuming that each player </w:t>
      </w:r>
    </w:p>
    <w:p w:rsidR="00DF4312" w:rsidRDefault="00DF4312" w:rsidP="007B1375">
      <w:pPr>
        <w:spacing w:after="160" w:line="360" w:lineRule="auto"/>
        <w:jc w:val="both"/>
        <w:rPr>
          <w:rFonts w:eastAsia="Times New Roman" w:cs="Times New Roman"/>
          <w:color w:val="000000"/>
          <w:szCs w:val="24"/>
        </w:rPr>
      </w:pPr>
    </w:p>
    <w:p w:rsidR="00DF4312" w:rsidRPr="00DF4312" w:rsidRDefault="00DF4312" w:rsidP="007B1375">
      <w:pPr>
        <w:spacing w:after="160" w:line="360" w:lineRule="auto"/>
        <w:jc w:val="both"/>
      </w:pPr>
    </w:p>
    <w:p w:rsidR="00CD1547" w:rsidRPr="00DF4312" w:rsidRDefault="00DF4312" w:rsidP="00CD1547">
      <w:pPr>
        <w:spacing w:after="80" w:line="360" w:lineRule="auto"/>
      </w:pPr>
      <w:r w:rsidRPr="00DF4312">
        <w:rPr>
          <w:rFonts w:eastAsia="Times New Roman" w:cs="Times New Roman"/>
          <w:b/>
          <w:color w:val="000000"/>
          <w:szCs w:val="24"/>
        </w:rPr>
        <w:t xml:space="preserve">6. </w:t>
      </w:r>
      <w:r w:rsidRPr="00DF4312">
        <w:rPr>
          <w:rFonts w:eastAsia="Times New Roman" w:cs="Times New Roman"/>
          <w:b/>
          <w:bCs/>
          <w:color w:val="000000"/>
          <w:szCs w:val="24"/>
        </w:rPr>
        <w:t xml:space="preserve">Three firms A, B and C </w:t>
      </w:r>
      <w:proofErr w:type="gramStart"/>
      <w:r w:rsidRPr="00DF4312">
        <w:rPr>
          <w:rFonts w:eastAsia="Times New Roman" w:cs="Times New Roman"/>
          <w:b/>
          <w:bCs/>
          <w:color w:val="000000"/>
          <w:szCs w:val="24"/>
        </w:rPr>
        <w:t>cooperate</w:t>
      </w:r>
      <w:proofErr w:type="gramEnd"/>
      <w:r w:rsidRPr="00DF4312">
        <w:rPr>
          <w:rFonts w:eastAsia="Times New Roman" w:cs="Times New Roman"/>
          <w:b/>
          <w:bCs/>
          <w:color w:val="000000"/>
          <w:szCs w:val="24"/>
        </w:rPr>
        <w:t xml:space="preserve"> on a project. Their coalition values (₹ lakh) are:</w:t>
      </w:r>
    </w:p>
    <w:p w:rsidR="00CD1547" w:rsidRPr="00DF4312" w:rsidRDefault="00DF4312" w:rsidP="00CD1547">
      <w:pPr>
        <w:spacing w:after="80" w:line="360" w:lineRule="auto"/>
      </w:pPr>
      <m:oMathPara>
        <m:oMath>
          <m:r>
            <m:rPr>
              <m:sty m:val="b"/>
            </m:rPr>
            <w:rPr>
              <w:rFonts w:ascii="Cambria Math" w:eastAsia="Times New Roman" w:hAnsi="Cambria Math" w:cs="Times New Roman"/>
              <w:color w:val="000000"/>
              <w:szCs w:val="24"/>
            </w:rPr>
            <m:t>v</m:t>
          </m:r>
          <m:d>
            <m:dPr>
              <m:ctrlPr>
                <w:rPr>
                  <w:rFonts w:ascii="Cambria Math" w:eastAsia="Times New Roman" w:hAnsi="Cambria Math" w:cs="Times New Roman"/>
                  <w:b/>
                  <w:bCs/>
                  <w:color w:val="000000"/>
                  <w:szCs w:val="24"/>
                </w:rPr>
              </m:ctrlPr>
            </m:dPr>
            <m:e>
              <m:r>
                <m:rPr>
                  <m:sty m:val="b"/>
                </m:rPr>
                <w:rPr>
                  <w:rFonts w:ascii="Cambria Math" w:eastAsia="Times New Roman" w:hAnsi="Cambria Math" w:cs="Times New Roman"/>
                  <w:color w:val="000000"/>
                  <w:szCs w:val="24"/>
                </w:rPr>
                <m:t>A</m:t>
              </m:r>
            </m:e>
          </m:d>
          <m:r>
            <m:rPr>
              <m:sty m:val="b"/>
            </m:rPr>
            <w:rPr>
              <w:rFonts w:ascii="Cambria Math" w:eastAsia="Times New Roman" w:hAnsi="Cambria Math" w:cs="Times New Roman"/>
              <w:color w:val="000000"/>
              <w:szCs w:val="24"/>
            </w:rPr>
            <m:t>=v</m:t>
          </m:r>
          <m:d>
            <m:dPr>
              <m:ctrlPr>
                <w:rPr>
                  <w:rFonts w:ascii="Cambria Math" w:eastAsia="Times New Roman" w:hAnsi="Cambria Math" w:cs="Times New Roman"/>
                  <w:b/>
                  <w:bCs/>
                  <w:color w:val="000000"/>
                  <w:szCs w:val="24"/>
                </w:rPr>
              </m:ctrlPr>
            </m:dPr>
            <m:e>
              <m:r>
                <m:rPr>
                  <m:sty m:val="b"/>
                </m:rPr>
                <w:rPr>
                  <w:rFonts w:ascii="Cambria Math" w:eastAsia="Times New Roman" w:hAnsi="Cambria Math" w:cs="Times New Roman"/>
                  <w:color w:val="000000"/>
                  <w:szCs w:val="24"/>
                </w:rPr>
                <m:t>B</m:t>
              </m:r>
            </m:e>
          </m:d>
          <m:r>
            <m:rPr>
              <m:sty m:val="b"/>
            </m:rPr>
            <w:rPr>
              <w:rFonts w:ascii="Cambria Math" w:eastAsia="Times New Roman" w:hAnsi="Cambria Math" w:cs="Times New Roman"/>
              <w:color w:val="000000"/>
              <w:szCs w:val="24"/>
            </w:rPr>
            <m:t>=v</m:t>
          </m:r>
          <m:d>
            <m:dPr>
              <m:ctrlPr>
                <w:rPr>
                  <w:rFonts w:ascii="Cambria Math" w:eastAsia="Times New Roman" w:hAnsi="Cambria Math" w:cs="Times New Roman"/>
                  <w:b/>
                  <w:bCs/>
                  <w:color w:val="000000"/>
                  <w:szCs w:val="24"/>
                </w:rPr>
              </m:ctrlPr>
            </m:dPr>
            <m:e>
              <m:r>
                <m:rPr>
                  <m:sty m:val="b"/>
                </m:rPr>
                <w:rPr>
                  <w:rFonts w:ascii="Cambria Math" w:eastAsia="Times New Roman" w:hAnsi="Cambria Math" w:cs="Times New Roman"/>
                  <w:color w:val="000000"/>
                  <w:szCs w:val="24"/>
                </w:rPr>
                <m:t>C</m:t>
              </m:r>
            </m:e>
          </m:d>
          <m:r>
            <m:rPr>
              <m:sty m:val="b"/>
            </m:rPr>
            <w:rPr>
              <w:rFonts w:ascii="Cambria Math" w:eastAsia="Times New Roman" w:hAnsi="Cambria Math" w:cs="Times New Roman"/>
              <w:color w:val="000000"/>
              <w:szCs w:val="24"/>
            </w:rPr>
            <m:t>=0</m:t>
          </m:r>
          <m:r>
            <m:rPr>
              <m:sty m:val="p"/>
            </m:rPr>
            <w:rPr>
              <w:rFonts w:ascii="Cambria Math" w:eastAsia="Times New Roman" w:hAnsi="Cambria Math" w:cs="Times New Roman"/>
              <w:color w:val="000000"/>
              <w:szCs w:val="24"/>
            </w:rPr>
            <w:br/>
          </m:r>
        </m:oMath>
        <m:oMath>
          <m:r>
            <m:rPr>
              <m:sty m:val="b"/>
            </m:rPr>
            <w:rPr>
              <w:rFonts w:ascii="Cambria Math" w:eastAsia="Times New Roman" w:hAnsi="Cambria Math" w:cs="Times New Roman"/>
              <w:color w:val="000000"/>
              <w:szCs w:val="24"/>
            </w:rPr>
            <m:t>v</m:t>
          </m:r>
          <m:d>
            <m:dPr>
              <m:ctrlPr>
                <w:rPr>
                  <w:rFonts w:ascii="Cambria Math" w:eastAsia="Times New Roman" w:hAnsi="Cambria Math" w:cs="Times New Roman"/>
                  <w:b/>
                  <w:bCs/>
                  <w:color w:val="000000"/>
                  <w:szCs w:val="24"/>
                </w:rPr>
              </m:ctrlPr>
            </m:dPr>
            <m:e>
              <m:r>
                <m:rPr>
                  <m:sty m:val="b"/>
                </m:rPr>
                <w:rPr>
                  <w:rFonts w:ascii="Cambria Math" w:eastAsia="Times New Roman" w:hAnsi="Cambria Math" w:cs="Times New Roman"/>
                  <w:color w:val="000000"/>
                  <w:szCs w:val="24"/>
                </w:rPr>
                <m:t>AB</m:t>
              </m:r>
            </m:e>
          </m:d>
          <m:r>
            <m:rPr>
              <m:sty m:val="b"/>
            </m:rPr>
            <w:rPr>
              <w:rFonts w:ascii="Cambria Math" w:eastAsia="Times New Roman" w:hAnsi="Cambria Math" w:cs="Times New Roman"/>
              <w:color w:val="000000"/>
              <w:szCs w:val="24"/>
            </w:rPr>
            <m:t>=60, v</m:t>
          </m:r>
          <m:d>
            <m:dPr>
              <m:ctrlPr>
                <w:rPr>
                  <w:rFonts w:ascii="Cambria Math" w:eastAsia="Times New Roman" w:hAnsi="Cambria Math" w:cs="Times New Roman"/>
                  <w:b/>
                  <w:bCs/>
                  <w:color w:val="000000"/>
                  <w:szCs w:val="24"/>
                </w:rPr>
              </m:ctrlPr>
            </m:dPr>
            <m:e>
              <m:r>
                <m:rPr>
                  <m:sty m:val="b"/>
                </m:rPr>
                <w:rPr>
                  <w:rFonts w:ascii="Cambria Math" w:eastAsia="Times New Roman" w:hAnsi="Cambria Math" w:cs="Times New Roman"/>
                  <w:color w:val="000000"/>
                  <w:szCs w:val="24"/>
                </w:rPr>
                <m:t>AC</m:t>
              </m:r>
            </m:e>
          </m:d>
          <m:r>
            <m:rPr>
              <m:sty m:val="b"/>
            </m:rPr>
            <w:rPr>
              <w:rFonts w:ascii="Cambria Math" w:eastAsia="Times New Roman" w:hAnsi="Cambria Math" w:cs="Times New Roman"/>
              <w:color w:val="000000"/>
              <w:szCs w:val="24"/>
            </w:rPr>
            <m:t>=40, v</m:t>
          </m:r>
          <m:d>
            <m:dPr>
              <m:ctrlPr>
                <w:rPr>
                  <w:rFonts w:ascii="Cambria Math" w:eastAsia="Times New Roman" w:hAnsi="Cambria Math" w:cs="Times New Roman"/>
                  <w:b/>
                  <w:bCs/>
                  <w:color w:val="000000"/>
                  <w:szCs w:val="24"/>
                </w:rPr>
              </m:ctrlPr>
            </m:dPr>
            <m:e>
              <m:r>
                <m:rPr>
                  <m:sty m:val="b"/>
                </m:rPr>
                <w:rPr>
                  <w:rFonts w:ascii="Cambria Math" w:eastAsia="Times New Roman" w:hAnsi="Cambria Math" w:cs="Times New Roman"/>
                  <w:color w:val="000000"/>
                  <w:szCs w:val="24"/>
                </w:rPr>
                <m:t>BC</m:t>
              </m:r>
            </m:e>
          </m:d>
          <m:r>
            <m:rPr>
              <m:sty m:val="b"/>
            </m:rPr>
            <w:rPr>
              <w:rFonts w:ascii="Cambria Math" w:eastAsia="Times New Roman" w:hAnsi="Cambria Math" w:cs="Times New Roman"/>
              <w:color w:val="000000"/>
              <w:szCs w:val="24"/>
            </w:rPr>
            <m:t>=50</m:t>
          </m:r>
          <m:r>
            <m:rPr>
              <m:sty m:val="p"/>
            </m:rPr>
            <w:rPr>
              <w:rFonts w:ascii="Cambria Math" w:eastAsia="Times New Roman" w:hAnsi="Cambria Math" w:cs="Times New Roman"/>
              <w:color w:val="000000"/>
              <w:szCs w:val="24"/>
            </w:rPr>
            <w:br/>
          </m:r>
        </m:oMath>
      </m:oMathPara>
    </w:p>
    <w:p w:rsidR="00CD1547" w:rsidRPr="00DF4312" w:rsidRDefault="00DF4312" w:rsidP="00CD1547">
      <w:pPr>
        <w:spacing w:after="80" w:line="360" w:lineRule="auto"/>
      </w:pPr>
      <w:proofErr w:type="gramStart"/>
      <w:r w:rsidRPr="00DF4312">
        <w:rPr>
          <w:rFonts w:eastAsia="Times New Roman" w:cs="Times New Roman"/>
          <w:b/>
          <w:bCs/>
          <w:color w:val="000000"/>
          <w:szCs w:val="24"/>
        </w:rPr>
        <w:t>and</w:t>
      </w:r>
      <w:proofErr w:type="gramEnd"/>
    </w:p>
    <w:p w:rsidR="00CD1547" w:rsidRPr="00DF4312" w:rsidRDefault="00DF4312" w:rsidP="00CD1547">
      <w:pPr>
        <w:spacing w:after="80" w:line="360" w:lineRule="auto"/>
      </w:pPr>
      <m:oMathPara>
        <m:oMath>
          <m:r>
            <m:rPr>
              <m:sty m:val="b"/>
            </m:rPr>
            <w:rPr>
              <w:rFonts w:ascii="Cambria Math" w:eastAsia="Times New Roman" w:hAnsi="Cambria Math" w:cs="Times New Roman"/>
              <w:color w:val="000000"/>
              <w:szCs w:val="24"/>
            </w:rPr>
            <m:t>v</m:t>
          </m:r>
          <m:d>
            <m:dPr>
              <m:ctrlPr>
                <w:rPr>
                  <w:rFonts w:ascii="Cambria Math" w:eastAsia="Times New Roman" w:hAnsi="Cambria Math" w:cs="Times New Roman"/>
                  <w:b/>
                  <w:bCs/>
                  <w:color w:val="000000"/>
                  <w:szCs w:val="24"/>
                </w:rPr>
              </m:ctrlPr>
            </m:dPr>
            <m:e>
              <m:r>
                <m:rPr>
                  <m:sty m:val="b"/>
                </m:rPr>
                <w:rPr>
                  <w:rFonts w:ascii="Cambria Math" w:eastAsia="Times New Roman" w:hAnsi="Cambria Math" w:cs="Times New Roman"/>
                  <w:color w:val="000000"/>
                  <w:szCs w:val="24"/>
                </w:rPr>
                <m:t>ABC</m:t>
              </m:r>
            </m:e>
          </m:d>
          <m:r>
            <m:rPr>
              <m:sty m:val="b"/>
            </m:rPr>
            <w:rPr>
              <w:rFonts w:ascii="Cambria Math" w:eastAsia="Times New Roman" w:hAnsi="Cambria Math" w:cs="Times New Roman"/>
              <w:color w:val="000000"/>
              <w:szCs w:val="24"/>
            </w:rPr>
            <m:t>=100.</m:t>
          </m:r>
          <m:r>
            <m:rPr>
              <m:sty m:val="p"/>
            </m:rPr>
            <w:rPr>
              <w:rFonts w:ascii="Cambria Math" w:eastAsia="Times New Roman" w:hAnsi="Cambria Math" w:cs="Times New Roman"/>
              <w:color w:val="000000"/>
              <w:szCs w:val="24"/>
            </w:rPr>
            <w:br/>
          </m:r>
        </m:oMath>
      </m:oMathPara>
    </w:p>
    <w:p w:rsidR="00CD1547" w:rsidRPr="00DF4312" w:rsidRDefault="00DF4312" w:rsidP="00CD1547">
      <w:pPr>
        <w:keepNext/>
        <w:spacing w:after="80" w:line="360" w:lineRule="auto"/>
        <w:rPr>
          <w:rFonts w:eastAsia="Times New Roman" w:cs="Times New Roman"/>
          <w:b/>
          <w:bCs/>
          <w:color w:val="000000"/>
          <w:szCs w:val="24"/>
        </w:rPr>
      </w:pPr>
      <w:r w:rsidRPr="00DF4312">
        <w:rPr>
          <w:rFonts w:eastAsia="Times New Roman" w:cs="Times New Roman"/>
          <w:b/>
          <w:bCs/>
          <w:color w:val="000000"/>
          <w:szCs w:val="24"/>
        </w:rPr>
        <w:t xml:space="preserve">(a) Explain the economic meaning of the value </w:t>
      </w:r>
      <m:oMath>
        <m:r>
          <m:rPr>
            <m:sty m:val="b"/>
          </m:rPr>
          <w:rPr>
            <w:rFonts w:ascii="Cambria Math" w:eastAsia="Times New Roman" w:hAnsi="Cambria Math" w:cs="Times New Roman"/>
            <w:color w:val="000000"/>
            <w:szCs w:val="24"/>
          </w:rPr>
          <m:t>v</m:t>
        </m:r>
        <m:d>
          <m:dPr>
            <m:ctrlPr>
              <w:rPr>
                <w:rFonts w:ascii="Cambria Math" w:eastAsia="Times New Roman" w:hAnsi="Cambria Math" w:cs="Times New Roman"/>
                <w:b/>
                <w:bCs/>
                <w:color w:val="000000"/>
                <w:szCs w:val="24"/>
              </w:rPr>
            </m:ctrlPr>
          </m:dPr>
          <m:e>
            <m:r>
              <m:rPr>
                <m:sty m:val="b"/>
              </m:rPr>
              <w:rPr>
                <w:rFonts w:ascii="Cambria Math" w:eastAsia="Times New Roman" w:hAnsi="Cambria Math" w:cs="Times New Roman"/>
                <w:color w:val="000000"/>
                <w:szCs w:val="24"/>
              </w:rPr>
              <m:t>S</m:t>
            </m:r>
          </m:e>
        </m:d>
      </m:oMath>
      <w:r w:rsidRPr="00DF4312">
        <w:rPr>
          <w:rFonts w:eastAsia="Times New Roman" w:cs="Times New Roman"/>
          <w:b/>
          <w:bCs/>
          <w:color w:val="000000"/>
          <w:szCs w:val="24"/>
        </w:rPr>
        <w:t>of a coalition.</w:t>
      </w:r>
      <w:r w:rsidRPr="00DF4312">
        <w:rPr>
          <w:rFonts w:eastAsia="Times New Roman" w:cs="Times New Roman"/>
          <w:b/>
          <w:bCs/>
          <w:color w:val="000000"/>
          <w:szCs w:val="24"/>
        </w:rPr>
        <w:br/>
        <w:t>(b) Calculate the Shapley value of Firm A using its marginal contributions across all possible joining orders.</w:t>
      </w:r>
      <w:r w:rsidRPr="00DF4312">
        <w:rPr>
          <w:rFonts w:eastAsia="Times New Roman" w:cs="Times New Roman"/>
          <w:b/>
          <w:bCs/>
          <w:color w:val="000000"/>
          <w:szCs w:val="24"/>
        </w:rPr>
        <w:br/>
        <w:t>(c) Explain how the Shapley value can be used for profit-sharing among cooperating firms.</w:t>
      </w:r>
    </w:p>
    <w:p w:rsidR="00B20907" w:rsidRPr="00DF4312" w:rsidRDefault="00DF4312">
      <w:pPr>
        <w:keepNext/>
        <w:spacing w:after="160" w:line="360" w:lineRule="auto"/>
      </w:pPr>
      <w:r w:rsidRPr="00DF4312">
        <w:rPr>
          <w:rFonts w:eastAsia="Times New Roman" w:cs="Times New Roman"/>
          <w:b/>
          <w:color w:val="000000"/>
          <w:szCs w:val="24"/>
        </w:rPr>
        <w:t>(3+4+3 = 10 Marks)</w:t>
      </w:r>
    </w:p>
    <w:p w:rsidR="007B1375" w:rsidRPr="00DF4312" w:rsidRDefault="00DF4312" w:rsidP="007B1375">
      <w:pPr>
        <w:keepNext/>
        <w:spacing w:after="160" w:line="360" w:lineRule="auto"/>
      </w:pPr>
      <w:proofErr w:type="gramStart"/>
      <w:r w:rsidRPr="00DF4312">
        <w:rPr>
          <w:rFonts w:eastAsia="Times New Roman" w:cs="Times New Roman"/>
          <w:b/>
          <w:color w:val="000000"/>
          <w:szCs w:val="24"/>
        </w:rPr>
        <w:t>Ans 6.</w:t>
      </w:r>
      <w:proofErr w:type="gramEnd"/>
    </w:p>
    <w:p w:rsidR="007B1375" w:rsidRPr="00DF4312" w:rsidRDefault="00DF4312" w:rsidP="007B1375">
      <w:pPr>
        <w:keepNext/>
        <w:spacing w:after="160" w:line="360" w:lineRule="auto"/>
      </w:pPr>
      <w:r w:rsidRPr="00DF4312">
        <w:rPr>
          <w:rFonts w:eastAsia="Times New Roman" w:cs="Times New Roman"/>
          <w:b/>
          <w:color w:val="000000"/>
          <w:szCs w:val="24"/>
        </w:rPr>
        <w:t>Characteristic Functions and Coalition Values</w:t>
      </w:r>
    </w:p>
    <w:p w:rsidR="002D672F" w:rsidRPr="00DF4312" w:rsidRDefault="00DF4312" w:rsidP="00812D73">
      <w:pPr>
        <w:spacing w:after="160" w:line="360" w:lineRule="auto"/>
        <w:jc w:val="both"/>
      </w:pPr>
      <w:r w:rsidRPr="00DF4312">
        <w:rPr>
          <w:rFonts w:eastAsia="Times New Roman" w:cs="Times New Roman"/>
          <w:color w:val="000000"/>
          <w:szCs w:val="24"/>
        </w:rPr>
        <w:t xml:space="preserve">Cooperative game theory focuses on situations where players are able to make binding agreements, where they do not select their own strategies as in non-cooperative game theory </w:t>
      </w:r>
    </w:p>
    <w:sectPr w:rsidR="002D672F" w:rsidRPr="00DF4312" w:rsidSect="00D521C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20"/>
  <w:characterSpacingControl w:val="doNotCompress"/>
  <w:compat/>
  <w:rsids>
    <w:rsidRoot w:val="00860B62"/>
    <w:rsid w:val="002A706E"/>
    <w:rsid w:val="00432CC1"/>
    <w:rsid w:val="004405C7"/>
    <w:rsid w:val="00540C60"/>
    <w:rsid w:val="007268E0"/>
    <w:rsid w:val="007A4DF7"/>
    <w:rsid w:val="007D7D67"/>
    <w:rsid w:val="00812D73"/>
    <w:rsid w:val="00860B62"/>
    <w:rsid w:val="00944672"/>
    <w:rsid w:val="009E063B"/>
    <w:rsid w:val="00A042C5"/>
    <w:rsid w:val="00A71564"/>
    <w:rsid w:val="00B20907"/>
    <w:rsid w:val="00B41714"/>
    <w:rsid w:val="00B8000A"/>
    <w:rsid w:val="00C3129A"/>
    <w:rsid w:val="00C42FD7"/>
    <w:rsid w:val="00CC461C"/>
    <w:rsid w:val="00D521CB"/>
    <w:rsid w:val="00D60557"/>
    <w:rsid w:val="00DF4312"/>
    <w:rsid w:val="00F1785D"/>
    <w:rsid w:val="00F92D1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21CB"/>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E06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063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muj.assignmentsupport.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906</Words>
  <Characters>4671</Characters>
  <Application>Microsoft Office Word</Application>
  <DocSecurity>0</DocSecurity>
  <Lines>311</Lines>
  <Paragraphs>223</Paragraphs>
  <ScaleCrop>false</ScaleCrop>
  <Company/>
  <LinksUpToDate>false</LinksUpToDate>
  <CharactersWithSpaces>5354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2026-10-26T17:03:00Z</dcterms:created>
  <dcterms:modified xsi:type="dcterms:W3CDTF">2026-10-31T15:52:00Z</dcterms:modified>
</cp:coreProperties>
</file>